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131" w:rsidRPr="00156A9C" w:rsidRDefault="004E2131" w:rsidP="007F7B41">
      <w:pPr>
        <w:rPr>
          <w:rFonts w:eastAsia="Times New Roman" w:cs="Arial"/>
          <w:szCs w:val="22"/>
          <w:lang w:val="en-US" w:eastAsia="el-GR"/>
        </w:rPr>
      </w:pPr>
      <w:bookmarkStart w:id="0" w:name="_GoBack"/>
      <w:bookmarkEnd w:id="0"/>
    </w:p>
    <w:p w:rsidR="009605DB" w:rsidRDefault="009605DB" w:rsidP="007F7B41">
      <w:pPr>
        <w:rPr>
          <w:rFonts w:eastAsia="Times New Roman" w:cs="Arial"/>
          <w:szCs w:val="22"/>
          <w:lang w:eastAsia="el-GR"/>
        </w:rPr>
      </w:pPr>
    </w:p>
    <w:p w:rsidR="0088043C" w:rsidRDefault="0088043C" w:rsidP="007F7B41">
      <w:pPr>
        <w:rPr>
          <w:rFonts w:eastAsia="Times New Roman" w:cs="Arial"/>
          <w:szCs w:val="22"/>
          <w:lang w:eastAsia="el-GR"/>
        </w:rPr>
      </w:pPr>
    </w:p>
    <w:p w:rsidR="0088043C" w:rsidRDefault="0088043C" w:rsidP="007F7B41">
      <w:pPr>
        <w:rPr>
          <w:rFonts w:eastAsia="Times New Roman" w:cs="Arial"/>
          <w:szCs w:val="22"/>
          <w:lang w:eastAsia="el-GR"/>
        </w:rPr>
      </w:pPr>
    </w:p>
    <w:p w:rsidR="0088043C" w:rsidRDefault="0088043C" w:rsidP="007F7B41">
      <w:pPr>
        <w:rPr>
          <w:rFonts w:eastAsia="Times New Roman" w:cs="Arial"/>
          <w:szCs w:val="22"/>
          <w:lang w:eastAsia="el-GR"/>
        </w:rPr>
      </w:pPr>
    </w:p>
    <w:p w:rsidR="0088043C" w:rsidRDefault="0088043C" w:rsidP="007F7B41">
      <w:pPr>
        <w:rPr>
          <w:rFonts w:eastAsia="Times New Roman" w:cs="Arial"/>
          <w:szCs w:val="22"/>
          <w:lang w:eastAsia="el-GR"/>
        </w:rPr>
      </w:pPr>
    </w:p>
    <w:p w:rsidR="0088043C" w:rsidRPr="00F567F2" w:rsidRDefault="0088043C" w:rsidP="007F7B41">
      <w:pPr>
        <w:rPr>
          <w:rFonts w:eastAsia="Times New Roman" w:cs="Arial"/>
          <w:szCs w:val="22"/>
          <w:lang w:eastAsia="el-GR"/>
        </w:rPr>
      </w:pPr>
    </w:p>
    <w:p w:rsidR="00CC0130" w:rsidRPr="00F567F2" w:rsidRDefault="00CC0130" w:rsidP="007F7B41">
      <w:pPr>
        <w:jc w:val="center"/>
        <w:rPr>
          <w:rFonts w:eastAsia="Times New Roman" w:cs="Arial"/>
          <w:szCs w:val="22"/>
          <w:lang w:eastAsia="el-GR"/>
        </w:rPr>
      </w:pPr>
      <w:r w:rsidRPr="00F567F2">
        <w:rPr>
          <w:rFonts w:eastAsia="Times New Roman" w:cs="Arial"/>
          <w:szCs w:val="22"/>
          <w:lang w:eastAsia="el-GR"/>
        </w:rPr>
        <w:t xml:space="preserve">ΕΝΩΠΙΟΝ ΤΟΥ </w:t>
      </w:r>
      <w:r w:rsidR="00182D49" w:rsidRPr="00F567F2">
        <w:rPr>
          <w:rFonts w:eastAsia="Times New Roman" w:cs="Arial"/>
          <w:szCs w:val="22"/>
          <w:lang w:eastAsia="el-GR"/>
        </w:rPr>
        <w:t xml:space="preserve">κ. </w:t>
      </w:r>
      <w:r w:rsidRPr="00F567F2">
        <w:rPr>
          <w:rFonts w:eastAsia="Times New Roman" w:cs="Arial"/>
          <w:szCs w:val="22"/>
          <w:lang w:eastAsia="el-GR"/>
        </w:rPr>
        <w:t>ΕΙΣΑΓΓΕΛΕΩΣ ΠΛΗΜΜΕΛΕΙΟΔΙΚΩΝ ΑΘΗΝΩΝ</w:t>
      </w:r>
    </w:p>
    <w:p w:rsidR="00CC0130" w:rsidRPr="00F567F2" w:rsidRDefault="00CC0130" w:rsidP="007F7B41">
      <w:pPr>
        <w:rPr>
          <w:rFonts w:eastAsia="Times New Roman" w:cs="Arial"/>
          <w:szCs w:val="22"/>
          <w:lang w:eastAsia="el-GR"/>
        </w:rPr>
      </w:pPr>
    </w:p>
    <w:p w:rsidR="004E2131" w:rsidRPr="00F567F2" w:rsidRDefault="00B07EAB" w:rsidP="007F7B41">
      <w:pPr>
        <w:jc w:val="center"/>
        <w:rPr>
          <w:rFonts w:eastAsia="Times New Roman" w:cs="Arial"/>
          <w:szCs w:val="22"/>
          <w:lang w:eastAsia="el-GR"/>
        </w:rPr>
      </w:pPr>
      <w:r w:rsidRPr="00B07EAB">
        <w:rPr>
          <w:rFonts w:eastAsia="Times New Roman" w:cs="Arial"/>
          <w:szCs w:val="22"/>
          <w:lang w:eastAsia="el-GR"/>
        </w:rPr>
        <w:t xml:space="preserve">ΜΗΝΥΣΗ </w:t>
      </w:r>
      <w:r w:rsidR="00CC0130" w:rsidRPr="00F567F2">
        <w:rPr>
          <w:rFonts w:eastAsia="Times New Roman" w:cs="Arial"/>
          <w:szCs w:val="22"/>
          <w:lang w:eastAsia="el-GR"/>
        </w:rPr>
        <w:t xml:space="preserve">   </w:t>
      </w:r>
    </w:p>
    <w:p w:rsidR="004E2131" w:rsidRPr="00F567F2" w:rsidRDefault="004E2131" w:rsidP="007F7B41">
      <w:pPr>
        <w:rPr>
          <w:rFonts w:eastAsia="Times New Roman" w:cs="Arial"/>
          <w:szCs w:val="22"/>
          <w:lang w:eastAsia="el-GR"/>
        </w:rPr>
      </w:pPr>
    </w:p>
    <w:p w:rsidR="004E2131" w:rsidRPr="00F567F2" w:rsidRDefault="00CC0130" w:rsidP="007F7B41">
      <w:pPr>
        <w:numPr>
          <w:ilvl w:val="0"/>
          <w:numId w:val="2"/>
        </w:numPr>
        <w:rPr>
          <w:rFonts w:eastAsia="Times New Roman" w:cs="Arial"/>
          <w:szCs w:val="22"/>
          <w:lang w:eastAsia="el-GR"/>
        </w:rPr>
      </w:pPr>
      <w:bookmarkStart w:id="1" w:name="_Hlk495392837"/>
      <w:r w:rsidRPr="00F567F2">
        <w:rPr>
          <w:rFonts w:eastAsia="Times New Roman" w:cs="Arial"/>
          <w:szCs w:val="22"/>
          <w:lang w:eastAsia="el-GR"/>
        </w:rPr>
        <w:t xml:space="preserve">Του </w:t>
      </w:r>
      <w:r w:rsidR="007647A0" w:rsidRPr="007647A0">
        <w:rPr>
          <w:rFonts w:eastAsia="Times New Roman" w:cs="Arial"/>
          <w:szCs w:val="22"/>
          <w:lang w:eastAsia="el-GR"/>
        </w:rPr>
        <w:t>εκπροσ</w:t>
      </w:r>
      <w:r w:rsidR="007647A0">
        <w:rPr>
          <w:rFonts w:eastAsia="Times New Roman" w:cs="Arial"/>
          <w:szCs w:val="22"/>
          <w:lang w:eastAsia="el-GR"/>
        </w:rPr>
        <w:t xml:space="preserve">ώπου της Γ.Σ.Ε.Ε. στο </w:t>
      </w:r>
      <w:r w:rsidRPr="00F567F2">
        <w:rPr>
          <w:rFonts w:eastAsia="Times New Roman" w:cs="Arial"/>
          <w:szCs w:val="22"/>
          <w:lang w:eastAsia="el-GR"/>
        </w:rPr>
        <w:t xml:space="preserve">Δ.Σ. του ΕΟΠΠΕΠ </w:t>
      </w:r>
      <w:r w:rsidR="00D375E6" w:rsidRPr="00F567F2">
        <w:rPr>
          <w:rFonts w:eastAsia="Times New Roman" w:cs="Arial"/>
          <w:szCs w:val="22"/>
          <w:lang w:eastAsia="el-GR"/>
        </w:rPr>
        <w:t xml:space="preserve"> </w:t>
      </w:r>
      <w:r w:rsidR="00426C2D">
        <w:rPr>
          <w:rFonts w:eastAsia="Times New Roman" w:cs="Arial"/>
          <w:szCs w:val="22"/>
          <w:lang w:eastAsia="el-GR"/>
        </w:rPr>
        <w:t>Μιχάλη Κουρουτού του</w:t>
      </w:r>
      <w:r w:rsidR="009436FC">
        <w:rPr>
          <w:rFonts w:eastAsia="Times New Roman" w:cs="Arial"/>
          <w:szCs w:val="22"/>
          <w:lang w:eastAsia="el-GR"/>
        </w:rPr>
        <w:t xml:space="preserve"> Σπυρ.</w:t>
      </w:r>
      <w:r w:rsidR="00426C2D">
        <w:rPr>
          <w:rFonts w:eastAsia="Times New Roman" w:cs="Arial"/>
          <w:szCs w:val="22"/>
          <w:lang w:eastAsia="el-GR"/>
        </w:rPr>
        <w:t>, κατοίκου</w:t>
      </w:r>
      <w:r w:rsidR="009436FC">
        <w:rPr>
          <w:rFonts w:eastAsia="Times New Roman" w:cs="Arial"/>
          <w:szCs w:val="22"/>
          <w:lang w:eastAsia="el-GR"/>
        </w:rPr>
        <w:t xml:space="preserve"> Αθηνών, Χαλκίδος 18 Πατήσια     </w:t>
      </w:r>
      <w:r w:rsidR="00426C2D">
        <w:rPr>
          <w:rFonts w:eastAsia="Times New Roman" w:cs="Arial"/>
          <w:szCs w:val="22"/>
          <w:lang w:eastAsia="el-GR"/>
        </w:rPr>
        <w:t xml:space="preserve">            </w:t>
      </w:r>
    </w:p>
    <w:bookmarkEnd w:id="1"/>
    <w:p w:rsidR="00D375E6" w:rsidRPr="00F567F2" w:rsidRDefault="00D375E6" w:rsidP="007F7B41">
      <w:pPr>
        <w:numPr>
          <w:ilvl w:val="0"/>
          <w:numId w:val="2"/>
        </w:numPr>
        <w:rPr>
          <w:rFonts w:eastAsia="Times New Roman" w:cs="Arial"/>
          <w:szCs w:val="22"/>
          <w:lang w:eastAsia="el-GR"/>
        </w:rPr>
      </w:pPr>
      <w:r w:rsidRPr="00F567F2">
        <w:rPr>
          <w:rFonts w:eastAsia="Times New Roman" w:cs="Arial"/>
          <w:szCs w:val="22"/>
          <w:lang w:eastAsia="el-GR"/>
        </w:rPr>
        <w:t xml:space="preserve">Του </w:t>
      </w:r>
      <w:r w:rsidR="007647A0">
        <w:rPr>
          <w:rFonts w:eastAsia="Times New Roman" w:cs="Arial"/>
          <w:szCs w:val="22"/>
          <w:lang w:eastAsia="el-GR"/>
        </w:rPr>
        <w:t xml:space="preserve">εκπροσώπου της ΑΔΕΔΥ στο </w:t>
      </w:r>
      <w:r w:rsidRPr="00F567F2">
        <w:rPr>
          <w:rFonts w:eastAsia="Times New Roman" w:cs="Arial"/>
          <w:szCs w:val="22"/>
          <w:lang w:eastAsia="el-GR"/>
        </w:rPr>
        <w:t xml:space="preserve">Δ.Σ. του ΕΟΠΠΕΠ  </w:t>
      </w:r>
      <w:r w:rsidR="00426C2D">
        <w:rPr>
          <w:rFonts w:eastAsia="Times New Roman" w:cs="Arial"/>
          <w:szCs w:val="22"/>
          <w:lang w:eastAsia="el-GR"/>
        </w:rPr>
        <w:t>Οδυσσέα Ντριβαλά του</w:t>
      </w:r>
      <w:r w:rsidR="009436FC">
        <w:rPr>
          <w:rFonts w:eastAsia="Times New Roman" w:cs="Arial"/>
          <w:szCs w:val="22"/>
          <w:lang w:eastAsia="el-GR"/>
        </w:rPr>
        <w:t xml:space="preserve"> Θεμ.</w:t>
      </w:r>
      <w:r w:rsidR="00426C2D">
        <w:rPr>
          <w:rFonts w:eastAsia="Times New Roman" w:cs="Arial"/>
          <w:szCs w:val="22"/>
          <w:lang w:eastAsia="el-GR"/>
        </w:rPr>
        <w:t>, κατοίκου</w:t>
      </w:r>
      <w:r w:rsidR="009436FC">
        <w:rPr>
          <w:rFonts w:eastAsia="Times New Roman" w:cs="Arial"/>
          <w:szCs w:val="22"/>
          <w:lang w:eastAsia="el-GR"/>
        </w:rPr>
        <w:t xml:space="preserve"> Αγίας Παρασκευής Αττικής, Ηπείρου 56 </w:t>
      </w:r>
      <w:r w:rsidR="00426C2D">
        <w:rPr>
          <w:rFonts w:eastAsia="Times New Roman" w:cs="Arial"/>
          <w:szCs w:val="22"/>
          <w:lang w:eastAsia="el-GR"/>
        </w:rPr>
        <w:t xml:space="preserve">     </w:t>
      </w:r>
    </w:p>
    <w:p w:rsidR="00CC0130" w:rsidRPr="00F567F2" w:rsidRDefault="00CC0130" w:rsidP="007F7B41">
      <w:pPr>
        <w:rPr>
          <w:rFonts w:eastAsia="Times New Roman" w:cs="Arial"/>
          <w:szCs w:val="22"/>
          <w:lang w:eastAsia="el-GR"/>
        </w:rPr>
      </w:pPr>
    </w:p>
    <w:p w:rsidR="004E2131" w:rsidRPr="00F567F2" w:rsidRDefault="00D375E6" w:rsidP="007F7B41">
      <w:pPr>
        <w:jc w:val="center"/>
        <w:rPr>
          <w:rFonts w:eastAsia="Times New Roman" w:cs="Arial"/>
          <w:szCs w:val="22"/>
          <w:lang w:eastAsia="el-GR"/>
        </w:rPr>
      </w:pPr>
      <w:r w:rsidRPr="00F567F2">
        <w:rPr>
          <w:rFonts w:eastAsia="Times New Roman" w:cs="Arial"/>
          <w:szCs w:val="22"/>
          <w:lang w:eastAsia="el-GR"/>
        </w:rPr>
        <w:t xml:space="preserve">ΚΑΤΑ    </w:t>
      </w:r>
    </w:p>
    <w:p w:rsidR="00D375E6" w:rsidRPr="00F567F2" w:rsidRDefault="00D375E6" w:rsidP="007F7B41">
      <w:pPr>
        <w:rPr>
          <w:rFonts w:eastAsia="Times New Roman" w:cs="Arial"/>
          <w:szCs w:val="22"/>
          <w:lang w:eastAsia="el-GR"/>
        </w:rPr>
      </w:pPr>
    </w:p>
    <w:p w:rsidR="00D375E6" w:rsidRPr="00F567F2" w:rsidRDefault="00D375E6" w:rsidP="00182D49">
      <w:pPr>
        <w:numPr>
          <w:ilvl w:val="0"/>
          <w:numId w:val="9"/>
        </w:numPr>
        <w:rPr>
          <w:rFonts w:eastAsia="Times New Roman" w:cs="Arial"/>
          <w:szCs w:val="22"/>
          <w:lang w:eastAsia="el-GR"/>
        </w:rPr>
      </w:pPr>
      <w:r w:rsidRPr="00F567F2">
        <w:rPr>
          <w:rFonts w:eastAsia="Times New Roman" w:cs="Arial"/>
          <w:szCs w:val="22"/>
          <w:lang w:eastAsia="el-GR"/>
        </w:rPr>
        <w:t xml:space="preserve">Της Ελένη Γιαννακοπούλου του Ιωάννη, </w:t>
      </w:r>
    </w:p>
    <w:p w:rsidR="00D375E6" w:rsidRPr="00F567F2" w:rsidRDefault="00D375E6" w:rsidP="00182D49">
      <w:pPr>
        <w:ind w:left="360"/>
        <w:rPr>
          <w:rFonts w:eastAsia="Times New Roman" w:cs="Arial"/>
          <w:szCs w:val="22"/>
          <w:lang w:eastAsia="el-GR"/>
        </w:rPr>
      </w:pPr>
      <w:r w:rsidRPr="00F567F2">
        <w:rPr>
          <w:rFonts w:eastAsia="Times New Roman" w:cs="Arial"/>
          <w:szCs w:val="22"/>
          <w:lang w:eastAsia="el-GR"/>
        </w:rPr>
        <w:t>που ασκεί τις αρμοδιότητες της Διευθύνουσας Συμβούλου στο Ν.Π.Ι.Δ. του ευρύτερου δημόσιου τομέα με την επωνυμία Εθνικός Οργανισμός Πιστοποίησης Προσόντων και Επαγγελματικού Προσανα</w:t>
      </w:r>
      <w:r w:rsidR="00182D49" w:rsidRPr="00F567F2">
        <w:rPr>
          <w:rFonts w:eastAsia="Times New Roman" w:cs="Arial"/>
          <w:szCs w:val="22"/>
          <w:lang w:eastAsia="el-GR"/>
        </w:rPr>
        <w:t>τολισμού (Ε.Ο.Π.Π.Ε.Π.)  (</w:t>
      </w:r>
      <w:r w:rsidRPr="00F567F2">
        <w:rPr>
          <w:rFonts w:eastAsia="Times New Roman" w:cs="Arial"/>
          <w:szCs w:val="22"/>
          <w:lang w:eastAsia="el-GR"/>
        </w:rPr>
        <w:t xml:space="preserve">Ν. 4115/2013 άρ. 13 κ.ε.)    </w:t>
      </w:r>
    </w:p>
    <w:p w:rsidR="00D375E6" w:rsidRPr="00F567F2" w:rsidRDefault="00D375E6" w:rsidP="00182D49">
      <w:pPr>
        <w:ind w:left="360"/>
        <w:rPr>
          <w:rFonts w:eastAsia="Times New Roman" w:cs="Arial"/>
          <w:szCs w:val="22"/>
          <w:lang w:eastAsia="el-GR"/>
        </w:rPr>
      </w:pPr>
      <w:r w:rsidRPr="00F567F2">
        <w:rPr>
          <w:rFonts w:eastAsia="Times New Roman" w:cs="Arial"/>
          <w:szCs w:val="22"/>
          <w:lang w:eastAsia="el-GR"/>
        </w:rPr>
        <w:t xml:space="preserve">και είναι μόνιμη υπάλληλος κλάδου ΠΕ Μαθηματικός-στατιστικός στη Γενική Γραμματεία Απόδημου Ελληνισμού του Υπουργείου Εξωτερικών, με Α.Δ.Τ. ΑΚ 129096,, </w:t>
      </w:r>
    </w:p>
    <w:p w:rsidR="00182D49" w:rsidRPr="007647A0" w:rsidRDefault="00182D49" w:rsidP="00182D49">
      <w:pPr>
        <w:numPr>
          <w:ilvl w:val="0"/>
          <w:numId w:val="9"/>
        </w:numPr>
        <w:rPr>
          <w:rFonts w:eastAsia="Times New Roman" w:cs="Arial"/>
          <w:b/>
          <w:szCs w:val="22"/>
          <w:lang w:eastAsia="el-GR"/>
        </w:rPr>
      </w:pPr>
      <w:r w:rsidRPr="007647A0">
        <w:rPr>
          <w:rFonts w:eastAsia="Times New Roman" w:cs="Arial"/>
          <w:b/>
          <w:szCs w:val="22"/>
          <w:lang w:eastAsia="el-GR"/>
        </w:rPr>
        <w:t xml:space="preserve">Παντός </w:t>
      </w:r>
      <w:r w:rsidR="008A2C60">
        <w:rPr>
          <w:rFonts w:eastAsia="Times New Roman" w:cs="Arial"/>
          <w:b/>
          <w:szCs w:val="22"/>
          <w:lang w:eastAsia="el-GR"/>
        </w:rPr>
        <w:t xml:space="preserve">αγνώστου </w:t>
      </w:r>
      <w:r w:rsidR="008F2236" w:rsidRPr="007647A0">
        <w:rPr>
          <w:rFonts w:eastAsia="Times New Roman" w:cs="Arial"/>
          <w:b/>
          <w:szCs w:val="22"/>
          <w:lang w:eastAsia="el-GR"/>
        </w:rPr>
        <w:t>ενδεχ</w:t>
      </w:r>
      <w:r w:rsidR="00B747DC">
        <w:rPr>
          <w:rFonts w:eastAsia="Times New Roman" w:cs="Arial"/>
          <w:b/>
          <w:szCs w:val="22"/>
          <w:lang w:eastAsia="el-GR"/>
        </w:rPr>
        <w:t>ομένου</w:t>
      </w:r>
      <w:r w:rsidR="002C3A09" w:rsidRPr="007647A0">
        <w:rPr>
          <w:rFonts w:eastAsia="Times New Roman" w:cs="Arial"/>
          <w:b/>
          <w:szCs w:val="22"/>
          <w:lang w:eastAsia="el-GR"/>
        </w:rPr>
        <w:t xml:space="preserve"> </w:t>
      </w:r>
      <w:r w:rsidRPr="007647A0">
        <w:rPr>
          <w:rFonts w:eastAsia="Times New Roman" w:cs="Arial"/>
          <w:b/>
          <w:szCs w:val="22"/>
          <w:lang w:eastAsia="el-GR"/>
        </w:rPr>
        <w:t>συνεργού</w:t>
      </w:r>
      <w:r w:rsidR="0088043C" w:rsidRPr="007647A0">
        <w:rPr>
          <w:rFonts w:eastAsia="Times New Roman" w:cs="Arial"/>
          <w:b/>
          <w:szCs w:val="22"/>
          <w:lang w:eastAsia="el-GR"/>
        </w:rPr>
        <w:t xml:space="preserve">  </w:t>
      </w:r>
    </w:p>
    <w:p w:rsidR="00182D49" w:rsidRPr="00F567F2" w:rsidRDefault="00182D49" w:rsidP="00182D49">
      <w:pPr>
        <w:ind w:left="360"/>
        <w:rPr>
          <w:rFonts w:eastAsia="Times New Roman" w:cs="Arial"/>
          <w:szCs w:val="22"/>
          <w:lang w:eastAsia="el-GR"/>
        </w:rPr>
      </w:pPr>
    </w:p>
    <w:p w:rsidR="00D375E6" w:rsidRPr="00F567F2" w:rsidRDefault="00BE27B9" w:rsidP="008A2C60">
      <w:pPr>
        <w:jc w:val="center"/>
        <w:rPr>
          <w:rFonts w:eastAsia="Times New Roman" w:cs="Arial"/>
          <w:szCs w:val="22"/>
          <w:lang w:eastAsia="el-GR"/>
        </w:rPr>
      </w:pPr>
      <w:r w:rsidRPr="00F567F2">
        <w:rPr>
          <w:rFonts w:eastAsia="Times New Roman" w:cs="Arial"/>
          <w:szCs w:val="22"/>
          <w:lang w:eastAsia="el-GR"/>
        </w:rPr>
        <w:t>_________________________________________________</w:t>
      </w:r>
      <w:r w:rsidR="0088043C">
        <w:rPr>
          <w:rFonts w:eastAsia="Times New Roman" w:cs="Arial"/>
          <w:szCs w:val="22"/>
          <w:lang w:eastAsia="el-GR"/>
        </w:rPr>
        <w:t>____</w:t>
      </w:r>
      <w:r w:rsidR="008A2C60">
        <w:rPr>
          <w:rFonts w:eastAsia="Times New Roman" w:cs="Arial"/>
          <w:szCs w:val="22"/>
          <w:lang w:eastAsia="el-GR"/>
        </w:rPr>
        <w:t>_______________</w:t>
      </w:r>
      <w:r w:rsidRPr="00F567F2">
        <w:rPr>
          <w:rFonts w:eastAsia="Times New Roman" w:cs="Arial"/>
          <w:szCs w:val="22"/>
          <w:lang w:eastAsia="el-GR"/>
        </w:rPr>
        <w:t>__</w:t>
      </w:r>
    </w:p>
    <w:p w:rsidR="000F3A6D" w:rsidRPr="002C3A09" w:rsidRDefault="000F3A6D" w:rsidP="000F3A6D">
      <w:pPr>
        <w:rPr>
          <w:rFonts w:eastAsia="Times New Roman" w:cs="Arial"/>
          <w:szCs w:val="22"/>
          <w:lang w:eastAsia="el-GR"/>
        </w:rPr>
      </w:pPr>
    </w:p>
    <w:p w:rsidR="00416368" w:rsidRPr="00F567F2" w:rsidRDefault="00416368" w:rsidP="00416368">
      <w:pPr>
        <w:rPr>
          <w:rFonts w:eastAsia="Times New Roman" w:cs="Arial"/>
          <w:szCs w:val="22"/>
          <w:lang w:eastAsia="el-GR"/>
        </w:rPr>
      </w:pPr>
    </w:p>
    <w:p w:rsidR="00416368" w:rsidRPr="00F567F2" w:rsidRDefault="00416368" w:rsidP="00416368">
      <w:pPr>
        <w:rPr>
          <w:rFonts w:eastAsia="Times New Roman" w:cs="Arial"/>
          <w:szCs w:val="22"/>
          <w:lang w:eastAsia="el-GR"/>
        </w:rPr>
      </w:pPr>
      <w:r w:rsidRPr="00F567F2">
        <w:rPr>
          <w:rFonts w:eastAsia="Times New Roman" w:cs="Arial"/>
          <w:szCs w:val="22"/>
          <w:lang w:eastAsia="el-GR"/>
        </w:rPr>
        <w:tab/>
        <w:t xml:space="preserve">Η </w:t>
      </w:r>
      <w:r w:rsidR="00B07EAB">
        <w:rPr>
          <w:rFonts w:eastAsia="Times New Roman" w:cs="Arial"/>
          <w:szCs w:val="22"/>
          <w:lang w:eastAsia="el-GR"/>
        </w:rPr>
        <w:t xml:space="preserve">μηνυομένη </w:t>
      </w:r>
      <w:r w:rsidRPr="00F567F2">
        <w:rPr>
          <w:rFonts w:eastAsia="Times New Roman" w:cs="Arial"/>
          <w:szCs w:val="22"/>
          <w:lang w:eastAsia="el-GR"/>
        </w:rPr>
        <w:t xml:space="preserve">φέρεται ως διορισθείσα στην θέση της Διευθύνουσας Συμβούλου του ΕΟΠΠΕΠ με την </w:t>
      </w:r>
      <w:bookmarkStart w:id="2" w:name="_Hlk495827875"/>
      <w:r w:rsidRPr="00F567F2">
        <w:rPr>
          <w:rFonts w:eastAsia="Times New Roman" w:cs="Arial"/>
          <w:szCs w:val="22"/>
          <w:lang w:eastAsia="el-GR"/>
        </w:rPr>
        <w:t xml:space="preserve">υπ’ αριθμ. 82147/Γ1/17-5-2017 απόφαση του Υφυπουργού Παιδείας, Έρευνας και Θρησκευμάτων (ΦΕΚ ΥΟΔΔ 235/18-5-2017) </w:t>
      </w:r>
      <w:r w:rsidR="006E271C" w:rsidRPr="006E271C">
        <w:rPr>
          <w:rFonts w:eastAsia="Times New Roman" w:cs="Arial"/>
          <w:szCs w:val="22"/>
          <w:lang w:eastAsia="el-GR"/>
        </w:rPr>
        <w:t>«Ορισμός Διευθύνοντος Συμβούλου του Εθνικού Οργανισμού Πιστοποίησης Προσόντων και Επαγγελματικού Προσανατολισμού (Ε.Ο.Π.Π.Ε.Π.).»</w:t>
      </w:r>
      <w:r w:rsidR="006E271C">
        <w:rPr>
          <w:rFonts w:eastAsia="Times New Roman" w:cs="Arial"/>
          <w:szCs w:val="22"/>
          <w:lang w:eastAsia="el-GR"/>
        </w:rPr>
        <w:t xml:space="preserve"> </w:t>
      </w:r>
      <w:r w:rsidR="00A87E6E">
        <w:rPr>
          <w:rFonts w:eastAsia="Times New Roman" w:cs="Arial"/>
          <w:szCs w:val="22"/>
          <w:lang w:eastAsia="el-GR"/>
        </w:rPr>
        <w:t>(</w:t>
      </w:r>
      <w:r w:rsidR="00A87E6E" w:rsidRPr="00A87E6E">
        <w:rPr>
          <w:rFonts w:eastAsia="Times New Roman" w:cs="Arial"/>
          <w:szCs w:val="22"/>
          <w:shd w:val="clear" w:color="auto" w:fill="FFFF99"/>
          <w:lang w:eastAsia="el-GR"/>
        </w:rPr>
        <w:t>Συνημμένο 1</w:t>
      </w:r>
      <w:r w:rsidR="00A87E6E">
        <w:rPr>
          <w:rFonts w:eastAsia="Times New Roman" w:cs="Arial"/>
          <w:szCs w:val="22"/>
          <w:lang w:eastAsia="el-GR"/>
        </w:rPr>
        <w:t xml:space="preserve">) </w:t>
      </w:r>
      <w:bookmarkEnd w:id="2"/>
      <w:r w:rsidRPr="00F567F2">
        <w:rPr>
          <w:rFonts w:eastAsia="Times New Roman" w:cs="Arial"/>
          <w:szCs w:val="22"/>
          <w:lang w:eastAsia="el-GR"/>
        </w:rPr>
        <w:t xml:space="preserve">και έκτοτε ασκεί διαρκώς τις αρμοδιότητες της θέσης αυτής. </w:t>
      </w:r>
      <w:r w:rsidR="007647A0">
        <w:rPr>
          <w:rFonts w:eastAsia="Times New Roman" w:cs="Arial"/>
          <w:szCs w:val="22"/>
          <w:lang w:eastAsia="el-GR"/>
        </w:rPr>
        <w:t xml:space="preserve">Όμως συντρέχει στο πρόσωπό της νόμιμο κώλυμα </w:t>
      </w:r>
      <w:r w:rsidR="00BD1D0A">
        <w:rPr>
          <w:rFonts w:eastAsia="Times New Roman" w:cs="Arial"/>
          <w:szCs w:val="22"/>
          <w:lang w:eastAsia="el-GR"/>
        </w:rPr>
        <w:t xml:space="preserve">διορισμού </w:t>
      </w:r>
      <w:r w:rsidR="007647A0">
        <w:rPr>
          <w:rFonts w:eastAsia="Times New Roman" w:cs="Arial"/>
          <w:szCs w:val="22"/>
          <w:lang w:eastAsia="el-GR"/>
        </w:rPr>
        <w:t xml:space="preserve">εκ του οποίου εκπίπτει αυτοδικαίως από την θέση της. Το κώλυμα αυτό το είχε </w:t>
      </w:r>
      <w:r w:rsidR="007647A0">
        <w:rPr>
          <w:rFonts w:eastAsia="Times New Roman" w:cs="Arial"/>
          <w:szCs w:val="22"/>
          <w:lang w:eastAsia="el-GR"/>
        </w:rPr>
        <w:lastRenderedPageBreak/>
        <w:t xml:space="preserve">καλύψει </w:t>
      </w:r>
      <w:r w:rsidR="00BD1D0A">
        <w:rPr>
          <w:rFonts w:eastAsia="Times New Roman" w:cs="Arial"/>
          <w:szCs w:val="22"/>
          <w:lang w:eastAsia="el-GR"/>
        </w:rPr>
        <w:t xml:space="preserve">κατά τον διορισμό της με ψευδή υπεύθυνη δήλωση. Ούτως ή άλλως ο διορισμός της ήταν </w:t>
      </w:r>
      <w:r w:rsidR="00296309">
        <w:rPr>
          <w:rFonts w:eastAsia="Times New Roman" w:cs="Arial"/>
          <w:szCs w:val="22"/>
          <w:lang w:eastAsia="el-GR"/>
        </w:rPr>
        <w:t xml:space="preserve">και είναι </w:t>
      </w:r>
      <w:r w:rsidR="00BD1D0A">
        <w:rPr>
          <w:rFonts w:eastAsia="Times New Roman" w:cs="Arial"/>
          <w:szCs w:val="22"/>
          <w:lang w:eastAsia="el-GR"/>
        </w:rPr>
        <w:t xml:space="preserve">ανυπόστατος και όχι απλώς άκυρος διότι έλλειπε μια από τις δύο </w:t>
      </w:r>
      <w:r w:rsidR="00296309">
        <w:rPr>
          <w:rFonts w:eastAsia="Times New Roman" w:cs="Arial"/>
          <w:szCs w:val="22"/>
          <w:lang w:eastAsia="el-GR"/>
        </w:rPr>
        <w:t xml:space="preserve">ισότιμες και εξίσου εμφανείς προϋποθέσεις </w:t>
      </w:r>
      <w:r w:rsidR="00BD1D0A">
        <w:rPr>
          <w:rFonts w:eastAsia="Times New Roman" w:cs="Arial"/>
          <w:szCs w:val="22"/>
          <w:lang w:eastAsia="el-GR"/>
        </w:rPr>
        <w:t xml:space="preserve">(υπήρχε η Υ.Α. αλλά έλλειπε η απόσπαση) , πράγμα για το οποίο εμείς ως μέλη του Δ.Σ. του ΕΟΠΠΕΠ κάναμε </w:t>
      </w:r>
      <w:r w:rsidR="00C33FCC">
        <w:rPr>
          <w:rFonts w:eastAsia="Times New Roman" w:cs="Arial"/>
          <w:szCs w:val="22"/>
          <w:lang w:eastAsia="el-GR"/>
        </w:rPr>
        <w:t>επανειλημμέν</w:t>
      </w:r>
      <w:r w:rsidR="00296309">
        <w:rPr>
          <w:rFonts w:eastAsia="Times New Roman" w:cs="Arial"/>
          <w:szCs w:val="22"/>
          <w:lang w:eastAsia="el-GR"/>
        </w:rPr>
        <w:t>α</w:t>
      </w:r>
      <w:r w:rsidR="00C33FCC">
        <w:rPr>
          <w:rFonts w:eastAsia="Times New Roman" w:cs="Arial"/>
          <w:szCs w:val="22"/>
          <w:lang w:eastAsia="el-GR"/>
        </w:rPr>
        <w:t xml:space="preserve"> καταγγελίες στο Δ.Σ. αλλά η μηνυομένη κωφεύει και συνεχίζει </w:t>
      </w:r>
      <w:r w:rsidR="00296309">
        <w:rPr>
          <w:rFonts w:eastAsia="Times New Roman" w:cs="Arial"/>
          <w:szCs w:val="22"/>
          <w:lang w:eastAsia="el-GR"/>
        </w:rPr>
        <w:t xml:space="preserve">διαρκώς να ασκεί τις αρμοδιότητες της θέσης της.   </w:t>
      </w:r>
      <w:r w:rsidR="00C33FCC">
        <w:rPr>
          <w:rFonts w:eastAsia="Times New Roman" w:cs="Arial"/>
          <w:szCs w:val="22"/>
          <w:lang w:eastAsia="el-GR"/>
        </w:rPr>
        <w:t xml:space="preserve"> </w:t>
      </w:r>
    </w:p>
    <w:p w:rsidR="00416368" w:rsidRPr="00F567F2" w:rsidRDefault="00416368" w:rsidP="007F7B41">
      <w:pPr>
        <w:rPr>
          <w:rFonts w:eastAsia="Times New Roman" w:cs="Arial"/>
          <w:szCs w:val="22"/>
          <w:lang w:eastAsia="el-GR"/>
        </w:rPr>
      </w:pPr>
    </w:p>
    <w:p w:rsidR="00E91A7F" w:rsidRPr="00F567F2" w:rsidRDefault="008E0FE9" w:rsidP="00077254">
      <w:pPr>
        <w:pStyle w:val="5"/>
        <w:rPr>
          <w:rFonts w:cs="Arial"/>
          <w:sz w:val="28"/>
          <w:szCs w:val="28"/>
          <w:lang w:eastAsia="el-GR"/>
        </w:rPr>
      </w:pPr>
      <w:bookmarkStart w:id="3" w:name="_Hlk495484690"/>
      <w:bookmarkStart w:id="4" w:name="_Toc495519760"/>
      <w:r w:rsidRPr="00F567F2">
        <w:rPr>
          <w:rFonts w:cs="Arial"/>
          <w:sz w:val="28"/>
          <w:szCs w:val="28"/>
          <w:lang w:eastAsia="el-GR"/>
        </w:rPr>
        <w:t xml:space="preserve">Α. -- </w:t>
      </w:r>
      <w:bookmarkEnd w:id="3"/>
      <w:r w:rsidR="00E91A7F" w:rsidRPr="00F567F2">
        <w:rPr>
          <w:rFonts w:cs="Arial"/>
          <w:sz w:val="28"/>
          <w:szCs w:val="28"/>
          <w:lang w:eastAsia="el-GR"/>
        </w:rPr>
        <w:t>Ο  ΕΟΠΠΕΠ</w:t>
      </w:r>
      <w:bookmarkEnd w:id="4"/>
      <w:r w:rsidR="00E91A7F" w:rsidRPr="00F567F2">
        <w:rPr>
          <w:rFonts w:cs="Arial"/>
          <w:sz w:val="28"/>
          <w:szCs w:val="28"/>
          <w:lang w:eastAsia="el-GR"/>
        </w:rPr>
        <w:t xml:space="preserve">         </w:t>
      </w:r>
    </w:p>
    <w:p w:rsidR="00E91A7F" w:rsidRPr="00F567F2" w:rsidRDefault="008E0FE9" w:rsidP="007F7B41">
      <w:pPr>
        <w:rPr>
          <w:rFonts w:eastAsia="Times New Roman" w:cs="Arial"/>
          <w:szCs w:val="22"/>
          <w:lang w:eastAsia="el-GR"/>
        </w:rPr>
      </w:pPr>
      <w:r w:rsidRPr="00F567F2">
        <w:rPr>
          <w:rFonts w:eastAsia="Times New Roman" w:cs="Arial"/>
          <w:szCs w:val="22"/>
          <w:lang w:eastAsia="el-GR"/>
        </w:rPr>
        <w:tab/>
      </w:r>
      <w:r w:rsidR="00E91A7F" w:rsidRPr="00F567F2">
        <w:rPr>
          <w:rFonts w:eastAsia="Times New Roman" w:cs="Arial"/>
          <w:szCs w:val="22"/>
          <w:lang w:eastAsia="el-GR"/>
        </w:rPr>
        <w:t xml:space="preserve">Σύμφωνα με το άρ. 13 Ν. 4115/2013 :    </w:t>
      </w:r>
    </w:p>
    <w:p w:rsidR="00E91A7F" w:rsidRPr="00F567F2" w:rsidRDefault="00E91A7F" w:rsidP="00E91A7F">
      <w:pPr>
        <w:rPr>
          <w:rFonts w:eastAsia="Times New Roman" w:cs="Arial"/>
          <w:szCs w:val="22"/>
          <w:lang w:eastAsia="el-GR"/>
        </w:rPr>
      </w:pPr>
      <w:r w:rsidRPr="00F567F2">
        <w:rPr>
          <w:rFonts w:eastAsia="Times New Roman" w:cs="Arial"/>
          <w:szCs w:val="22"/>
          <w:lang w:eastAsia="el-GR"/>
        </w:rPr>
        <w:t xml:space="preserve">«1. Με την υπ' αριθ. 119959/Η/20.10.2011 (Β' 2351) κοινή απόφαση των Υπουργών Οικονομικών και Παιδείας και Δια Βίου Μάθησης και Θρησκευμάτων η οποία κυρώθηκε με την παρ. 2 του άρθρου 329 του ν. 4072/2012 (Α'86), το νομικό πρόσωπο ιδιωτικού δικαίου με την επωνυμία «Εθνικό Κέντρο Πιστοποίησης Δομών Δια Βίου Μάθησης (Ε.ΚΕ.ΠΙΣ.)», που συστήθηκε με το άρθρο 22 του ν. 2469/1997 (Α'38)  και το νομικό πρόσωπο ιδιωτικού δικαίου με την επωνυμία «Εθνικό Κέντρο Επαγγελματικού Προσανατολισμού (Ε.Κ.Ε.Π.)», που συστήθηκε με το άρθρο 16 του ν. 2224/1994 (Α'112), συγχωνεύτηκαν με απορρόφηση στο νομικό πρόσωπο ιδιωτικού δικαίου με την επωνυμία «Εθνικός Οργανισμός Πιστοποίησης Προσόντων (Ε.Ο.Π.Π.)» που συστήθηκε με το άρθρο 11 του ν. 3879/ 2010 (Α'163) και καταργήθηκαν ως αυτοτελή νομικά πρόσωπα.  </w:t>
      </w:r>
    </w:p>
    <w:p w:rsidR="00E91A7F" w:rsidRPr="00F567F2" w:rsidRDefault="00E91A7F" w:rsidP="00E91A7F">
      <w:pPr>
        <w:rPr>
          <w:rFonts w:eastAsia="Times New Roman" w:cs="Arial"/>
          <w:szCs w:val="22"/>
          <w:lang w:eastAsia="el-GR"/>
        </w:rPr>
      </w:pPr>
      <w:r w:rsidRPr="00F567F2">
        <w:rPr>
          <w:rFonts w:eastAsia="Times New Roman" w:cs="Arial"/>
          <w:szCs w:val="22"/>
          <w:lang w:eastAsia="el-GR"/>
        </w:rPr>
        <w:t>Με την αυτή κοινή υπουργική απόφαση το Ν.Π.Ι.Δ. με την επωνυμία «Εθνικός Οργανισμός Πιστοποίησης Προσόντων (Ε.Ο.Π.Π.)» μετονομάστηκε σε «Εθνικός Οργανισμός Πιστοποίησης Προσόντων και Επαγγελματικού Προσανατολισμού» (εφεξής Ε.Ο.Π.Π.Ε.Π.).</w:t>
      </w:r>
    </w:p>
    <w:p w:rsidR="00E91A7F" w:rsidRPr="00F567F2" w:rsidRDefault="00E91A7F" w:rsidP="00E91A7F">
      <w:pPr>
        <w:rPr>
          <w:rFonts w:eastAsia="Times New Roman" w:cs="Arial"/>
          <w:szCs w:val="22"/>
          <w:lang w:eastAsia="el-GR"/>
        </w:rPr>
      </w:pPr>
      <w:r w:rsidRPr="00F567F2">
        <w:rPr>
          <w:rFonts w:eastAsia="Times New Roman" w:cs="Arial"/>
          <w:szCs w:val="22"/>
          <w:lang w:eastAsia="el-GR"/>
        </w:rPr>
        <w:t xml:space="preserve">2. Ο Ε.Ο.Π.Π.Ε.Π. αποτελεί νομικό πρόσωπο ιδιωτικού δικαίου και </w:t>
      </w:r>
      <w:r w:rsidRPr="006A5DA0">
        <w:rPr>
          <w:rFonts w:eastAsia="Times New Roman" w:cs="Arial"/>
          <w:b/>
          <w:szCs w:val="22"/>
          <w:u w:val="single"/>
          <w:lang w:eastAsia="el-GR"/>
        </w:rPr>
        <w:t>ανήκει στον ευρύτερο δημόσιο τομέα</w:t>
      </w:r>
      <w:r w:rsidRPr="00F567F2">
        <w:rPr>
          <w:rFonts w:eastAsia="Times New Roman" w:cs="Arial"/>
          <w:szCs w:val="22"/>
          <w:lang w:eastAsia="el-GR"/>
        </w:rPr>
        <w:t xml:space="preserve">, διαθέτει διοικητική και οικονομική αυτοτέλεια, έχει κοινωφελή και μη κερδοσκοπικό χαρακτήρα, </w:t>
      </w:r>
      <w:r w:rsidRPr="006A5DA0">
        <w:rPr>
          <w:rFonts w:eastAsia="Times New Roman" w:cs="Arial"/>
          <w:b/>
          <w:szCs w:val="22"/>
          <w:u w:val="single"/>
          <w:lang w:eastAsia="el-GR"/>
        </w:rPr>
        <w:t xml:space="preserve">λειτουργεί χάριν του δημοσίου συμφέροντος και εποπτεύεται από τον Υπουργό Παιδείας </w:t>
      </w:r>
      <w:r w:rsidRPr="00F567F2">
        <w:rPr>
          <w:rFonts w:eastAsia="Times New Roman" w:cs="Arial"/>
          <w:szCs w:val="22"/>
          <w:lang w:eastAsia="el-GR"/>
        </w:rPr>
        <w:t>και Θρησκευμάτων, Πολιτισμού και Αθλητισμού.</w:t>
      </w:r>
    </w:p>
    <w:p w:rsidR="00E91A7F" w:rsidRPr="00F567F2" w:rsidRDefault="00E91A7F" w:rsidP="00E91A7F">
      <w:pPr>
        <w:rPr>
          <w:rFonts w:eastAsia="Times New Roman" w:cs="Arial"/>
          <w:szCs w:val="22"/>
          <w:lang w:eastAsia="el-GR"/>
        </w:rPr>
      </w:pPr>
      <w:r w:rsidRPr="00F567F2">
        <w:rPr>
          <w:rFonts w:eastAsia="Times New Roman" w:cs="Arial"/>
          <w:szCs w:val="22"/>
          <w:lang w:eastAsia="el-GR"/>
        </w:rPr>
        <w:t xml:space="preserve">3. Η έδρα του Ε.Ο.Π.Π.Ε.Π. βρίσκεται στην Αθήνα.»     </w:t>
      </w:r>
    </w:p>
    <w:p w:rsidR="00324DAB" w:rsidRDefault="00324DAB" w:rsidP="007F7B41">
      <w:pPr>
        <w:rPr>
          <w:rFonts w:eastAsia="Times New Roman" w:cs="Arial"/>
          <w:szCs w:val="22"/>
          <w:lang w:eastAsia="el-GR"/>
        </w:rPr>
      </w:pPr>
    </w:p>
    <w:p w:rsidR="00324DAB" w:rsidRPr="00F567F2" w:rsidRDefault="00324DAB" w:rsidP="00324DAB">
      <w:pPr>
        <w:pStyle w:val="5"/>
        <w:rPr>
          <w:rFonts w:cs="Arial"/>
          <w:sz w:val="28"/>
          <w:szCs w:val="28"/>
          <w:lang w:eastAsia="el-GR"/>
        </w:rPr>
      </w:pPr>
      <w:bookmarkStart w:id="5" w:name="_Toc495519766"/>
      <w:r>
        <w:rPr>
          <w:rFonts w:cs="Arial"/>
          <w:sz w:val="28"/>
          <w:szCs w:val="28"/>
          <w:lang w:eastAsia="el-GR"/>
        </w:rPr>
        <w:t>Β</w:t>
      </w:r>
      <w:r w:rsidRPr="00F567F2">
        <w:rPr>
          <w:rFonts w:cs="Arial"/>
          <w:sz w:val="28"/>
          <w:szCs w:val="28"/>
          <w:lang w:eastAsia="el-GR"/>
        </w:rPr>
        <w:t xml:space="preserve">. -- ΨΕΥΔΗΣ  ΥΠΕΥΘΥΝΗ  ΔΗΛΩΣΗ  </w:t>
      </w:r>
      <w:r>
        <w:rPr>
          <w:rFonts w:cs="Arial"/>
          <w:sz w:val="28"/>
          <w:szCs w:val="28"/>
          <w:lang w:eastAsia="el-GR"/>
        </w:rPr>
        <w:t xml:space="preserve">   </w:t>
      </w:r>
      <w:r w:rsidRPr="00F567F2">
        <w:rPr>
          <w:rFonts w:cs="Arial"/>
          <w:sz w:val="28"/>
          <w:szCs w:val="28"/>
          <w:lang w:eastAsia="el-GR"/>
        </w:rPr>
        <w:t xml:space="preserve"> </w:t>
      </w:r>
      <w:bookmarkEnd w:id="5"/>
      <w:r>
        <w:rPr>
          <w:rFonts w:cs="Arial"/>
          <w:sz w:val="28"/>
          <w:szCs w:val="28"/>
          <w:lang w:eastAsia="el-GR"/>
        </w:rPr>
        <w:t xml:space="preserve">   </w:t>
      </w:r>
    </w:p>
    <w:p w:rsidR="00324DAB" w:rsidRPr="00F567F2" w:rsidRDefault="00324DAB" w:rsidP="00324DAB">
      <w:pPr>
        <w:rPr>
          <w:rFonts w:eastAsia="Times New Roman" w:cs="Arial"/>
          <w:szCs w:val="22"/>
          <w:lang w:eastAsia="el-GR"/>
        </w:rPr>
      </w:pPr>
      <w:r w:rsidRPr="00F567F2">
        <w:rPr>
          <w:rFonts w:eastAsia="Times New Roman" w:cs="Arial"/>
          <w:szCs w:val="22"/>
          <w:lang w:eastAsia="el-GR"/>
        </w:rPr>
        <w:tab/>
        <w:t>Στ</w:t>
      </w:r>
      <w:r>
        <w:rPr>
          <w:rFonts w:eastAsia="Times New Roman" w:cs="Arial"/>
          <w:szCs w:val="22"/>
          <w:lang w:eastAsia="el-GR"/>
        </w:rPr>
        <w:t xml:space="preserve">ην απόφαση περί διορισμού </w:t>
      </w:r>
      <w:r w:rsidRPr="00F567F2">
        <w:rPr>
          <w:rFonts w:eastAsia="Times New Roman" w:cs="Arial"/>
          <w:szCs w:val="22"/>
          <w:lang w:eastAsia="el-GR"/>
        </w:rPr>
        <w:t xml:space="preserve">της </w:t>
      </w:r>
      <w:r>
        <w:rPr>
          <w:rFonts w:eastAsia="Times New Roman" w:cs="Arial"/>
          <w:szCs w:val="22"/>
          <w:lang w:eastAsia="el-GR"/>
        </w:rPr>
        <w:t xml:space="preserve">μηνυομένης </w:t>
      </w:r>
      <w:r w:rsidRPr="00F567F2">
        <w:rPr>
          <w:rFonts w:eastAsia="Times New Roman" w:cs="Arial"/>
          <w:szCs w:val="22"/>
          <w:lang w:eastAsia="el-GR"/>
        </w:rPr>
        <w:t xml:space="preserve"> [ Υ.Α. Αριθμ. 82147/Γ1/17-05-2017  ΦΕΚ ΥΟΔΔ 235/18-05-2017  «Ορισμός Διευθύνοντος Συμβούλου του Εθνικού Οργανισμού Πιστοποίησης Προσόντων και Επαγγελματικού Προσανατολισμού (Ε.Ο.Π.Π.Ε.Π.).» ]</w:t>
      </w:r>
      <w:r>
        <w:rPr>
          <w:rFonts w:eastAsia="Times New Roman" w:cs="Arial"/>
          <w:szCs w:val="22"/>
          <w:lang w:eastAsia="el-GR"/>
        </w:rPr>
        <w:t xml:space="preserve">  (</w:t>
      </w:r>
      <w:r>
        <w:rPr>
          <w:rFonts w:eastAsia="Times New Roman" w:cs="Arial"/>
          <w:szCs w:val="22"/>
          <w:shd w:val="clear" w:color="auto" w:fill="FFFF99"/>
          <w:lang w:eastAsia="el-GR"/>
        </w:rPr>
        <w:t>Συνημμένο 1</w:t>
      </w:r>
      <w:r>
        <w:rPr>
          <w:rFonts w:eastAsia="Times New Roman" w:cs="Arial"/>
          <w:szCs w:val="22"/>
          <w:lang w:eastAsia="el-GR"/>
        </w:rPr>
        <w:t>)</w:t>
      </w:r>
      <w:r w:rsidRPr="00F567F2">
        <w:rPr>
          <w:rFonts w:eastAsia="Times New Roman" w:cs="Arial"/>
          <w:szCs w:val="22"/>
          <w:lang w:eastAsia="el-GR"/>
        </w:rPr>
        <w:t xml:space="preserve">, στα «έχοντας υπόψη» </w:t>
      </w:r>
      <w:r>
        <w:rPr>
          <w:rFonts w:eastAsia="Times New Roman" w:cs="Arial"/>
          <w:szCs w:val="22"/>
          <w:lang w:eastAsia="el-GR"/>
        </w:rPr>
        <w:t xml:space="preserve">αυτής και συγκεκριμένα στο Νο 12 </w:t>
      </w:r>
      <w:r w:rsidRPr="00F567F2">
        <w:rPr>
          <w:rFonts w:eastAsia="Times New Roman" w:cs="Arial"/>
          <w:szCs w:val="22"/>
          <w:lang w:eastAsia="el-GR"/>
        </w:rPr>
        <w:t xml:space="preserve">αναφέρεται ότι λαμβάνεται υπόψη για τον διορισμό της και υπεύθυνη δήλωσή της : </w:t>
      </w:r>
    </w:p>
    <w:p w:rsidR="00324DAB" w:rsidRPr="00F567F2" w:rsidRDefault="00324DAB" w:rsidP="00324DAB">
      <w:pPr>
        <w:rPr>
          <w:rFonts w:eastAsia="Times New Roman" w:cs="Arial"/>
          <w:szCs w:val="22"/>
          <w:lang w:eastAsia="el-GR"/>
        </w:rPr>
      </w:pPr>
      <w:r w:rsidRPr="00F567F2">
        <w:rPr>
          <w:rFonts w:eastAsia="Times New Roman" w:cs="Arial"/>
          <w:szCs w:val="22"/>
          <w:lang w:eastAsia="el-GR"/>
        </w:rPr>
        <w:lastRenderedPageBreak/>
        <w:t>«</w:t>
      </w:r>
      <w:r w:rsidRPr="00100557">
        <w:rPr>
          <w:rFonts w:eastAsia="Times New Roman" w:cs="Arial"/>
          <w:szCs w:val="22"/>
          <w:lang w:eastAsia="el-GR"/>
        </w:rPr>
        <w:t>Έχοντας υπόψη:</w:t>
      </w:r>
      <w:r>
        <w:rPr>
          <w:rFonts w:eastAsia="Times New Roman" w:cs="Arial"/>
          <w:szCs w:val="22"/>
          <w:lang w:eastAsia="el-GR"/>
        </w:rPr>
        <w:t xml:space="preserve">  1…….. </w:t>
      </w:r>
      <w:r w:rsidRPr="00F567F2">
        <w:rPr>
          <w:rFonts w:eastAsia="Times New Roman" w:cs="Arial"/>
          <w:szCs w:val="22"/>
          <w:lang w:eastAsia="el-GR"/>
        </w:rPr>
        <w:t xml:space="preserve">12. Την από </w:t>
      </w:r>
      <w:r w:rsidRPr="006E271C">
        <w:rPr>
          <w:rFonts w:eastAsia="Times New Roman" w:cs="Arial"/>
          <w:b/>
          <w:szCs w:val="22"/>
          <w:lang w:eastAsia="el-GR"/>
        </w:rPr>
        <w:t>16-5-2017 Υπεύθυνη Δήλωση</w:t>
      </w:r>
      <w:r w:rsidRPr="00F567F2">
        <w:rPr>
          <w:rFonts w:eastAsia="Times New Roman" w:cs="Arial"/>
          <w:szCs w:val="22"/>
          <w:lang w:eastAsia="el-GR"/>
        </w:rPr>
        <w:t xml:space="preserve"> του ν. 1599/1985 (ΦΕΚ 75 Α΄) της Γιαννακοπούλου Ελένης, με την οποία δηλώνει ότι </w:t>
      </w:r>
      <w:r w:rsidRPr="00134F0C">
        <w:rPr>
          <w:rFonts w:eastAsia="Times New Roman" w:cs="Arial"/>
          <w:b/>
          <w:szCs w:val="22"/>
          <w:u w:val="single"/>
          <w:lang w:eastAsia="el-GR"/>
        </w:rPr>
        <w:t>δεν συντρέχουν στο πρόσωπό της τα κωλύματα και ασυμβίβαστα</w:t>
      </w:r>
      <w:r w:rsidRPr="00F567F2">
        <w:rPr>
          <w:rFonts w:eastAsia="Times New Roman" w:cs="Arial"/>
          <w:szCs w:val="22"/>
          <w:lang w:eastAsia="el-GR"/>
        </w:rPr>
        <w:t xml:space="preserve"> </w:t>
      </w:r>
      <w:r w:rsidRPr="00F567F2">
        <w:rPr>
          <w:rFonts w:eastAsia="Times New Roman" w:cs="Arial"/>
          <w:szCs w:val="22"/>
          <w:u w:val="single"/>
          <w:lang w:eastAsia="el-GR"/>
        </w:rPr>
        <w:t>που προβλέπονται στο άρθρο 2</w:t>
      </w:r>
      <w:r w:rsidRPr="00F567F2">
        <w:rPr>
          <w:rFonts w:eastAsia="Times New Roman" w:cs="Arial"/>
          <w:szCs w:val="22"/>
          <w:lang w:eastAsia="el-GR"/>
        </w:rPr>
        <w:t xml:space="preserve"> της αρ. </w:t>
      </w:r>
      <w:bookmarkStart w:id="6" w:name="_Hlk495409507"/>
      <w:r w:rsidRPr="00F567F2">
        <w:rPr>
          <w:rFonts w:eastAsia="Times New Roman" w:cs="Arial"/>
          <w:szCs w:val="22"/>
          <w:lang w:eastAsia="el-GR"/>
        </w:rPr>
        <w:t xml:space="preserve">158993/Η/16-12-2010 </w:t>
      </w:r>
      <w:bookmarkStart w:id="7" w:name="_Hlk495410380"/>
      <w:r w:rsidRPr="00F567F2">
        <w:rPr>
          <w:rFonts w:eastAsia="Times New Roman" w:cs="Arial"/>
          <w:szCs w:val="22"/>
          <w:lang w:eastAsia="el-GR"/>
        </w:rPr>
        <w:t>(ΦΕΚ 1956 Β</w:t>
      </w:r>
      <w:bookmarkEnd w:id="7"/>
      <w:r w:rsidRPr="00F567F2">
        <w:rPr>
          <w:rFonts w:eastAsia="Times New Roman" w:cs="Arial"/>
          <w:szCs w:val="22"/>
          <w:lang w:eastAsia="el-GR"/>
        </w:rPr>
        <w:t xml:space="preserve">΄) </w:t>
      </w:r>
      <w:bookmarkEnd w:id="6"/>
      <w:r w:rsidRPr="00F567F2">
        <w:rPr>
          <w:rFonts w:eastAsia="Times New Roman" w:cs="Arial"/>
          <w:szCs w:val="22"/>
          <w:lang w:eastAsia="el-GR"/>
        </w:rPr>
        <w:t xml:space="preserve">απόφασης της Αναπλ. Υπουργού Παιδείας, Διά Βίου </w:t>
      </w:r>
      <w:r>
        <w:rPr>
          <w:rFonts w:eastAsia="Times New Roman" w:cs="Arial"/>
          <w:szCs w:val="22"/>
          <w:lang w:eastAsia="el-GR"/>
        </w:rPr>
        <w:t>Μάθησης και Θρησκευμάτων</w:t>
      </w:r>
      <w:r w:rsidRPr="00F567F2">
        <w:rPr>
          <w:rFonts w:eastAsia="Times New Roman" w:cs="Arial"/>
          <w:szCs w:val="22"/>
          <w:lang w:eastAsia="el-GR"/>
        </w:rPr>
        <w:t xml:space="preserve">»  </w:t>
      </w:r>
    </w:p>
    <w:p w:rsidR="00324DAB" w:rsidRPr="00F567F2" w:rsidRDefault="00324DAB" w:rsidP="00324DAB">
      <w:pPr>
        <w:rPr>
          <w:rFonts w:eastAsia="Times New Roman" w:cs="Arial"/>
          <w:szCs w:val="22"/>
          <w:lang w:eastAsia="el-GR"/>
        </w:rPr>
      </w:pPr>
      <w:r w:rsidRPr="00F567F2">
        <w:rPr>
          <w:rFonts w:eastAsia="Times New Roman" w:cs="Arial"/>
          <w:szCs w:val="22"/>
          <w:lang w:eastAsia="el-GR"/>
        </w:rPr>
        <w:tab/>
        <w:t xml:space="preserve">Η Υ.Α. αυτή «Ρύθμιση θεμάτων λειτουργίας του Εθνικού Οργανισμού Πιστοποίησης Προσόντων (Ε.Ο.Π.Π.)»] είναι ο Κανονισμός Λειτουργίας του ΕΟΠΠ  (που μετονομάσθηκε σε ΕΟΠΠΕΠ). Ο κανονισμός αυτός, κατά το μέρος του που ρυθμίζει τα προσόντα διορισμού του Διευθύνοντος Συμβούλου, ισχύει μέχρι να εκδοθεί </w:t>
      </w:r>
      <w:r>
        <w:rPr>
          <w:rFonts w:eastAsia="Times New Roman" w:cs="Arial"/>
          <w:szCs w:val="22"/>
          <w:lang w:eastAsia="el-GR"/>
        </w:rPr>
        <w:t xml:space="preserve">νέα </w:t>
      </w:r>
      <w:r w:rsidRPr="00F567F2">
        <w:rPr>
          <w:rFonts w:eastAsia="Times New Roman" w:cs="Arial"/>
          <w:szCs w:val="22"/>
          <w:lang w:eastAsia="el-GR"/>
        </w:rPr>
        <w:t xml:space="preserve">Υ.Α. </w:t>
      </w:r>
      <w:r>
        <w:rPr>
          <w:rFonts w:eastAsia="Times New Roman" w:cs="Arial"/>
          <w:szCs w:val="22"/>
          <w:lang w:eastAsia="el-GR"/>
        </w:rPr>
        <w:t xml:space="preserve">κατ’ εξουσιοδότηση </w:t>
      </w:r>
      <w:r w:rsidRPr="00F567F2">
        <w:rPr>
          <w:rFonts w:eastAsia="Times New Roman" w:cs="Arial"/>
          <w:szCs w:val="22"/>
          <w:lang w:eastAsia="el-GR"/>
        </w:rPr>
        <w:t xml:space="preserve">του άρ. 18 παρ. 2 Ν. 4115/2013. Αυτό συμβαίνει βάσει της μεταβατικής διατάξεως του </w:t>
      </w:r>
      <w:bookmarkStart w:id="8" w:name="_Hlk495472152"/>
      <w:r w:rsidRPr="00F567F2">
        <w:rPr>
          <w:rFonts w:eastAsia="Times New Roman" w:cs="Arial"/>
          <w:szCs w:val="22"/>
          <w:lang w:eastAsia="el-GR"/>
        </w:rPr>
        <w:t xml:space="preserve">άρ. 45 παρ. 21 Ν. 4115/2013  που ορίζει ότι  «21. Έως τη δημοσίευση των προεδρικών διαταγμάτων και των υπουργικών αποφάσεων που προβλέπονται από τις διατάξεις του παρόντος νόμου, τα σχετικά θέματα ρυθμίζονται από τις κατά τη δημοσίευση του παρόντος νόμου ισχύουσες διατάξεις.»  </w:t>
      </w:r>
      <w:bookmarkEnd w:id="8"/>
      <w:r w:rsidRPr="00F567F2">
        <w:rPr>
          <w:rFonts w:eastAsia="Times New Roman" w:cs="Arial"/>
          <w:szCs w:val="22"/>
          <w:lang w:eastAsia="el-GR"/>
        </w:rPr>
        <w:t xml:space="preserve"> </w:t>
      </w:r>
    </w:p>
    <w:p w:rsidR="00324DAB" w:rsidRPr="00F567F2" w:rsidRDefault="00324DAB" w:rsidP="00324DAB">
      <w:pPr>
        <w:rPr>
          <w:rFonts w:eastAsia="Times New Roman" w:cs="Arial"/>
          <w:szCs w:val="22"/>
          <w:lang w:eastAsia="el-GR"/>
        </w:rPr>
      </w:pPr>
      <w:r w:rsidRPr="00F567F2">
        <w:rPr>
          <w:rFonts w:eastAsia="Times New Roman" w:cs="Arial"/>
          <w:szCs w:val="22"/>
          <w:lang w:eastAsia="el-GR"/>
        </w:rPr>
        <w:t xml:space="preserve">Σ’ αυτόν τον Κανονισμό Λειτουργίας ορίζεται μεταξύ άλλων και ότι βλ. άρ. 2 παρ. 2 εδ. γ’ :   </w:t>
      </w:r>
    </w:p>
    <w:p w:rsidR="00324DAB" w:rsidRPr="00F567F2" w:rsidRDefault="00324DAB" w:rsidP="00324DAB">
      <w:pPr>
        <w:rPr>
          <w:rFonts w:eastAsia="Times New Roman" w:cs="Arial"/>
          <w:szCs w:val="22"/>
          <w:lang w:eastAsia="el-GR"/>
        </w:rPr>
      </w:pPr>
      <w:r w:rsidRPr="00F567F2">
        <w:rPr>
          <w:rFonts w:eastAsia="Times New Roman" w:cs="Arial"/>
          <w:szCs w:val="22"/>
          <w:lang w:eastAsia="el-GR"/>
        </w:rPr>
        <w:t xml:space="preserve">« 2. </w:t>
      </w:r>
      <w:r w:rsidRPr="00F567F2">
        <w:rPr>
          <w:rFonts w:eastAsia="Times New Roman" w:cs="Arial"/>
          <w:b/>
          <w:szCs w:val="22"/>
          <w:u w:val="single"/>
          <w:lang w:eastAsia="el-GR"/>
        </w:rPr>
        <w:t>Δεν μπορούν να είναι μέλη των οργάνων διοίκησης</w:t>
      </w:r>
      <w:r w:rsidRPr="00F567F2">
        <w:rPr>
          <w:rFonts w:eastAsia="Times New Roman" w:cs="Arial"/>
          <w:b/>
          <w:szCs w:val="22"/>
          <w:lang w:eastAsia="el-GR"/>
        </w:rPr>
        <w:t xml:space="preserve"> του Ε.Ο.Π.Π.,</w:t>
      </w:r>
      <w:r w:rsidRPr="00F567F2">
        <w:rPr>
          <w:rFonts w:eastAsia="Times New Roman" w:cs="Arial"/>
          <w:szCs w:val="22"/>
          <w:lang w:eastAsia="el-GR"/>
        </w:rPr>
        <w:t xml:space="preserve"> δηλαδή να κατέχουν τη θέση του προέδρου </w:t>
      </w:r>
      <w:r w:rsidRPr="00F567F2">
        <w:rPr>
          <w:rFonts w:eastAsia="Times New Roman" w:cs="Arial"/>
          <w:b/>
          <w:szCs w:val="22"/>
          <w:lang w:eastAsia="el-GR"/>
        </w:rPr>
        <w:t>ή του γενικού διευθυντή</w:t>
      </w:r>
      <w:r w:rsidRPr="00F567F2">
        <w:rPr>
          <w:rFonts w:eastAsia="Times New Roman" w:cs="Arial"/>
          <w:szCs w:val="22"/>
          <w:lang w:eastAsia="el-GR"/>
        </w:rPr>
        <w:t xml:space="preserve"> ή να είναι μέλη του διοικητικού συμβουλίου του Οργανισμού, οι ακόλουθοι:</w:t>
      </w:r>
    </w:p>
    <w:p w:rsidR="00324DAB" w:rsidRPr="00F567F2" w:rsidRDefault="00324DAB" w:rsidP="00324DAB">
      <w:pPr>
        <w:rPr>
          <w:rFonts w:eastAsia="Times New Roman" w:cs="Arial"/>
          <w:szCs w:val="22"/>
          <w:lang w:eastAsia="el-GR"/>
        </w:rPr>
      </w:pPr>
      <w:r w:rsidRPr="00F567F2">
        <w:rPr>
          <w:rFonts w:eastAsia="Times New Roman" w:cs="Arial"/>
          <w:szCs w:val="22"/>
          <w:lang w:eastAsia="el-GR"/>
        </w:rPr>
        <w:t xml:space="preserve">α) ………..   β) ………….       γ) </w:t>
      </w:r>
      <w:r w:rsidRPr="00F567F2">
        <w:rPr>
          <w:rFonts w:eastAsia="Times New Roman" w:cs="Arial"/>
          <w:b/>
          <w:szCs w:val="22"/>
          <w:u w:val="single"/>
          <w:lang w:eastAsia="el-GR"/>
        </w:rPr>
        <w:t>αντισυμβαλλόμενοι</w:t>
      </w:r>
      <w:r w:rsidRPr="00F567F2">
        <w:rPr>
          <w:rFonts w:eastAsia="Times New Roman" w:cs="Arial"/>
          <w:szCs w:val="22"/>
          <w:lang w:eastAsia="el-GR"/>
        </w:rPr>
        <w:t xml:space="preserve"> του Ε.Ο.Π.Π. σε οποιαδήποτε σύμβαση με </w:t>
      </w:r>
      <w:r w:rsidRPr="00F567F2">
        <w:rPr>
          <w:rFonts w:eastAsia="Times New Roman" w:cs="Arial"/>
          <w:b/>
          <w:szCs w:val="22"/>
          <w:u w:val="single"/>
          <w:lang w:eastAsia="el-GR"/>
        </w:rPr>
        <w:t>χρηματικό</w:t>
      </w:r>
      <w:r w:rsidRPr="00F567F2">
        <w:rPr>
          <w:rFonts w:eastAsia="Times New Roman" w:cs="Arial"/>
          <w:szCs w:val="22"/>
          <w:lang w:eastAsia="el-GR"/>
        </w:rPr>
        <w:t xml:space="preserve"> </w:t>
      </w:r>
      <w:r w:rsidRPr="00F567F2">
        <w:rPr>
          <w:rFonts w:eastAsia="Times New Roman" w:cs="Arial"/>
          <w:b/>
          <w:szCs w:val="22"/>
          <w:u w:val="single"/>
          <w:lang w:eastAsia="el-GR"/>
        </w:rPr>
        <w:t>αντάλλαγμα</w:t>
      </w:r>
      <w:r w:rsidRPr="00F567F2">
        <w:rPr>
          <w:rFonts w:eastAsia="Times New Roman" w:cs="Arial"/>
          <w:szCs w:val="22"/>
          <w:lang w:eastAsia="el-GR"/>
        </w:rPr>
        <w:t xml:space="preserve">. Σε περίπτωση παράβασης των διατάξεων των παραπάνω περιπτώσεων από μέλος οργάνου διοίκησης του Ε.Ο.Π.Π., το μέλος αυτό </w:t>
      </w:r>
      <w:r w:rsidRPr="00F567F2">
        <w:rPr>
          <w:rFonts w:eastAsia="Times New Roman" w:cs="Arial"/>
          <w:b/>
          <w:szCs w:val="22"/>
          <w:u w:val="single"/>
          <w:lang w:eastAsia="el-GR"/>
        </w:rPr>
        <w:t>εκπίπτει</w:t>
      </w:r>
      <w:r w:rsidRPr="00F567F2">
        <w:rPr>
          <w:rFonts w:eastAsia="Times New Roman" w:cs="Arial"/>
          <w:szCs w:val="22"/>
          <w:lang w:eastAsia="el-GR"/>
        </w:rPr>
        <w:t xml:space="preserve"> </w:t>
      </w:r>
      <w:r w:rsidRPr="00F567F2">
        <w:rPr>
          <w:rFonts w:eastAsia="Times New Roman" w:cs="Arial"/>
          <w:b/>
          <w:szCs w:val="22"/>
          <w:u w:val="single"/>
          <w:lang w:eastAsia="el-GR"/>
        </w:rPr>
        <w:t>αυτοδικαίως</w:t>
      </w:r>
      <w:r w:rsidRPr="00F567F2">
        <w:rPr>
          <w:rFonts w:eastAsia="Times New Roman" w:cs="Arial"/>
          <w:szCs w:val="22"/>
          <w:lang w:eastAsia="el-GR"/>
        </w:rPr>
        <w:t xml:space="preserve"> από τη θέση του στον Ε.Ο.Π.Π. και σε βάρος του </w:t>
      </w:r>
      <w:r w:rsidRPr="00F567F2">
        <w:rPr>
          <w:rFonts w:eastAsia="Times New Roman" w:cs="Arial"/>
          <w:b/>
          <w:szCs w:val="22"/>
          <w:u w:val="single"/>
          <w:lang w:eastAsia="el-GR"/>
        </w:rPr>
        <w:t>καταλογίζεται</w:t>
      </w:r>
      <w:r w:rsidRPr="00F567F2">
        <w:rPr>
          <w:rFonts w:eastAsia="Times New Roman" w:cs="Arial"/>
          <w:szCs w:val="22"/>
          <w:lang w:eastAsia="el-GR"/>
        </w:rPr>
        <w:t xml:space="preserve">, με απόφαση του Υπουργού Παιδείας, Δια Βίου Μάθησης και Θρησκευμάτων, το </w:t>
      </w:r>
      <w:r w:rsidRPr="00F567F2">
        <w:rPr>
          <w:rFonts w:eastAsia="Times New Roman" w:cs="Arial"/>
          <w:b/>
          <w:szCs w:val="22"/>
          <w:u w:val="single"/>
          <w:lang w:eastAsia="el-GR"/>
        </w:rPr>
        <w:t>πενταπλάσιο</w:t>
      </w:r>
      <w:r w:rsidRPr="00F567F2">
        <w:rPr>
          <w:rFonts w:eastAsia="Times New Roman" w:cs="Arial"/>
          <w:szCs w:val="22"/>
          <w:lang w:eastAsia="el-GR"/>
        </w:rPr>
        <w:t xml:space="preserve"> του συνόλου των αποδοχών ή της αποζημίωσης που έλαβε κατά τη διάρκεια της θητείας του, το οποίο εισπράττεται κατά τις διατάξεις του Κώδικα Εισπράξεως Δημοσίων Εσόδων (Κ.Ε.Δ.Ε.).»      </w:t>
      </w:r>
    </w:p>
    <w:p w:rsidR="00324DAB" w:rsidRDefault="00324DAB" w:rsidP="00324DAB">
      <w:pPr>
        <w:rPr>
          <w:rFonts w:eastAsia="Times New Roman" w:cs="Arial"/>
          <w:szCs w:val="22"/>
          <w:lang w:eastAsia="el-GR"/>
        </w:rPr>
      </w:pPr>
      <w:r>
        <w:rPr>
          <w:rFonts w:eastAsia="Times New Roman" w:cs="Arial"/>
          <w:szCs w:val="22"/>
          <w:lang w:eastAsia="el-GR"/>
        </w:rPr>
        <w:tab/>
        <w:t xml:space="preserve">Από την ανωτέρω διάταξη προκύπτει ότι αρκεί να είναι κανείς «αντισυμβαλλόμενος» σε σύμβαση «με (προβλεπόμενο) χρηματικό αντάλλαγμα», και δεν απαιτείται να έχει ήδη προσφέρει και συγκεκριμένες υπηρεσίες ή να έχει ήδη αμειφθεί γι’ αυτές, για να συντρέχει στο πρόσωπό του το ανωτέρω κώλυμα.   </w:t>
      </w:r>
    </w:p>
    <w:p w:rsidR="00324DAB" w:rsidRDefault="00324DAB" w:rsidP="00324DAB">
      <w:pPr>
        <w:rPr>
          <w:rFonts w:eastAsia="Times New Roman" w:cs="Arial"/>
          <w:szCs w:val="22"/>
          <w:lang w:eastAsia="el-GR"/>
        </w:rPr>
      </w:pPr>
      <w:r>
        <w:rPr>
          <w:rFonts w:eastAsia="Times New Roman" w:cs="Arial"/>
          <w:szCs w:val="22"/>
          <w:lang w:eastAsia="el-GR"/>
        </w:rPr>
        <w:t xml:space="preserve">Εξ άλλου στο νόμο προβλέπεται ότι ο ΟΠΠΕΠ για την άσκηση του έργου του μπορεί να χρησιμοποιεί επ’ αμοιβή και εξωτερικούς συνεργάτες. Για το λόγο αυτό προβλέπεται επίσης ότι ο ΕΟΠΠΕΠ τηρεί μητρώα στα οποία θα πρέπει να είναι ενταγμένοι αυτοί οι εξωτερικοί συνεργάτες για να μπορεί να χρησιμοποιηθούν από τον ΕΟΠΠΕΠ. Όπως γίνεται φανερό για την ένταξη ενός ατόμου στα μητρώα του ΕΟΠΠΕΠ απαιτείται η σύμπτωση βουλήσεως και των δύο μερών, ήτοι η βούληση του ατόμου που με αίτησή του ζητά να ενταχθεί στα μητρώα για να χρησιμοποιηθεί ως εξωτερικός συνεργάτης και να αμειφθεί γι’ αυτό με τις </w:t>
      </w:r>
      <w:r>
        <w:rPr>
          <w:rFonts w:eastAsia="Times New Roman" w:cs="Arial"/>
          <w:szCs w:val="22"/>
          <w:lang w:eastAsia="el-GR"/>
        </w:rPr>
        <w:lastRenderedPageBreak/>
        <w:t xml:space="preserve">προβλεπόμενες αμοιβές, και επίσης η αντίστοιχη βούληση του ΕΟΠΠΕΠ που αποδέχεται την αίτηση και με απόφαση του Δ.Σ. τον εντάσσει στα μητρώα για να τον χρησιμοποιήσει επ’ αμοιβή. Όταν το άτομο θα αναλάβει να παράσχει συγκεκριμένες υπηρεσίες τότε συνάπτεται και δεύτερη σύμβαση περί συγκεκριμένων υπηρεσιών και αμοιβών, όμως ήδη προϋπήρχε η σχετική γενική σύμβαση υποκρυπτόμενη στην ένταξη του ατόμου στα μητρώα προς παροχή υπηρεσιών επ’ αμοιβή εξωτερικού συνεργάτη. </w:t>
      </w:r>
    </w:p>
    <w:p w:rsidR="00324DAB" w:rsidRDefault="00324DAB" w:rsidP="00324DAB">
      <w:pPr>
        <w:rPr>
          <w:rFonts w:eastAsia="Times New Roman" w:cs="Arial"/>
          <w:szCs w:val="22"/>
          <w:lang w:eastAsia="el-GR"/>
        </w:rPr>
      </w:pPr>
      <w:r>
        <w:rPr>
          <w:rFonts w:eastAsia="Times New Roman" w:cs="Arial"/>
          <w:szCs w:val="22"/>
          <w:lang w:eastAsia="el-GR"/>
        </w:rPr>
        <w:tab/>
      </w:r>
      <w:r w:rsidRPr="00412CC7">
        <w:rPr>
          <w:rFonts w:eastAsia="Times New Roman" w:cs="Arial"/>
          <w:b/>
          <w:szCs w:val="22"/>
          <w:u w:val="single"/>
          <w:lang w:eastAsia="el-GR"/>
        </w:rPr>
        <w:t>Προκύπτει</w:t>
      </w:r>
      <w:r>
        <w:rPr>
          <w:rFonts w:eastAsia="Times New Roman" w:cs="Arial"/>
          <w:szCs w:val="22"/>
          <w:lang w:eastAsia="el-GR"/>
        </w:rPr>
        <w:t xml:space="preserve"> από τα ανωτέρω ότι ακόμη και η απλή ένταξη στα μητρώα (ασχέτως συγκεκριμένων παρασχεθεισών υπηρεσιών και αμοιβής - που πάντως στην περίπτωση της μηνυομένης  υπάρχουν και αυτές - ) πληροί τα στοιχεία του ανωτέρω κωλύματος.    </w:t>
      </w:r>
    </w:p>
    <w:p w:rsidR="00324DAB" w:rsidRDefault="00324DAB" w:rsidP="00324DAB">
      <w:pPr>
        <w:rPr>
          <w:rFonts w:eastAsia="Times New Roman" w:cs="Arial"/>
          <w:szCs w:val="22"/>
          <w:lang w:eastAsia="el-GR"/>
        </w:rPr>
      </w:pPr>
      <w:r>
        <w:rPr>
          <w:rFonts w:eastAsia="Times New Roman" w:cs="Arial"/>
          <w:szCs w:val="22"/>
          <w:lang w:eastAsia="el-GR"/>
        </w:rPr>
        <w:tab/>
      </w:r>
      <w:r w:rsidRPr="00324DAB">
        <w:rPr>
          <w:rFonts w:eastAsia="Times New Roman" w:cs="Arial"/>
          <w:b/>
          <w:szCs w:val="22"/>
          <w:u w:val="single"/>
          <w:lang w:eastAsia="el-GR"/>
        </w:rPr>
        <w:t>Ομοίως προκύπτει</w:t>
      </w:r>
      <w:r>
        <w:rPr>
          <w:rFonts w:eastAsia="Times New Roman" w:cs="Arial"/>
          <w:szCs w:val="22"/>
          <w:lang w:eastAsia="el-GR"/>
        </w:rPr>
        <w:t xml:space="preserve"> ότι  το ανωτέρω κώλυμα αφορά οποιαδήποτε σύμβαση με προβλεπόμενη αμοιβή, χωρίς να είναι απαραίτητο (για το κώλυμα) να είναι ο αντισυμβαλλόμενος του ΕΟΠΠΕΠ και ενταγμένος στα μητρώα του. Η ένταξη στα μητρώα απλώς καθιστά ακόμη πιο εμφανή τη σχέση και το κώλυμα και αναδεικνύει την ένταση του δόλου.   </w:t>
      </w:r>
    </w:p>
    <w:p w:rsidR="00324DAB" w:rsidRDefault="00324DAB" w:rsidP="00324DAB">
      <w:pPr>
        <w:rPr>
          <w:rFonts w:eastAsia="Times New Roman" w:cs="Arial"/>
          <w:szCs w:val="22"/>
          <w:lang w:eastAsia="el-GR"/>
        </w:rPr>
      </w:pPr>
    </w:p>
    <w:p w:rsidR="00324DAB" w:rsidRDefault="00324DAB" w:rsidP="00324DAB">
      <w:pPr>
        <w:rPr>
          <w:rFonts w:eastAsia="Times New Roman" w:cs="Arial"/>
          <w:szCs w:val="22"/>
          <w:lang w:eastAsia="el-GR"/>
        </w:rPr>
      </w:pPr>
      <w:bookmarkStart w:id="9" w:name="_Hlk495825983"/>
      <w:r>
        <w:rPr>
          <w:rFonts w:eastAsia="Times New Roman" w:cs="Arial"/>
          <w:szCs w:val="22"/>
          <w:lang w:eastAsia="el-GR"/>
        </w:rPr>
        <w:tab/>
        <w:t xml:space="preserve">Στο </w:t>
      </w:r>
      <w:r w:rsidRPr="00F03FD7">
        <w:rPr>
          <w:rFonts w:eastAsia="Times New Roman" w:cs="Arial"/>
          <w:szCs w:val="22"/>
          <w:lang w:eastAsia="el-GR"/>
        </w:rPr>
        <w:t>Ν. 4115/2013</w:t>
      </w:r>
      <w:r>
        <w:rPr>
          <w:rFonts w:eastAsia="Times New Roman" w:cs="Arial"/>
          <w:szCs w:val="22"/>
          <w:lang w:eastAsia="el-GR"/>
        </w:rPr>
        <w:t xml:space="preserve"> </w:t>
      </w:r>
      <w:r w:rsidRPr="00F03FD7">
        <w:rPr>
          <w:rFonts w:eastAsia="Times New Roman" w:cs="Arial"/>
          <w:szCs w:val="22"/>
          <w:lang w:eastAsia="el-GR"/>
        </w:rPr>
        <w:t xml:space="preserve"> άρ. 19 παρ. 2 </w:t>
      </w:r>
      <w:r>
        <w:rPr>
          <w:rFonts w:eastAsia="Times New Roman" w:cs="Arial"/>
          <w:szCs w:val="22"/>
          <w:lang w:eastAsia="el-GR"/>
        </w:rPr>
        <w:t xml:space="preserve"> προβλέπεται ότι :   </w:t>
      </w:r>
      <w:bookmarkEnd w:id="9"/>
      <w:r w:rsidRPr="00F03FD7">
        <w:rPr>
          <w:rFonts w:eastAsia="Times New Roman" w:cs="Arial"/>
          <w:szCs w:val="22"/>
          <w:lang w:eastAsia="el-GR"/>
        </w:rPr>
        <w:t xml:space="preserve">"2. Ο Οργανισμός </w:t>
      </w:r>
      <w:r w:rsidRPr="008C5AE8">
        <w:rPr>
          <w:rFonts w:eastAsia="Times New Roman" w:cs="Arial"/>
          <w:b/>
          <w:szCs w:val="22"/>
          <w:u w:val="single"/>
          <w:lang w:eastAsia="el-GR"/>
        </w:rPr>
        <w:t>μπορεί να αναθέτει</w:t>
      </w:r>
      <w:r w:rsidRPr="00F03FD7">
        <w:rPr>
          <w:rFonts w:eastAsia="Times New Roman" w:cs="Arial"/>
          <w:szCs w:val="22"/>
          <w:lang w:eastAsia="el-GR"/>
        </w:rPr>
        <w:t xml:space="preserve"> την εκτέλεση αξιολογήσεων, ελεγκτικών διαδικασιών, εξεταστικών διαδικασιών, επιθεωρήσεων και επιτηρήσεων σε φυσικά πρόσωπα κατάλληλης ειδικότητας, </w:t>
      </w:r>
      <w:r w:rsidRPr="008C5AE8">
        <w:rPr>
          <w:rFonts w:eastAsia="Times New Roman" w:cs="Arial"/>
          <w:b/>
          <w:szCs w:val="22"/>
          <w:u w:val="single"/>
          <w:lang w:eastAsia="el-GR"/>
        </w:rPr>
        <w:t>τα οποία είναι εγγεγραμμένα στο μητρώο</w:t>
      </w:r>
      <w:r w:rsidRPr="00F03FD7">
        <w:rPr>
          <w:rFonts w:eastAsia="Times New Roman" w:cs="Arial"/>
          <w:szCs w:val="22"/>
          <w:lang w:eastAsia="el-GR"/>
        </w:rPr>
        <w:t xml:space="preserve"> Αξιολογητών, Επιτηρητών, Ελεγκτών, Επιθεωρητών, Εμπειρογνωμόνων της περίπτωσης ζ' της παραγράφου 1 του άρθρου 21 του παρόντος. Με απόφαση του Διοικητικού Συμβουλίου του Οργανισμού </w:t>
      </w:r>
      <w:r w:rsidRPr="008C5AE8">
        <w:rPr>
          <w:rFonts w:eastAsia="Times New Roman" w:cs="Arial"/>
          <w:b/>
          <w:szCs w:val="22"/>
          <w:u w:val="single"/>
          <w:lang w:eastAsia="el-GR"/>
        </w:rPr>
        <w:t>καθορίζεται η αποζημίωσή τους</w:t>
      </w:r>
      <w:r w:rsidRPr="00F03FD7">
        <w:rPr>
          <w:rFonts w:eastAsia="Times New Roman" w:cs="Arial"/>
          <w:szCs w:val="22"/>
          <w:lang w:eastAsia="el-GR"/>
        </w:rPr>
        <w:t>, ενώ για τις δαπάνες μετακίνησής τους εφαρμόζονται, αναλόγως, όσα ισχύουν για το προσωπικό του Οργανισμού."</w:t>
      </w:r>
      <w:r>
        <w:rPr>
          <w:rFonts w:eastAsia="Times New Roman" w:cs="Arial"/>
          <w:szCs w:val="22"/>
          <w:lang w:eastAsia="el-GR"/>
        </w:rPr>
        <w:t xml:space="preserve">   </w:t>
      </w:r>
    </w:p>
    <w:p w:rsidR="00324DAB" w:rsidRPr="009E4FD3" w:rsidRDefault="00324DAB" w:rsidP="00324DAB">
      <w:pPr>
        <w:rPr>
          <w:rFonts w:eastAsia="Times New Roman" w:cs="Arial"/>
          <w:szCs w:val="22"/>
          <w:lang w:eastAsia="el-GR"/>
        </w:rPr>
      </w:pPr>
      <w:r w:rsidRPr="009E4FD3">
        <w:rPr>
          <w:rFonts w:eastAsia="Times New Roman" w:cs="Arial"/>
          <w:szCs w:val="22"/>
          <w:lang w:eastAsia="el-GR"/>
        </w:rPr>
        <w:tab/>
        <w:t xml:space="preserve">Στο Ν. 4115/2013  άρ. </w:t>
      </w:r>
      <w:r>
        <w:rPr>
          <w:rFonts w:eastAsia="Times New Roman" w:cs="Arial"/>
          <w:szCs w:val="22"/>
          <w:lang w:eastAsia="el-GR"/>
        </w:rPr>
        <w:t xml:space="preserve">21 παρ. 1 &amp; 2 προβλέπεται ότι:  </w:t>
      </w:r>
      <w:r w:rsidRPr="009E4FD3">
        <w:rPr>
          <w:rFonts w:eastAsia="Times New Roman" w:cs="Arial"/>
          <w:szCs w:val="22"/>
          <w:lang w:eastAsia="el-GR"/>
        </w:rPr>
        <w:t xml:space="preserve">   </w:t>
      </w:r>
    </w:p>
    <w:p w:rsidR="00324DAB" w:rsidRPr="009E4FD3" w:rsidRDefault="00324DAB" w:rsidP="00324DAB">
      <w:pPr>
        <w:rPr>
          <w:rFonts w:eastAsia="Times New Roman" w:cs="Arial"/>
          <w:szCs w:val="22"/>
          <w:lang w:eastAsia="el-GR"/>
        </w:rPr>
      </w:pPr>
      <w:r w:rsidRPr="009E4FD3">
        <w:rPr>
          <w:rFonts w:eastAsia="Times New Roman" w:cs="Arial"/>
          <w:szCs w:val="22"/>
          <w:lang w:eastAsia="el-GR"/>
        </w:rPr>
        <w:t xml:space="preserve">" 1. Για την εξυπηρέτηση των αναγκών της διασφάλισης της ποιότητας στη Διά Βίου Μάθηση και την παροχή πληροφόρησης σε κάθε ενδιαφερόμενο </w:t>
      </w:r>
      <w:r w:rsidRPr="009E4FD3">
        <w:rPr>
          <w:rFonts w:eastAsia="Times New Roman" w:cs="Arial"/>
          <w:b/>
          <w:szCs w:val="22"/>
          <w:u w:val="single"/>
          <w:lang w:eastAsia="el-GR"/>
        </w:rPr>
        <w:t>ανατίθεται στον Οργανισμό η τήρηση των παρακάτω μητρώων</w:t>
      </w:r>
      <w:r w:rsidRPr="009E4FD3">
        <w:rPr>
          <w:rFonts w:eastAsia="Times New Roman" w:cs="Arial"/>
          <w:szCs w:val="22"/>
          <w:lang w:eastAsia="el-GR"/>
        </w:rPr>
        <w:t>:</w:t>
      </w:r>
      <w:r>
        <w:rPr>
          <w:rFonts w:eastAsia="Times New Roman" w:cs="Arial"/>
          <w:szCs w:val="22"/>
          <w:lang w:eastAsia="el-GR"/>
        </w:rPr>
        <w:t xml:space="preserve">  </w:t>
      </w:r>
      <w:r w:rsidRPr="009E4FD3">
        <w:rPr>
          <w:rFonts w:eastAsia="Times New Roman" w:cs="Arial" w:hint="eastAsia"/>
          <w:szCs w:val="22"/>
          <w:lang w:eastAsia="el-GR"/>
        </w:rPr>
        <w:t>α</w:t>
      </w:r>
      <w:r w:rsidRPr="009E4FD3">
        <w:rPr>
          <w:rFonts w:eastAsia="Times New Roman" w:cs="Arial"/>
          <w:szCs w:val="22"/>
          <w:lang w:eastAsia="el-GR"/>
        </w:rPr>
        <w:t xml:space="preserve">) Μητρώο Αδειοδοτημένων </w:t>
      </w:r>
      <w:r w:rsidRPr="009E4FD3">
        <w:rPr>
          <w:rFonts w:ascii="Cambria Math" w:eastAsia="Times New Roman" w:hAnsi="Cambria Math" w:cs="Cambria Math"/>
          <w:szCs w:val="22"/>
          <w:lang w:eastAsia="el-GR"/>
        </w:rPr>
        <w:t>‐</w:t>
      </w:r>
      <w:r w:rsidRPr="009E4FD3">
        <w:rPr>
          <w:rFonts w:eastAsia="Times New Roman" w:cs="Arial"/>
          <w:szCs w:val="22"/>
          <w:lang w:eastAsia="el-GR"/>
        </w:rPr>
        <w:t xml:space="preserve"> Πιστοποιημένων Φορέων Παροχής Δια Βίου Μάθησης και Σ.Υ.Ε.Π.,</w:t>
      </w:r>
      <w:r>
        <w:rPr>
          <w:rFonts w:eastAsia="Times New Roman" w:cs="Arial"/>
          <w:szCs w:val="22"/>
          <w:lang w:eastAsia="el-GR"/>
        </w:rPr>
        <w:t xml:space="preserve"> </w:t>
      </w:r>
      <w:r w:rsidRPr="009E4FD3">
        <w:rPr>
          <w:rFonts w:eastAsia="Times New Roman" w:cs="Arial"/>
          <w:szCs w:val="22"/>
          <w:lang w:eastAsia="el-GR"/>
        </w:rPr>
        <w:t>β) Μητρώο Εκπαιδευτών Ενηλίκων,</w:t>
      </w:r>
      <w:r>
        <w:rPr>
          <w:rFonts w:eastAsia="Times New Roman" w:cs="Arial"/>
          <w:szCs w:val="22"/>
          <w:lang w:eastAsia="el-GR"/>
        </w:rPr>
        <w:t xml:space="preserve"> </w:t>
      </w:r>
      <w:r w:rsidRPr="009E4FD3">
        <w:rPr>
          <w:rFonts w:eastAsia="Times New Roman" w:cs="Arial"/>
          <w:szCs w:val="22"/>
          <w:lang w:eastAsia="el-GR"/>
        </w:rPr>
        <w:t>γ) Μητρώο Στελεχών Συνοδευτικών Υποστηρικτικών Υπηρεσιών,</w:t>
      </w:r>
    </w:p>
    <w:p w:rsidR="00324DAB" w:rsidRPr="009E4FD3" w:rsidRDefault="00324DAB" w:rsidP="00324DAB">
      <w:pPr>
        <w:rPr>
          <w:rFonts w:eastAsia="Times New Roman" w:cs="Arial"/>
          <w:szCs w:val="22"/>
          <w:lang w:eastAsia="el-GR"/>
        </w:rPr>
      </w:pPr>
      <w:r w:rsidRPr="009E4FD3">
        <w:rPr>
          <w:rFonts w:eastAsia="Times New Roman" w:cs="Arial"/>
          <w:szCs w:val="22"/>
          <w:lang w:eastAsia="el-GR"/>
        </w:rPr>
        <w:t>δ) Μητρώο Στελεχών Συμβουλευτικής Επαγγελματικού Προσανατολισμού,</w:t>
      </w:r>
      <w:r>
        <w:rPr>
          <w:rFonts w:eastAsia="Times New Roman" w:cs="Arial"/>
          <w:szCs w:val="22"/>
          <w:lang w:eastAsia="el-GR"/>
        </w:rPr>
        <w:t xml:space="preserve"> </w:t>
      </w:r>
      <w:r w:rsidRPr="009E4FD3">
        <w:rPr>
          <w:rFonts w:eastAsia="Times New Roman" w:cs="Arial"/>
          <w:szCs w:val="22"/>
          <w:lang w:eastAsia="el-GR"/>
        </w:rPr>
        <w:t>ε) Μητρώο Αδειοδοτημένων Φορέων Πιστοποίησης Προσόντων, που λειτουργούν υπό την εποπτεία</w:t>
      </w:r>
    </w:p>
    <w:p w:rsidR="00324DAB" w:rsidRDefault="00324DAB" w:rsidP="00324DAB">
      <w:pPr>
        <w:rPr>
          <w:rFonts w:eastAsia="Times New Roman" w:cs="Arial"/>
          <w:szCs w:val="22"/>
          <w:lang w:eastAsia="el-GR"/>
        </w:rPr>
      </w:pPr>
      <w:r w:rsidRPr="009E4FD3">
        <w:rPr>
          <w:rFonts w:eastAsia="Times New Roman" w:cs="Arial"/>
          <w:szCs w:val="22"/>
          <w:lang w:eastAsia="el-GR"/>
        </w:rPr>
        <w:t>του Οργανισμού,</w:t>
      </w:r>
      <w:r>
        <w:rPr>
          <w:rFonts w:eastAsia="Times New Roman" w:cs="Arial"/>
          <w:szCs w:val="22"/>
          <w:lang w:eastAsia="el-GR"/>
        </w:rPr>
        <w:t xml:space="preserve"> </w:t>
      </w:r>
      <w:r w:rsidRPr="009E4FD3">
        <w:rPr>
          <w:rFonts w:eastAsia="Times New Roman" w:cs="Arial"/>
          <w:szCs w:val="22"/>
          <w:lang w:eastAsia="el-GR"/>
        </w:rPr>
        <w:t xml:space="preserve">στ) </w:t>
      </w:r>
      <w:r w:rsidRPr="009E4FD3">
        <w:rPr>
          <w:rFonts w:eastAsia="Times New Roman" w:cs="Arial"/>
          <w:szCs w:val="22"/>
          <w:u w:val="single"/>
          <w:lang w:eastAsia="el-GR"/>
        </w:rPr>
        <w:t>Μητρώο Αξιολογητών, Επιτηρητών, Ελεγκτών, Επιθεωρητών, Εμπειρογνωμόνων</w:t>
      </w:r>
      <w:r w:rsidRPr="009E4FD3">
        <w:rPr>
          <w:rFonts w:eastAsia="Times New Roman" w:cs="Arial"/>
          <w:szCs w:val="22"/>
          <w:lang w:eastAsia="el-GR"/>
        </w:rPr>
        <w:t>,</w:t>
      </w:r>
      <w:r>
        <w:rPr>
          <w:rFonts w:eastAsia="Times New Roman" w:cs="Arial"/>
          <w:szCs w:val="22"/>
          <w:lang w:eastAsia="el-GR"/>
        </w:rPr>
        <w:t xml:space="preserve"> </w:t>
      </w:r>
      <w:r w:rsidRPr="009E4FD3">
        <w:rPr>
          <w:rFonts w:eastAsia="Times New Roman" w:cs="Arial"/>
          <w:szCs w:val="22"/>
          <w:lang w:eastAsia="el-GR"/>
        </w:rPr>
        <w:t>ζ) Μητρ</w:t>
      </w:r>
      <w:r>
        <w:rPr>
          <w:rFonts w:eastAsia="Times New Roman" w:cs="Arial"/>
          <w:szCs w:val="22"/>
          <w:lang w:eastAsia="el-GR"/>
        </w:rPr>
        <w:t>ώο πιστοποιηθέντων προσώπων</w:t>
      </w:r>
      <w:r w:rsidRPr="00A87E6E">
        <w:rPr>
          <w:rFonts w:eastAsia="Times New Roman" w:cs="Arial"/>
          <w:szCs w:val="22"/>
          <w:lang w:eastAsia="el-GR"/>
        </w:rPr>
        <w:t xml:space="preserve">. </w:t>
      </w:r>
      <w:r>
        <w:rPr>
          <w:rFonts w:eastAsia="Times New Roman" w:cs="Arial"/>
          <w:szCs w:val="22"/>
          <w:lang w:eastAsia="el-GR"/>
        </w:rPr>
        <w:t xml:space="preserve">   </w:t>
      </w:r>
    </w:p>
    <w:p w:rsidR="00324DAB" w:rsidRPr="00A87E6E" w:rsidRDefault="00324DAB" w:rsidP="00324DAB">
      <w:pPr>
        <w:rPr>
          <w:rFonts w:eastAsia="Times New Roman" w:cs="Arial"/>
          <w:szCs w:val="22"/>
          <w:lang w:eastAsia="el-GR"/>
        </w:rPr>
      </w:pPr>
      <w:r w:rsidRPr="00A87E6E">
        <w:rPr>
          <w:rFonts w:eastAsia="Times New Roman" w:cs="Arial"/>
          <w:szCs w:val="22"/>
          <w:lang w:eastAsia="el-GR"/>
        </w:rPr>
        <w:t xml:space="preserve">2. Με απόφαση του Διοικητικού Συμβουλίου του Οργανισμού καθορίζονται οι όροι και οι προϋποθέσεις κατάρτισης και τήρησης των μητρώων, </w:t>
      </w:r>
      <w:r w:rsidRPr="00A87E6E">
        <w:rPr>
          <w:rFonts w:eastAsia="Times New Roman" w:cs="Arial"/>
          <w:szCs w:val="22"/>
          <w:u w:val="single"/>
          <w:lang w:eastAsia="el-GR"/>
        </w:rPr>
        <w:t xml:space="preserve">καθώς και η δυνατότητα τήρησης </w:t>
      </w:r>
      <w:r w:rsidRPr="00A87E6E">
        <w:rPr>
          <w:rFonts w:eastAsia="Times New Roman" w:cs="Arial"/>
          <w:b/>
          <w:szCs w:val="22"/>
          <w:u w:val="single"/>
          <w:lang w:eastAsia="el-GR"/>
        </w:rPr>
        <w:t>επιπλέον</w:t>
      </w:r>
      <w:r w:rsidRPr="00A87E6E">
        <w:rPr>
          <w:rFonts w:eastAsia="Times New Roman" w:cs="Arial"/>
          <w:szCs w:val="22"/>
          <w:u w:val="single"/>
          <w:lang w:eastAsia="el-GR"/>
        </w:rPr>
        <w:t xml:space="preserve"> </w:t>
      </w:r>
      <w:r w:rsidRPr="00A87E6E">
        <w:rPr>
          <w:rFonts w:eastAsia="Times New Roman" w:cs="Arial"/>
          <w:b/>
          <w:szCs w:val="22"/>
          <w:u w:val="single"/>
          <w:lang w:eastAsia="el-GR"/>
        </w:rPr>
        <w:t>μητρώων</w:t>
      </w:r>
      <w:r w:rsidRPr="00A87E6E">
        <w:rPr>
          <w:rFonts w:eastAsia="Times New Roman" w:cs="Arial"/>
          <w:szCs w:val="22"/>
          <w:lang w:eastAsia="el-GR"/>
        </w:rPr>
        <w:t xml:space="preserve">, εφαρμοζομένων ανάλογα των διατάξεων του ν. 2472/1997 (Α'50). Με όμοιες αποφάσεις, οι οποίες δημοσιεύονται στην Εφημερίδα της Κυβερνήσεως, </w:t>
      </w:r>
      <w:r w:rsidRPr="00A87E6E">
        <w:rPr>
          <w:rFonts w:eastAsia="Times New Roman" w:cs="Arial"/>
          <w:szCs w:val="22"/>
          <w:lang w:eastAsia="el-GR"/>
        </w:rPr>
        <w:lastRenderedPageBreak/>
        <w:t xml:space="preserve">καθορίζονται οι διαδικασίες για την αξιολόγηση, την έγκριση, την πιστοποίηση, την εκπαίδευση και τη διαρκή κατάρτιση και ενημέρωση των Αξιολογητών, των Ελεγκτών, των </w:t>
      </w:r>
      <w:r>
        <w:rPr>
          <w:rFonts w:eastAsia="Times New Roman" w:cs="Arial"/>
          <w:szCs w:val="22"/>
          <w:lang w:eastAsia="el-GR"/>
        </w:rPr>
        <w:t xml:space="preserve">Επιθεωρητών και των Επιτηρητών."» </w:t>
      </w:r>
    </w:p>
    <w:p w:rsidR="00324DAB" w:rsidRPr="008D534C" w:rsidRDefault="00324DAB" w:rsidP="00324DAB">
      <w:pPr>
        <w:rPr>
          <w:rFonts w:eastAsia="Times New Roman" w:cs="Arial"/>
          <w:b/>
          <w:szCs w:val="22"/>
          <w:lang w:eastAsia="el-GR"/>
        </w:rPr>
      </w:pPr>
    </w:p>
    <w:p w:rsidR="00BD4F21" w:rsidRDefault="00324DAB" w:rsidP="00324DAB">
      <w:pPr>
        <w:rPr>
          <w:rFonts w:eastAsia="Times New Roman" w:cs="Arial"/>
          <w:szCs w:val="22"/>
          <w:u w:val="single"/>
          <w:lang w:eastAsia="el-GR"/>
        </w:rPr>
      </w:pPr>
      <w:r w:rsidRPr="007E56EC">
        <w:rPr>
          <w:rFonts w:eastAsia="Times New Roman" w:cs="Arial"/>
          <w:szCs w:val="22"/>
          <w:lang w:eastAsia="el-GR"/>
        </w:rPr>
        <w:tab/>
      </w:r>
      <w:r w:rsidRPr="007E56EC">
        <w:rPr>
          <w:rFonts w:eastAsia="Times New Roman" w:cs="Arial"/>
          <w:szCs w:val="22"/>
          <w:u w:val="single"/>
          <w:lang w:eastAsia="el-GR"/>
        </w:rPr>
        <w:t xml:space="preserve">Η </w:t>
      </w:r>
      <w:r>
        <w:rPr>
          <w:rFonts w:eastAsia="Times New Roman" w:cs="Arial"/>
          <w:szCs w:val="22"/>
          <w:u w:val="single"/>
          <w:lang w:eastAsia="el-GR"/>
        </w:rPr>
        <w:t xml:space="preserve">μηνυομένη </w:t>
      </w:r>
      <w:r w:rsidRPr="007E56EC">
        <w:rPr>
          <w:rFonts w:eastAsia="Times New Roman" w:cs="Arial"/>
          <w:szCs w:val="22"/>
          <w:u w:val="single"/>
          <w:lang w:eastAsia="el-GR"/>
        </w:rPr>
        <w:t xml:space="preserve">με την ανωτέρω υπεύθυνη δήλωσή της δήλωσε ότι δεν συντρέχει στο πρόσωπό της ούτε αυτό το κώλυμα. </w:t>
      </w:r>
    </w:p>
    <w:p w:rsidR="00324DAB" w:rsidRDefault="00324DAB" w:rsidP="00324DAB">
      <w:pPr>
        <w:rPr>
          <w:rFonts w:eastAsia="Times New Roman" w:cs="Arial"/>
          <w:szCs w:val="22"/>
          <w:u w:val="single"/>
          <w:lang w:eastAsia="el-GR"/>
        </w:rPr>
      </w:pPr>
      <w:r w:rsidRPr="007E56EC">
        <w:rPr>
          <w:rFonts w:eastAsia="Times New Roman" w:cs="Arial"/>
          <w:b/>
          <w:szCs w:val="22"/>
          <w:u w:val="single"/>
          <w:lang w:eastAsia="el-GR"/>
        </w:rPr>
        <w:t>Όμως αυτή η υπεύθυνη δήλωση είναι ψευδής.</w:t>
      </w:r>
      <w:r w:rsidRPr="007E56EC">
        <w:rPr>
          <w:rFonts w:eastAsia="Times New Roman" w:cs="Arial"/>
          <w:szCs w:val="22"/>
          <w:u w:val="single"/>
          <w:lang w:eastAsia="el-GR"/>
        </w:rPr>
        <w:t xml:space="preserve"> </w:t>
      </w:r>
    </w:p>
    <w:p w:rsidR="0022272E" w:rsidRPr="007E56EC" w:rsidRDefault="0022272E" w:rsidP="00324DAB">
      <w:pPr>
        <w:rPr>
          <w:rFonts w:eastAsia="Times New Roman" w:cs="Arial"/>
          <w:szCs w:val="22"/>
          <w:u w:val="single"/>
          <w:lang w:eastAsia="el-GR"/>
        </w:rPr>
      </w:pPr>
    </w:p>
    <w:p w:rsidR="00324DAB" w:rsidRDefault="00324DAB" w:rsidP="00324DAB">
      <w:pPr>
        <w:numPr>
          <w:ilvl w:val="0"/>
          <w:numId w:val="12"/>
        </w:numPr>
        <w:rPr>
          <w:rFonts w:eastAsia="Times New Roman" w:cs="Arial"/>
          <w:szCs w:val="22"/>
          <w:lang w:eastAsia="el-GR"/>
        </w:rPr>
      </w:pPr>
      <w:r w:rsidRPr="0022272E">
        <w:rPr>
          <w:rFonts w:eastAsia="Times New Roman" w:cs="Arial"/>
          <w:szCs w:val="22"/>
          <w:lang w:eastAsia="el-GR"/>
        </w:rPr>
        <w:t xml:space="preserve">Με την </w:t>
      </w:r>
      <w:bookmarkStart w:id="10" w:name="_Hlk495837540"/>
      <w:r w:rsidRPr="0022272E">
        <w:rPr>
          <w:rFonts w:eastAsia="Times New Roman" w:cs="Arial"/>
          <w:szCs w:val="22"/>
          <w:lang w:eastAsia="el-GR"/>
        </w:rPr>
        <w:t>απόφαση της υπ’ αρ. 269/</w:t>
      </w:r>
      <w:r w:rsidRPr="0022272E">
        <w:rPr>
          <w:rFonts w:eastAsia="Times New Roman" w:cs="Arial"/>
          <w:b/>
          <w:szCs w:val="22"/>
          <w:u w:val="double"/>
          <w:lang w:eastAsia="el-GR"/>
        </w:rPr>
        <w:t>1-6-2017</w:t>
      </w:r>
      <w:r w:rsidRPr="0022272E">
        <w:rPr>
          <w:rFonts w:eastAsia="Times New Roman" w:cs="Arial"/>
          <w:szCs w:val="22"/>
          <w:lang w:eastAsia="el-GR"/>
        </w:rPr>
        <w:t xml:space="preserve">  συνεδρίασης του Δ.Σ. του  ΕΟΠΠΕΠ  θέμα 15: «Διαγραφή αξιολογητών στο Μητρώο Αξιολογητών Επιτηρητών, Ελεγκτών, Επιθεωρητών, Εμπειρογνωμόνων του Ε.Ο.Π.Π.Ε.Π.»  (</w:t>
      </w:r>
      <w:r w:rsidRPr="0022272E">
        <w:rPr>
          <w:rFonts w:eastAsia="Times New Roman" w:cs="Arial"/>
          <w:szCs w:val="22"/>
          <w:shd w:val="clear" w:color="auto" w:fill="FFFF99"/>
          <w:lang w:eastAsia="el-GR"/>
        </w:rPr>
        <w:t>Συνημμένο 2</w:t>
      </w:r>
      <w:r w:rsidRPr="0022272E">
        <w:rPr>
          <w:rFonts w:eastAsia="Times New Roman" w:cs="Arial"/>
          <w:szCs w:val="22"/>
          <w:lang w:eastAsia="el-GR"/>
        </w:rPr>
        <w:t xml:space="preserve">)  </w:t>
      </w:r>
      <w:bookmarkEnd w:id="10"/>
      <w:r w:rsidRPr="0022272E">
        <w:rPr>
          <w:rFonts w:eastAsia="Times New Roman" w:cs="Arial"/>
          <w:b/>
          <w:szCs w:val="22"/>
          <w:lang w:eastAsia="el-GR"/>
        </w:rPr>
        <w:t>η μηνυομένη διαγράφεται από τα εξής μητρώα του ΕΟΠΠΕΠ</w:t>
      </w:r>
      <w:r w:rsidRPr="0022272E">
        <w:rPr>
          <w:rFonts w:eastAsia="Times New Roman" w:cs="Arial"/>
          <w:szCs w:val="22"/>
          <w:lang w:eastAsia="el-GR"/>
        </w:rPr>
        <w:t xml:space="preserve">  </w:t>
      </w:r>
      <w:r w:rsidR="0022272E" w:rsidRPr="0022272E">
        <w:rPr>
          <w:rFonts w:eastAsia="Times New Roman" w:cs="Arial"/>
          <w:szCs w:val="22"/>
          <w:lang w:eastAsia="el-GR"/>
        </w:rPr>
        <w:t xml:space="preserve">(στα οποία ήταν εγγεγραμμένη): </w:t>
      </w:r>
      <w:r w:rsidRPr="0022272E">
        <w:rPr>
          <w:rFonts w:eastAsia="Times New Roman" w:cs="Arial"/>
          <w:szCs w:val="22"/>
          <w:lang w:eastAsia="el-GR"/>
        </w:rPr>
        <w:t xml:space="preserve">«Κ3 - Αξιολογητών για την Πιστοποίηση Εκπαιδευτικής Επάρκειας Εκπαιδευτών Ενηλίκων της μη Τυπικής Εκπαίδευσης»  και  «Ε - Εμπειρογνωμόνων για την αξιολόγηση των προγραμμάτων των Κέντρων Μεταλυκειακής Εκπαίδευσης»  </w:t>
      </w:r>
    </w:p>
    <w:p w:rsidR="0022272E" w:rsidRPr="0022272E" w:rsidRDefault="0022272E" w:rsidP="0022272E">
      <w:pPr>
        <w:ind w:left="720"/>
        <w:rPr>
          <w:rFonts w:eastAsia="Times New Roman" w:cs="Arial"/>
          <w:szCs w:val="22"/>
          <w:lang w:eastAsia="el-GR"/>
        </w:rPr>
      </w:pPr>
    </w:p>
    <w:p w:rsidR="00545582" w:rsidRDefault="00156A9C" w:rsidP="00324DAB">
      <w:pPr>
        <w:numPr>
          <w:ilvl w:val="0"/>
          <w:numId w:val="12"/>
        </w:numPr>
        <w:rPr>
          <w:rFonts w:eastAsia="Times New Roman" w:cs="Arial"/>
          <w:szCs w:val="22"/>
          <w:lang w:eastAsia="el-GR"/>
        </w:rPr>
      </w:pPr>
      <w:r>
        <w:rPr>
          <w:rFonts w:eastAsia="Times New Roman" w:cs="Arial"/>
          <w:szCs w:val="22"/>
          <w:lang w:eastAsia="el-GR"/>
        </w:rPr>
        <w:t xml:space="preserve">Κατόπιν σχετικής αιτήσεώς μας </w:t>
      </w:r>
      <w:r w:rsidR="00545582">
        <w:rPr>
          <w:rFonts w:eastAsia="Times New Roman" w:cs="Arial"/>
          <w:szCs w:val="22"/>
          <w:lang w:eastAsia="el-GR"/>
        </w:rPr>
        <w:t xml:space="preserve">ο κ. πρόεδρος του ΕΟΠΠΕΠ με το υπ’ αρ. πρ. 6/5-10-2017 έγγραφό του μας χορήγησε οικονομικά στοιχεία του οργανισμού από τα οποία προκύπτουν τα ακόλουθα; </w:t>
      </w:r>
    </w:p>
    <w:p w:rsidR="00324DAB" w:rsidRDefault="008D7E20" w:rsidP="00324DAB">
      <w:pPr>
        <w:ind w:left="720"/>
        <w:rPr>
          <w:rFonts w:eastAsia="Times New Roman" w:cs="Arial"/>
          <w:szCs w:val="22"/>
          <w:lang w:eastAsia="el-GR"/>
        </w:rPr>
      </w:pPr>
      <w:r>
        <w:rPr>
          <w:rFonts w:eastAsia="Times New Roman" w:cs="Arial"/>
          <w:szCs w:val="22"/>
          <w:lang w:eastAsia="el-GR"/>
        </w:rPr>
        <w:tab/>
      </w:r>
      <w:r w:rsidR="00324DAB">
        <w:rPr>
          <w:rFonts w:eastAsia="Times New Roman" w:cs="Arial"/>
          <w:szCs w:val="22"/>
          <w:lang w:eastAsia="el-GR"/>
        </w:rPr>
        <w:t xml:space="preserve">Από την «ΚΑΡΤΕΛΛΑ ΠΡΟΜΗΘΕΥΤΗ» του ΕΟΠΠΕΠ </w:t>
      </w:r>
      <w:r w:rsidR="00545582">
        <w:rPr>
          <w:rFonts w:eastAsia="Times New Roman" w:cs="Arial"/>
          <w:szCs w:val="22"/>
          <w:lang w:eastAsia="el-GR"/>
        </w:rPr>
        <w:t xml:space="preserve">(ημερομ. Εκτύπωσης 4-10-2017 12:16) </w:t>
      </w:r>
      <w:r w:rsidR="00324DAB">
        <w:rPr>
          <w:rFonts w:eastAsia="Times New Roman" w:cs="Arial"/>
          <w:szCs w:val="22"/>
          <w:lang w:eastAsia="el-GR"/>
        </w:rPr>
        <w:t xml:space="preserve">που προσκομίζουμε </w:t>
      </w:r>
      <w:bookmarkStart w:id="11" w:name="_Hlk496076156"/>
      <w:r w:rsidR="00324DAB">
        <w:rPr>
          <w:rFonts w:eastAsia="Times New Roman" w:cs="Arial"/>
          <w:szCs w:val="22"/>
          <w:lang w:eastAsia="el-GR"/>
        </w:rPr>
        <w:t>(</w:t>
      </w:r>
      <w:r w:rsidR="00324DAB">
        <w:rPr>
          <w:rFonts w:eastAsia="Times New Roman" w:cs="Arial"/>
          <w:szCs w:val="22"/>
          <w:shd w:val="clear" w:color="auto" w:fill="FFFF99"/>
          <w:lang w:eastAsia="el-GR"/>
        </w:rPr>
        <w:t>Συνημμένο 3</w:t>
      </w:r>
      <w:r w:rsidR="00324DAB">
        <w:rPr>
          <w:rFonts w:eastAsia="Times New Roman" w:cs="Arial"/>
          <w:szCs w:val="22"/>
          <w:lang w:eastAsia="el-GR"/>
        </w:rPr>
        <w:t xml:space="preserve">)  </w:t>
      </w:r>
      <w:bookmarkEnd w:id="11"/>
      <w:r w:rsidR="00324DAB">
        <w:rPr>
          <w:rFonts w:eastAsia="Times New Roman" w:cs="Arial"/>
          <w:szCs w:val="22"/>
          <w:lang w:eastAsia="el-GR"/>
        </w:rPr>
        <w:t xml:space="preserve">φαίνεται ότι η μηνυομένη, όχι απλώς ήταν εγγεγραμμένη στα μητρώα του ΕΟΠΠΕΠ αλλά έχει παράσχει και συγκεκριμένες υπηρεσίες και έχει πληρωθεί γι’ αυτές, ακόμη και μετά τον (φερόμενο) διορισμό της ως διευθύνουσας συμβούλου (18-5-2017), και βέβαια μετά και την ανωτέρω ψευδή υπεύθυνη δήλωσή της (16-5-2017) με την οποία δήλωνε ότι δεν συντρέχει το κώλυμα του να υπήρξε αντισυμβαλλόμενη και να αμείφθηκε από τον ΟΠΠΕΠ  κλπ. Π.χ. φαίνονται πληρωμές της στις </w:t>
      </w:r>
      <w:r w:rsidR="00324DAB" w:rsidRPr="007E56EC">
        <w:rPr>
          <w:rFonts w:eastAsia="Times New Roman" w:cs="Arial"/>
          <w:b/>
          <w:szCs w:val="22"/>
          <w:u w:val="double"/>
          <w:lang w:eastAsia="el-GR"/>
        </w:rPr>
        <w:t>20-06-2017</w:t>
      </w:r>
      <w:r w:rsidR="00324DAB">
        <w:rPr>
          <w:rFonts w:eastAsia="Times New Roman" w:cs="Arial"/>
          <w:szCs w:val="22"/>
          <w:lang w:eastAsia="el-GR"/>
        </w:rPr>
        <w:t xml:space="preserve">  και στις  </w:t>
      </w:r>
      <w:r w:rsidR="00324DAB" w:rsidRPr="007E56EC">
        <w:rPr>
          <w:rFonts w:eastAsia="Times New Roman" w:cs="Arial"/>
          <w:b/>
          <w:szCs w:val="22"/>
          <w:u w:val="double"/>
          <w:lang w:eastAsia="el-GR"/>
        </w:rPr>
        <w:t>29-06-2017</w:t>
      </w:r>
      <w:r w:rsidR="00324DAB">
        <w:rPr>
          <w:rFonts w:eastAsia="Times New Roman" w:cs="Arial"/>
          <w:szCs w:val="22"/>
          <w:lang w:eastAsia="el-GR"/>
        </w:rPr>
        <w:t xml:space="preserve">  (μετά την υπ. δήλ. και τον διορισμό) για υπηρεσίες «ΕΞΕΤΑΣΤΩΝ ΕΞΕΤ. ΠΙΣΤ. ΠΕΡΙΟΔΟΥ 2016Α'»  δηλ. για υπηρεσίες παρασχεθείσες </w:t>
      </w:r>
      <w:r w:rsidR="00324DAB" w:rsidRPr="00566515">
        <w:rPr>
          <w:rFonts w:eastAsia="Times New Roman" w:cs="Arial"/>
          <w:b/>
          <w:szCs w:val="22"/>
          <w:u w:val="double"/>
          <w:lang w:eastAsia="el-GR"/>
        </w:rPr>
        <w:t>εντός του 2016</w:t>
      </w:r>
      <w:r w:rsidR="00324DAB">
        <w:rPr>
          <w:rFonts w:eastAsia="Times New Roman" w:cs="Arial"/>
          <w:szCs w:val="22"/>
          <w:lang w:eastAsia="el-GR"/>
        </w:rPr>
        <w:t xml:space="preserve">. </w:t>
      </w:r>
    </w:p>
    <w:p w:rsidR="00324DAB" w:rsidRDefault="00324DAB" w:rsidP="00324DAB">
      <w:pPr>
        <w:ind w:left="720"/>
        <w:rPr>
          <w:rFonts w:eastAsia="Times New Roman" w:cs="Arial"/>
          <w:szCs w:val="22"/>
          <w:lang w:eastAsia="el-GR"/>
        </w:rPr>
      </w:pPr>
      <w:r>
        <w:rPr>
          <w:rFonts w:eastAsia="Times New Roman" w:cs="Arial"/>
          <w:szCs w:val="22"/>
          <w:lang w:eastAsia="el-GR"/>
        </w:rPr>
        <w:t xml:space="preserve">Ομοίως φαίνονται και άλλες πληρωμές της μηνυομένης : 27-11-2015 </w:t>
      </w:r>
      <w:bookmarkStart w:id="12" w:name="_Hlk495833306"/>
      <w:r>
        <w:rPr>
          <w:rFonts w:eastAsia="Times New Roman" w:cs="Arial"/>
          <w:szCs w:val="22"/>
          <w:lang w:eastAsia="el-GR"/>
        </w:rPr>
        <w:t xml:space="preserve">για υπηρεσίες </w:t>
      </w:r>
      <w:bookmarkEnd w:id="12"/>
      <w:r>
        <w:rPr>
          <w:rFonts w:eastAsia="Times New Roman" w:cs="Arial"/>
          <w:szCs w:val="22"/>
          <w:lang w:eastAsia="el-GR"/>
        </w:rPr>
        <w:t xml:space="preserve">«ΕΚΠΑΙΔΕΥΤΙΚΗ ΕΠΑΡΚΕΙΑ ΕΚΠΑΙΔΕΥΤΩΝ ΕΝΗΛΙΚΩΝ»  και  27-11-2015 </w:t>
      </w:r>
      <w:r w:rsidRPr="00623C9B">
        <w:rPr>
          <w:rFonts w:eastAsia="Times New Roman" w:cs="Arial"/>
          <w:szCs w:val="22"/>
          <w:lang w:eastAsia="el-GR"/>
        </w:rPr>
        <w:t xml:space="preserve">για υπηρεσίες </w:t>
      </w:r>
      <w:r>
        <w:rPr>
          <w:rFonts w:eastAsia="Times New Roman" w:cs="Arial"/>
          <w:szCs w:val="22"/>
          <w:lang w:eastAsia="el-GR"/>
        </w:rPr>
        <w:t>«ΑΞΙΛΟΓΗΤΕΣ - ΒΑΘΜΟΛΟΓΗΤΕΣ Ε.Ε. 1</w:t>
      </w:r>
      <w:r w:rsidRPr="00E81FB4">
        <w:rPr>
          <w:rFonts w:eastAsia="Times New Roman" w:cs="Arial"/>
          <w:szCs w:val="22"/>
          <w:vertAlign w:val="superscript"/>
          <w:lang w:eastAsia="el-GR"/>
        </w:rPr>
        <w:t>ης</w:t>
      </w:r>
      <w:r>
        <w:rPr>
          <w:rFonts w:eastAsia="Times New Roman" w:cs="Arial"/>
          <w:szCs w:val="22"/>
          <w:lang w:eastAsia="el-GR"/>
        </w:rPr>
        <w:t xml:space="preserve"> ΠΕΡΙΟΔΟΥ </w:t>
      </w:r>
      <w:r w:rsidRPr="00E81FB4">
        <w:rPr>
          <w:rFonts w:eastAsia="Times New Roman" w:cs="Arial"/>
          <w:b/>
          <w:szCs w:val="22"/>
          <w:u w:val="double"/>
          <w:lang w:eastAsia="el-GR"/>
        </w:rPr>
        <w:t>2015</w:t>
      </w:r>
      <w:r>
        <w:rPr>
          <w:rFonts w:eastAsia="Times New Roman" w:cs="Arial"/>
          <w:szCs w:val="22"/>
          <w:lang w:eastAsia="el-GR"/>
        </w:rPr>
        <w:t>»  και  30-12-2015 για υπηρεσίες «ΣΥΜΜ. ΕΞΕΤ. ΠΙΣΤ/ΣΗΣ ΕΚΠ. ΕΠΑΡΚ. 1</w:t>
      </w:r>
      <w:r w:rsidRPr="00E81FB4">
        <w:rPr>
          <w:rFonts w:eastAsia="Times New Roman" w:cs="Arial"/>
          <w:szCs w:val="22"/>
          <w:vertAlign w:val="superscript"/>
          <w:lang w:eastAsia="el-GR"/>
        </w:rPr>
        <w:t>ης</w:t>
      </w:r>
      <w:r>
        <w:rPr>
          <w:rFonts w:eastAsia="Times New Roman" w:cs="Arial"/>
          <w:szCs w:val="22"/>
          <w:lang w:eastAsia="el-GR"/>
        </w:rPr>
        <w:t xml:space="preserve"> ΠΕΡ. </w:t>
      </w:r>
      <w:r w:rsidRPr="00E81FB4">
        <w:rPr>
          <w:rFonts w:eastAsia="Times New Roman" w:cs="Arial"/>
          <w:b/>
          <w:szCs w:val="22"/>
          <w:u w:val="double"/>
          <w:lang w:eastAsia="el-GR"/>
        </w:rPr>
        <w:t>2015</w:t>
      </w:r>
      <w:r>
        <w:rPr>
          <w:rFonts w:eastAsia="Times New Roman" w:cs="Arial"/>
          <w:szCs w:val="22"/>
          <w:lang w:eastAsia="el-GR"/>
        </w:rPr>
        <w:t xml:space="preserve">»     </w:t>
      </w:r>
    </w:p>
    <w:p w:rsidR="00324DAB" w:rsidRDefault="008D7E20" w:rsidP="008D7E20">
      <w:pPr>
        <w:ind w:left="720"/>
        <w:rPr>
          <w:rFonts w:eastAsia="Times New Roman" w:cs="Arial"/>
          <w:szCs w:val="22"/>
          <w:lang w:eastAsia="el-GR"/>
        </w:rPr>
      </w:pPr>
      <w:r>
        <w:rPr>
          <w:rFonts w:eastAsia="Times New Roman" w:cs="Arial"/>
          <w:szCs w:val="22"/>
          <w:lang w:eastAsia="el-GR"/>
        </w:rPr>
        <w:tab/>
      </w:r>
      <w:r w:rsidR="00324DAB">
        <w:rPr>
          <w:rFonts w:eastAsia="Times New Roman" w:cs="Arial"/>
          <w:szCs w:val="22"/>
          <w:lang w:eastAsia="el-GR"/>
        </w:rPr>
        <w:t xml:space="preserve">Από </w:t>
      </w:r>
      <w:r>
        <w:rPr>
          <w:rFonts w:eastAsia="Times New Roman" w:cs="Arial"/>
          <w:szCs w:val="22"/>
          <w:lang w:eastAsia="el-GR"/>
        </w:rPr>
        <w:t xml:space="preserve">3 εκτυπώσεις </w:t>
      </w:r>
      <w:r w:rsidR="00324DAB">
        <w:rPr>
          <w:rFonts w:eastAsia="Times New Roman" w:cs="Arial"/>
          <w:szCs w:val="22"/>
          <w:lang w:eastAsia="el-GR"/>
        </w:rPr>
        <w:t xml:space="preserve">«ΔΕΛΤΙΟ ΣΥΜΨΗΦΙΣΤΙΚΩΝ ΕΓΓΡΑΦΩΝ» </w:t>
      </w:r>
      <w:r>
        <w:rPr>
          <w:rFonts w:eastAsia="Times New Roman" w:cs="Arial"/>
          <w:szCs w:val="22"/>
          <w:lang w:eastAsia="el-GR"/>
        </w:rPr>
        <w:t xml:space="preserve">(σειρά ΑΓ3 α/α/ 347 και </w:t>
      </w:r>
      <w:r w:rsidRPr="008D7E20">
        <w:rPr>
          <w:rFonts w:eastAsia="Times New Roman" w:cs="Arial"/>
          <w:szCs w:val="22"/>
          <w:lang w:eastAsia="el-GR"/>
        </w:rPr>
        <w:t>σειρά ΑΓ</w:t>
      </w:r>
      <w:r>
        <w:rPr>
          <w:rFonts w:eastAsia="Times New Roman" w:cs="Arial"/>
          <w:szCs w:val="22"/>
          <w:lang w:eastAsia="el-GR"/>
        </w:rPr>
        <w:t>2 α/α/ 36</w:t>
      </w:r>
      <w:r w:rsidRPr="008D7E20">
        <w:rPr>
          <w:rFonts w:eastAsia="Times New Roman" w:cs="Arial"/>
          <w:szCs w:val="22"/>
          <w:lang w:eastAsia="el-GR"/>
        </w:rPr>
        <w:t>7</w:t>
      </w:r>
      <w:r>
        <w:rPr>
          <w:rFonts w:eastAsia="Times New Roman" w:cs="Arial"/>
          <w:szCs w:val="22"/>
          <w:lang w:eastAsia="el-GR"/>
        </w:rPr>
        <w:t xml:space="preserve"> και </w:t>
      </w:r>
      <w:r w:rsidRPr="008D7E20">
        <w:rPr>
          <w:rFonts w:eastAsia="Times New Roman" w:cs="Arial"/>
          <w:szCs w:val="22"/>
          <w:lang w:eastAsia="el-GR"/>
        </w:rPr>
        <w:t>σειρά ΑΓ</w:t>
      </w:r>
      <w:r>
        <w:rPr>
          <w:rFonts w:eastAsia="Times New Roman" w:cs="Arial"/>
          <w:szCs w:val="22"/>
          <w:lang w:eastAsia="el-GR"/>
        </w:rPr>
        <w:t>2</w:t>
      </w:r>
      <w:r w:rsidRPr="008D7E20">
        <w:rPr>
          <w:rFonts w:eastAsia="Times New Roman" w:cs="Arial"/>
          <w:szCs w:val="22"/>
          <w:lang w:eastAsia="el-GR"/>
        </w:rPr>
        <w:t xml:space="preserve"> α/α/ 3</w:t>
      </w:r>
      <w:r>
        <w:rPr>
          <w:rFonts w:eastAsia="Times New Roman" w:cs="Arial"/>
          <w:szCs w:val="22"/>
          <w:lang w:eastAsia="el-GR"/>
        </w:rPr>
        <w:t xml:space="preserve">782)  </w:t>
      </w:r>
      <w:r w:rsidR="00324DAB">
        <w:rPr>
          <w:rFonts w:eastAsia="Times New Roman" w:cs="Arial"/>
          <w:szCs w:val="22"/>
          <w:lang w:eastAsia="el-GR"/>
        </w:rPr>
        <w:t>του  ΕΟΠΠΕΠ  (</w:t>
      </w:r>
      <w:r w:rsidR="00324DAB">
        <w:rPr>
          <w:rFonts w:eastAsia="Times New Roman" w:cs="Arial"/>
          <w:szCs w:val="22"/>
          <w:shd w:val="clear" w:color="auto" w:fill="FFFF99"/>
          <w:lang w:eastAsia="el-GR"/>
        </w:rPr>
        <w:t xml:space="preserve">Συνημμένο </w:t>
      </w:r>
      <w:r>
        <w:rPr>
          <w:rFonts w:eastAsia="Times New Roman" w:cs="Arial"/>
          <w:szCs w:val="22"/>
          <w:shd w:val="clear" w:color="auto" w:fill="FFFF99"/>
          <w:lang w:eastAsia="el-GR"/>
        </w:rPr>
        <w:t>4</w:t>
      </w:r>
      <w:r w:rsidR="00324DAB">
        <w:rPr>
          <w:rFonts w:eastAsia="Times New Roman" w:cs="Arial"/>
          <w:szCs w:val="22"/>
          <w:lang w:eastAsia="el-GR"/>
        </w:rPr>
        <w:t>)  φαίνονται δ</w:t>
      </w:r>
      <w:r w:rsidR="0022272E">
        <w:rPr>
          <w:rFonts w:eastAsia="Times New Roman" w:cs="Arial"/>
          <w:szCs w:val="22"/>
          <w:lang w:eastAsia="el-GR"/>
        </w:rPr>
        <w:t xml:space="preserve">ιάφορες πληρωμές </w:t>
      </w:r>
      <w:r w:rsidR="00324DAB">
        <w:rPr>
          <w:rFonts w:eastAsia="Times New Roman" w:cs="Arial"/>
          <w:szCs w:val="22"/>
          <w:lang w:eastAsia="el-GR"/>
        </w:rPr>
        <w:t xml:space="preserve">της μηνυομένης  για υπηρεσίες </w:t>
      </w:r>
      <w:r w:rsidR="0022272E">
        <w:rPr>
          <w:rFonts w:eastAsia="Times New Roman" w:cs="Arial"/>
          <w:szCs w:val="22"/>
          <w:lang w:eastAsia="el-GR"/>
        </w:rPr>
        <w:t xml:space="preserve">«ΑΞΙΟΛΟΓΗΤΕΣ-ΒΑΘΜΟΛΟΓΗΤΕΣ» και </w:t>
      </w:r>
      <w:r w:rsidR="00324DAB">
        <w:rPr>
          <w:rFonts w:eastAsia="Times New Roman" w:cs="Arial"/>
          <w:szCs w:val="22"/>
          <w:lang w:eastAsia="el-GR"/>
        </w:rPr>
        <w:t xml:space="preserve">«ΕΚΠΑΙΔΕΥΤΙΚΉ ΕΠΑΡΚΕΙΑ </w:t>
      </w:r>
      <w:r w:rsidR="00324DAB">
        <w:rPr>
          <w:rFonts w:eastAsia="Times New Roman" w:cs="Arial"/>
          <w:szCs w:val="22"/>
          <w:lang w:eastAsia="el-GR"/>
        </w:rPr>
        <w:lastRenderedPageBreak/>
        <w:t xml:space="preserve">ΕΚΠΑΙΔΕΥΤΩΝ ΕΝΗΛΙΚΩΝ» </w:t>
      </w:r>
      <w:r w:rsidR="0022272E">
        <w:rPr>
          <w:rFonts w:eastAsia="Times New Roman" w:cs="Arial"/>
          <w:szCs w:val="22"/>
          <w:lang w:eastAsia="el-GR"/>
        </w:rPr>
        <w:t xml:space="preserve">κλπ. </w:t>
      </w:r>
      <w:r w:rsidR="00324DAB">
        <w:rPr>
          <w:rFonts w:eastAsia="Times New Roman" w:cs="Arial"/>
          <w:szCs w:val="22"/>
          <w:lang w:eastAsia="el-GR"/>
        </w:rPr>
        <w:t xml:space="preserve">παρασχεθείσες </w:t>
      </w:r>
      <w:r w:rsidR="0022272E">
        <w:rPr>
          <w:rFonts w:eastAsia="Times New Roman" w:cs="Arial"/>
          <w:szCs w:val="22"/>
          <w:lang w:eastAsia="el-GR"/>
        </w:rPr>
        <w:t xml:space="preserve">κατά το </w:t>
      </w:r>
      <w:r w:rsidR="0022272E" w:rsidRPr="0022272E">
        <w:rPr>
          <w:rFonts w:eastAsia="Times New Roman" w:cs="Arial"/>
          <w:b/>
          <w:szCs w:val="22"/>
          <w:u w:val="double"/>
          <w:lang w:eastAsia="el-GR"/>
        </w:rPr>
        <w:t>2015-2016</w:t>
      </w:r>
      <w:r w:rsidR="0022272E">
        <w:rPr>
          <w:rFonts w:eastAsia="Times New Roman" w:cs="Arial"/>
          <w:szCs w:val="22"/>
          <w:lang w:eastAsia="el-GR"/>
        </w:rPr>
        <w:t xml:space="preserve"> </w:t>
      </w:r>
      <w:r w:rsidR="00324DAB">
        <w:rPr>
          <w:rFonts w:eastAsia="Times New Roman" w:cs="Arial"/>
          <w:szCs w:val="22"/>
          <w:lang w:eastAsia="el-GR"/>
        </w:rPr>
        <w:t xml:space="preserve"> </w:t>
      </w:r>
    </w:p>
    <w:p w:rsidR="00324DAB" w:rsidRDefault="00324DAB" w:rsidP="00324DAB">
      <w:pPr>
        <w:rPr>
          <w:rFonts w:eastAsia="Times New Roman" w:cs="Arial"/>
          <w:szCs w:val="22"/>
          <w:lang w:eastAsia="el-GR"/>
        </w:rPr>
      </w:pPr>
    </w:p>
    <w:p w:rsidR="00324DAB" w:rsidRPr="00B6501B" w:rsidRDefault="00324DAB" w:rsidP="00324DAB">
      <w:pPr>
        <w:rPr>
          <w:rFonts w:eastAsia="Times New Roman" w:cs="Arial"/>
          <w:szCs w:val="22"/>
          <w:lang w:eastAsia="el-GR"/>
        </w:rPr>
      </w:pPr>
      <w:r>
        <w:rPr>
          <w:rFonts w:eastAsia="Times New Roman" w:cs="Arial"/>
          <w:szCs w:val="22"/>
          <w:lang w:eastAsia="el-GR"/>
        </w:rPr>
        <w:t xml:space="preserve">Αποδεικνύεται λοιπόν ότι η μηνυομένη υπήρξε κατ’ επανάληψη  «αντισυμβαλλόμενη με χρηματικό αντάλλαγμα» του ΕΟΠΠΕΠ και ότι είναι ψευδής η Υπ. Δήλωσή της που διαβεβαιώνει τα αντίθετα. </w:t>
      </w:r>
      <w:r w:rsidRPr="00F567F2">
        <w:rPr>
          <w:rFonts w:eastAsia="Times New Roman" w:cs="Arial"/>
          <w:szCs w:val="22"/>
          <w:lang w:eastAsia="el-GR"/>
        </w:rPr>
        <w:t xml:space="preserve">Με το τρόπο αυτό η </w:t>
      </w:r>
      <w:r>
        <w:rPr>
          <w:rFonts w:eastAsia="Times New Roman" w:cs="Arial"/>
          <w:szCs w:val="22"/>
          <w:lang w:eastAsia="el-GR"/>
        </w:rPr>
        <w:t xml:space="preserve">μηνυομένη </w:t>
      </w:r>
      <w:r w:rsidRPr="00F567F2">
        <w:rPr>
          <w:rFonts w:eastAsia="Times New Roman" w:cs="Arial"/>
          <w:szCs w:val="22"/>
          <w:lang w:eastAsia="el-GR"/>
        </w:rPr>
        <w:t>εξαπάτησε τα αρμόδια για τον διορισμό της όργανα και δή τον Υφυπουργό Παιδείας ΔΗΜΗΤΡΙΟ  ΜΠΑΞΕΒΑΝΑΚΗ  που υπέγραψε την Υ.Α. για τον διορισμό της (Αριθμ. 82147/Γ1/17-05-2017 ΦΕΚ ΥΟΔΔ 235/18-</w:t>
      </w:r>
      <w:r w:rsidRPr="00B6501B">
        <w:rPr>
          <w:rFonts w:eastAsia="Times New Roman" w:cs="Arial"/>
          <w:szCs w:val="22"/>
          <w:lang w:eastAsia="el-GR"/>
        </w:rPr>
        <w:t xml:space="preserve">05-2017).   </w:t>
      </w:r>
    </w:p>
    <w:p w:rsidR="00324DAB" w:rsidRPr="00B6501B" w:rsidRDefault="00324DAB" w:rsidP="00324DAB">
      <w:pPr>
        <w:rPr>
          <w:rFonts w:eastAsia="Times New Roman" w:cs="Arial"/>
          <w:szCs w:val="22"/>
          <w:lang w:eastAsia="el-GR"/>
        </w:rPr>
      </w:pPr>
      <w:r w:rsidRPr="00B6501B">
        <w:rPr>
          <w:rFonts w:eastAsia="Times New Roman" w:cs="Arial"/>
          <w:szCs w:val="22"/>
          <w:lang w:eastAsia="el-GR"/>
        </w:rPr>
        <w:t xml:space="preserve">Το ενδεχόμενο να μην εξαπατήθηκε ο κ. Υφυπουργός από την μηνυομένη αλλά να γνώριζε την παρανομία αυτή και να συνέπραξε εξαπατώντας μαζί με την μηνυομένη όλους τους άλλους (τον Υπουργό , το Δ.Σ. του ΕΟΠΠΕΠ  κλπ.) είναι προς το παρόν άγνωστο σε εμάς, </w:t>
      </w:r>
      <w:r w:rsidRPr="00B6501B">
        <w:rPr>
          <w:rFonts w:eastAsia="Times New Roman" w:cs="Arial"/>
          <w:b/>
          <w:szCs w:val="22"/>
          <w:lang w:eastAsia="el-GR"/>
        </w:rPr>
        <w:t>αλλά θα φανεί από την αντίδραση του κ. Υφυπουργού προς την παρούσα μήνυση και τις παρανομίες που αποδεικνύονται</w:t>
      </w:r>
      <w:r w:rsidRPr="00B6501B">
        <w:rPr>
          <w:rFonts w:eastAsia="Times New Roman" w:cs="Arial"/>
          <w:szCs w:val="22"/>
          <w:lang w:eastAsia="el-GR"/>
        </w:rPr>
        <w:t xml:space="preserve">, και ενδεχομένως θα πρέπει ακολούθως να διερευνηθεί από τις διωκτικές αρχές. Εμείς απλώς εκφράζουμε την απορία γιατί ο κ. Υφυπουργός </w:t>
      </w:r>
      <w:r w:rsidRPr="00BD4F21">
        <w:rPr>
          <w:rFonts w:eastAsia="Times New Roman" w:cs="Arial"/>
          <w:szCs w:val="22"/>
          <w:lang w:eastAsia="el-GR"/>
        </w:rPr>
        <w:t>κωφεύει</w:t>
      </w:r>
      <w:r w:rsidRPr="00B6501B">
        <w:rPr>
          <w:rFonts w:eastAsia="Times New Roman" w:cs="Arial"/>
          <w:szCs w:val="22"/>
          <w:lang w:eastAsia="el-GR"/>
        </w:rPr>
        <w:t xml:space="preserve"> σε αλλεπάλληλες καταγγελίες μας για διάφορα πεπραγμένα της μηνυομένης . </w:t>
      </w:r>
    </w:p>
    <w:p w:rsidR="00324DAB" w:rsidRPr="00F567F2" w:rsidRDefault="00324DAB" w:rsidP="00324DAB">
      <w:pPr>
        <w:rPr>
          <w:rFonts w:eastAsia="Times New Roman" w:cs="Arial"/>
          <w:szCs w:val="22"/>
          <w:lang w:eastAsia="el-GR"/>
        </w:rPr>
      </w:pPr>
    </w:p>
    <w:p w:rsidR="00324DAB" w:rsidRPr="00F567F2" w:rsidRDefault="00324DAB" w:rsidP="00324DAB">
      <w:pPr>
        <w:pStyle w:val="5"/>
        <w:rPr>
          <w:rFonts w:cs="Arial"/>
          <w:sz w:val="28"/>
          <w:szCs w:val="28"/>
          <w:lang w:eastAsia="el-GR"/>
        </w:rPr>
      </w:pPr>
      <w:bookmarkStart w:id="13" w:name="_Toc495519767"/>
      <w:r>
        <w:rPr>
          <w:rFonts w:cs="Arial"/>
          <w:sz w:val="28"/>
          <w:szCs w:val="28"/>
          <w:lang w:eastAsia="el-GR"/>
        </w:rPr>
        <w:t>Γ</w:t>
      </w:r>
      <w:r w:rsidRPr="00F567F2">
        <w:rPr>
          <w:rFonts w:cs="Arial"/>
          <w:sz w:val="28"/>
          <w:szCs w:val="28"/>
          <w:lang w:eastAsia="el-GR"/>
        </w:rPr>
        <w:t xml:space="preserve">. -- ΑΥΤΟΔΙΚΑΙΗ  ΕΚΠΤΩΣΗ  ΤΗΣ  </w:t>
      </w:r>
      <w:r>
        <w:rPr>
          <w:rFonts w:cs="Arial"/>
          <w:sz w:val="28"/>
          <w:szCs w:val="28"/>
          <w:lang w:eastAsia="el-GR"/>
        </w:rPr>
        <w:t xml:space="preserve">ΜΗΝΥΟΜΕΝΗΣ </w:t>
      </w:r>
      <w:bookmarkEnd w:id="13"/>
      <w:r w:rsidRPr="00F567F2">
        <w:rPr>
          <w:rFonts w:cs="Arial"/>
          <w:sz w:val="28"/>
          <w:szCs w:val="28"/>
          <w:lang w:eastAsia="el-GR"/>
        </w:rPr>
        <w:t xml:space="preserve">  </w:t>
      </w:r>
    </w:p>
    <w:p w:rsidR="00324DAB" w:rsidRDefault="00324DAB" w:rsidP="00324DAB">
      <w:pPr>
        <w:rPr>
          <w:rFonts w:eastAsia="Times New Roman" w:cs="Arial"/>
          <w:szCs w:val="22"/>
          <w:lang w:eastAsia="el-GR"/>
        </w:rPr>
      </w:pPr>
      <w:r w:rsidRPr="00F567F2">
        <w:rPr>
          <w:rFonts w:eastAsia="Times New Roman" w:cs="Arial"/>
          <w:szCs w:val="22"/>
          <w:lang w:eastAsia="el-GR"/>
        </w:rPr>
        <w:tab/>
        <w:t xml:space="preserve">Το ανωτέρω κώλυμα διορισμού για την απόκρυψη του οποίου η </w:t>
      </w:r>
      <w:r>
        <w:rPr>
          <w:rFonts w:eastAsia="Times New Roman" w:cs="Arial"/>
          <w:szCs w:val="22"/>
          <w:lang w:eastAsia="el-GR"/>
        </w:rPr>
        <w:t xml:space="preserve">μηνυομένη </w:t>
      </w:r>
      <w:r w:rsidRPr="00F567F2">
        <w:rPr>
          <w:rFonts w:eastAsia="Times New Roman" w:cs="Arial"/>
          <w:szCs w:val="22"/>
          <w:lang w:eastAsia="el-GR"/>
        </w:rPr>
        <w:t xml:space="preserve">έδωσε την ψευδή υπεύθυνη δήλωση ενεργοποιεί το ανωτέρω  άρ. 2 παρ. 2 εδ. γ’ της Υ.Α. Αριθμ. 158993/Η/-16-12-2010  (ΦΕΚ 1956 Β’) «Ρύθμιση θεμάτων λειτουργίας του Εθνικού Οργανισμού Πιστοποίησης Προσόντων (Ε.Ο.Π.Π.)» </w:t>
      </w:r>
      <w:r w:rsidR="000468A9">
        <w:rPr>
          <w:rFonts w:eastAsia="Times New Roman" w:cs="Arial"/>
          <w:szCs w:val="22"/>
          <w:lang w:eastAsia="el-GR"/>
        </w:rPr>
        <w:t xml:space="preserve"> </w:t>
      </w:r>
      <w:r w:rsidR="000468A9" w:rsidRPr="000468A9">
        <w:rPr>
          <w:rFonts w:eastAsia="Times New Roman" w:cs="Arial"/>
          <w:szCs w:val="22"/>
          <w:shd w:val="clear" w:color="auto" w:fill="FFFF99"/>
          <w:lang w:eastAsia="el-GR"/>
        </w:rPr>
        <w:t>(</w:t>
      </w:r>
      <w:r w:rsidR="000468A9">
        <w:rPr>
          <w:rFonts w:eastAsia="Times New Roman" w:cs="Arial"/>
          <w:szCs w:val="22"/>
          <w:shd w:val="clear" w:color="auto" w:fill="FFFF99"/>
          <w:lang w:eastAsia="el-GR"/>
        </w:rPr>
        <w:t>Σ</w:t>
      </w:r>
      <w:r w:rsidR="000468A9" w:rsidRPr="000468A9">
        <w:rPr>
          <w:rFonts w:eastAsia="Times New Roman" w:cs="Arial"/>
          <w:szCs w:val="22"/>
          <w:shd w:val="clear" w:color="auto" w:fill="FFFF99"/>
          <w:lang w:eastAsia="el-GR"/>
        </w:rPr>
        <w:t xml:space="preserve">υνημμένο </w:t>
      </w:r>
      <w:r w:rsidR="000468A9">
        <w:rPr>
          <w:rFonts w:eastAsia="Times New Roman" w:cs="Arial"/>
          <w:szCs w:val="22"/>
          <w:shd w:val="clear" w:color="auto" w:fill="FFFF99"/>
          <w:lang w:eastAsia="el-GR"/>
        </w:rPr>
        <w:t>5</w:t>
      </w:r>
      <w:r w:rsidR="000468A9" w:rsidRPr="000468A9">
        <w:rPr>
          <w:rFonts w:eastAsia="Times New Roman" w:cs="Arial"/>
          <w:szCs w:val="22"/>
          <w:shd w:val="clear" w:color="auto" w:fill="FFFF99"/>
          <w:lang w:eastAsia="el-GR"/>
        </w:rPr>
        <w:t>)</w:t>
      </w:r>
      <w:r w:rsidR="000468A9">
        <w:rPr>
          <w:rFonts w:eastAsia="Times New Roman" w:cs="Arial"/>
          <w:szCs w:val="22"/>
          <w:lang w:eastAsia="el-GR"/>
        </w:rPr>
        <w:t xml:space="preserve"> </w:t>
      </w:r>
      <w:r w:rsidRPr="00F567F2">
        <w:rPr>
          <w:rFonts w:eastAsia="Times New Roman" w:cs="Arial"/>
          <w:szCs w:val="22"/>
          <w:lang w:eastAsia="el-GR"/>
        </w:rPr>
        <w:t xml:space="preserve">που είναι ο Κανονισμός Λειτουργίας του ΕΟΠΠ  (που μετονομάσθηκε σε ΕΟΠΠΕΠ)  και έτσι η </w:t>
      </w:r>
      <w:r>
        <w:rPr>
          <w:rFonts w:eastAsia="Times New Roman" w:cs="Arial"/>
          <w:szCs w:val="22"/>
          <w:lang w:eastAsia="el-GR"/>
        </w:rPr>
        <w:t xml:space="preserve">μηνυομένη </w:t>
      </w:r>
      <w:r w:rsidRPr="00F567F2">
        <w:rPr>
          <w:rFonts w:eastAsia="Times New Roman" w:cs="Arial"/>
          <w:szCs w:val="22"/>
          <w:lang w:eastAsia="el-GR"/>
        </w:rPr>
        <w:t>«</w:t>
      </w:r>
      <w:r w:rsidRPr="00F02711">
        <w:rPr>
          <w:rFonts w:eastAsia="Times New Roman" w:cs="Arial"/>
          <w:b/>
          <w:szCs w:val="22"/>
          <w:u w:val="single"/>
          <w:lang w:eastAsia="el-GR"/>
        </w:rPr>
        <w:t>εκπίπτει</w:t>
      </w:r>
      <w:r w:rsidRPr="00F567F2">
        <w:rPr>
          <w:rFonts w:eastAsia="Times New Roman" w:cs="Arial"/>
          <w:szCs w:val="22"/>
          <w:lang w:eastAsia="el-GR"/>
        </w:rPr>
        <w:t xml:space="preserve"> </w:t>
      </w:r>
      <w:r w:rsidRPr="00F02711">
        <w:rPr>
          <w:rFonts w:eastAsia="Times New Roman" w:cs="Arial"/>
          <w:b/>
          <w:szCs w:val="22"/>
          <w:u w:val="single"/>
          <w:lang w:eastAsia="el-GR"/>
        </w:rPr>
        <w:t>αυτοδικαίως</w:t>
      </w:r>
      <w:r w:rsidRPr="00F567F2">
        <w:rPr>
          <w:rFonts w:eastAsia="Times New Roman" w:cs="Arial"/>
          <w:szCs w:val="22"/>
          <w:lang w:eastAsia="el-GR"/>
        </w:rPr>
        <w:t>» από την θέση της Διευθύνουσας Συμβούλου του ΕΟΠΠΕΠ</w:t>
      </w:r>
      <w:r>
        <w:rPr>
          <w:rFonts w:eastAsia="Times New Roman" w:cs="Arial"/>
          <w:szCs w:val="22"/>
          <w:lang w:eastAsia="el-GR"/>
        </w:rPr>
        <w:t xml:space="preserve">  και επιπλέον με απόφαση του υπουργού Παιδείας της </w:t>
      </w:r>
      <w:r w:rsidRPr="00AE7418">
        <w:rPr>
          <w:rFonts w:eastAsia="Times New Roman" w:cs="Arial"/>
          <w:b/>
          <w:szCs w:val="22"/>
          <w:u w:val="single"/>
          <w:lang w:eastAsia="el-GR"/>
        </w:rPr>
        <w:t>καταλογίζεται</w:t>
      </w:r>
      <w:r>
        <w:rPr>
          <w:rFonts w:eastAsia="Times New Roman" w:cs="Arial"/>
          <w:szCs w:val="22"/>
          <w:lang w:eastAsia="el-GR"/>
        </w:rPr>
        <w:t xml:space="preserve"> το πενταπλάσιο </w:t>
      </w:r>
      <w:r w:rsidRPr="00AE7418">
        <w:rPr>
          <w:rFonts w:eastAsia="Times New Roman" w:cs="Arial"/>
          <w:szCs w:val="22"/>
          <w:lang w:eastAsia="el-GR"/>
        </w:rPr>
        <w:t>του συνόλου</w:t>
      </w:r>
      <w:r>
        <w:rPr>
          <w:rFonts w:eastAsia="Times New Roman" w:cs="Arial"/>
          <w:szCs w:val="22"/>
          <w:lang w:eastAsia="el-GR"/>
        </w:rPr>
        <w:t xml:space="preserve"> </w:t>
      </w:r>
      <w:r w:rsidRPr="00AE7418">
        <w:rPr>
          <w:rFonts w:eastAsia="Times New Roman" w:cs="Arial"/>
          <w:szCs w:val="22"/>
          <w:lang w:eastAsia="el-GR"/>
        </w:rPr>
        <w:t>των αποδοχών ή της αποζημίωσης που έλαβε κατά</w:t>
      </w:r>
      <w:r>
        <w:rPr>
          <w:rFonts w:eastAsia="Times New Roman" w:cs="Arial"/>
          <w:szCs w:val="22"/>
          <w:lang w:eastAsia="el-GR"/>
        </w:rPr>
        <w:t xml:space="preserve"> </w:t>
      </w:r>
      <w:r w:rsidRPr="00AE7418">
        <w:rPr>
          <w:rFonts w:eastAsia="Times New Roman" w:cs="Arial"/>
          <w:szCs w:val="22"/>
          <w:lang w:eastAsia="el-GR"/>
        </w:rPr>
        <w:t>τη διάρκεια της θητείας τ</w:t>
      </w:r>
      <w:r>
        <w:rPr>
          <w:rFonts w:eastAsia="Times New Roman" w:cs="Arial"/>
          <w:szCs w:val="22"/>
          <w:lang w:eastAsia="el-GR"/>
        </w:rPr>
        <w:t>ης</w:t>
      </w:r>
      <w:r w:rsidRPr="00AE7418">
        <w:rPr>
          <w:rFonts w:eastAsia="Times New Roman" w:cs="Arial"/>
          <w:szCs w:val="22"/>
          <w:lang w:eastAsia="el-GR"/>
        </w:rPr>
        <w:t>, το οποίο εισπράττεται</w:t>
      </w:r>
      <w:r>
        <w:rPr>
          <w:rFonts w:eastAsia="Times New Roman" w:cs="Arial"/>
          <w:szCs w:val="22"/>
          <w:lang w:eastAsia="el-GR"/>
        </w:rPr>
        <w:t xml:space="preserve"> </w:t>
      </w:r>
      <w:r w:rsidRPr="00AE7418">
        <w:rPr>
          <w:rFonts w:eastAsia="Times New Roman" w:cs="Arial"/>
          <w:szCs w:val="22"/>
          <w:lang w:eastAsia="el-GR"/>
        </w:rPr>
        <w:t>κατά τις διατάξεις του Κώδικα Εισπράξεως Δημοσίων</w:t>
      </w:r>
      <w:r>
        <w:rPr>
          <w:rFonts w:eastAsia="Times New Roman" w:cs="Arial"/>
          <w:szCs w:val="22"/>
          <w:lang w:eastAsia="el-GR"/>
        </w:rPr>
        <w:t xml:space="preserve"> </w:t>
      </w:r>
      <w:r w:rsidRPr="00AE7418">
        <w:rPr>
          <w:rFonts w:eastAsia="Times New Roman" w:cs="Arial"/>
          <w:szCs w:val="22"/>
          <w:lang w:eastAsia="el-GR"/>
        </w:rPr>
        <w:t>Εσόδων (Κ.Ε.Δ.Ε.).</w:t>
      </w:r>
      <w:r>
        <w:rPr>
          <w:rFonts w:eastAsia="Times New Roman" w:cs="Arial"/>
          <w:szCs w:val="22"/>
          <w:lang w:eastAsia="el-GR"/>
        </w:rPr>
        <w:t xml:space="preserve">   </w:t>
      </w:r>
    </w:p>
    <w:p w:rsidR="00324DAB" w:rsidRPr="00DB5D01" w:rsidRDefault="00324DAB" w:rsidP="00324DAB">
      <w:pPr>
        <w:rPr>
          <w:rFonts w:eastAsia="Times New Roman" w:cs="Arial"/>
          <w:szCs w:val="22"/>
          <w:lang w:eastAsia="el-GR"/>
        </w:rPr>
      </w:pPr>
      <w:r w:rsidRPr="00DB5D01">
        <w:rPr>
          <w:rFonts w:eastAsia="Times New Roman" w:cs="Arial"/>
          <w:szCs w:val="22"/>
          <w:lang w:eastAsia="el-GR"/>
        </w:rPr>
        <w:tab/>
      </w:r>
      <w:r w:rsidRPr="00DB5D01">
        <w:rPr>
          <w:rFonts w:eastAsia="Times New Roman" w:cs="Arial"/>
          <w:b/>
          <w:szCs w:val="22"/>
          <w:lang w:eastAsia="el-GR"/>
        </w:rPr>
        <w:t>Ο κ. Υφυπουργός</w:t>
      </w:r>
      <w:r w:rsidRPr="00DB5D01">
        <w:rPr>
          <w:rFonts w:eastAsia="Times New Roman" w:cs="Arial"/>
          <w:szCs w:val="22"/>
          <w:lang w:eastAsia="el-GR"/>
        </w:rPr>
        <w:t xml:space="preserve">, έστω κι’ αν ο διορισμός της μηνυομένης  είναι ανυπόστατος, πάντως για την ασφάλεια δικαίου (Σ.τ.Ε.ΟΛ. 87/2011) και επειδή και ο ίδιος μέχρι τώρα αναγνώριζε τον διορισμό της ως δήθεν έγκυρο (παρ’ ότι γνώριζε ότι δεν υπήρχε η απόσπαση και παρά τις σχετικές δικές μας καταγγελίες), οφείλει </w:t>
      </w:r>
      <w:r w:rsidR="00DB5D01" w:rsidRPr="00DB5D01">
        <w:rPr>
          <w:rFonts w:eastAsia="Times New Roman" w:cs="Arial"/>
          <w:szCs w:val="22"/>
          <w:lang w:eastAsia="el-GR"/>
        </w:rPr>
        <w:t xml:space="preserve">νομικά </w:t>
      </w:r>
      <w:r w:rsidRPr="00DB5D01">
        <w:rPr>
          <w:rFonts w:eastAsia="Times New Roman" w:cs="Arial"/>
          <w:szCs w:val="22"/>
          <w:lang w:eastAsia="el-GR"/>
        </w:rPr>
        <w:t xml:space="preserve">να εκδώσει πράξη διαπιστωτική  Α) </w:t>
      </w:r>
      <w:r w:rsidR="00DB5D01" w:rsidRPr="00DB5D01">
        <w:rPr>
          <w:rFonts w:eastAsia="Times New Roman" w:cs="Arial"/>
          <w:szCs w:val="22"/>
          <w:lang w:eastAsia="el-GR"/>
        </w:rPr>
        <w:t xml:space="preserve">περί του </w:t>
      </w:r>
      <w:r w:rsidRPr="00DB5D01">
        <w:rPr>
          <w:rFonts w:eastAsia="Times New Roman" w:cs="Arial"/>
          <w:szCs w:val="22"/>
          <w:lang w:eastAsia="el-GR"/>
        </w:rPr>
        <w:t xml:space="preserve">ανυποστάτου του διορισμού και Β) </w:t>
      </w:r>
      <w:r w:rsidR="00DB5D01" w:rsidRPr="00DB5D01">
        <w:rPr>
          <w:rFonts w:eastAsia="Times New Roman" w:cs="Arial"/>
          <w:szCs w:val="22"/>
          <w:lang w:eastAsia="el-GR"/>
        </w:rPr>
        <w:t xml:space="preserve">περί </w:t>
      </w:r>
      <w:r w:rsidRPr="00DB5D01">
        <w:rPr>
          <w:rFonts w:eastAsia="Times New Roman" w:cs="Arial"/>
          <w:szCs w:val="22"/>
          <w:lang w:eastAsia="el-GR"/>
        </w:rPr>
        <w:t xml:space="preserve">της αυτοδίκαιης έκπτωσης της μηνυομένης  από την θέση της Διευθύνουσας Συμβούλου του ΕΟΠΠΕΠ.   </w:t>
      </w:r>
    </w:p>
    <w:p w:rsidR="00324DAB" w:rsidRPr="00DB5D01" w:rsidRDefault="00324DAB" w:rsidP="00324DAB">
      <w:pPr>
        <w:rPr>
          <w:rFonts w:eastAsia="Times New Roman" w:cs="Arial"/>
          <w:szCs w:val="22"/>
          <w:lang w:eastAsia="el-GR"/>
        </w:rPr>
      </w:pPr>
      <w:r w:rsidRPr="00DB5D01">
        <w:rPr>
          <w:rFonts w:eastAsia="Times New Roman" w:cs="Arial"/>
          <w:szCs w:val="22"/>
          <w:lang w:eastAsia="el-GR"/>
        </w:rPr>
        <w:tab/>
      </w:r>
      <w:r w:rsidRPr="00DB5D01">
        <w:rPr>
          <w:rFonts w:eastAsia="Times New Roman" w:cs="Arial"/>
          <w:b/>
          <w:szCs w:val="22"/>
          <w:lang w:eastAsia="el-GR"/>
        </w:rPr>
        <w:t>Ο κ. Υπουργός</w:t>
      </w:r>
      <w:r w:rsidRPr="00DB5D01">
        <w:rPr>
          <w:rFonts w:eastAsia="Times New Roman" w:cs="Arial"/>
          <w:szCs w:val="22"/>
          <w:lang w:eastAsia="el-GR"/>
        </w:rPr>
        <w:t xml:space="preserve"> οφείλει να καταλογίσει στην μηνυομένη το πενταπλάσιο του συνόλου των αποδοχών ή της αποζημίωσης που έλαβε κατά τη διάρκεια της θητείας της, </w:t>
      </w:r>
      <w:r w:rsidRPr="00DB5D01">
        <w:rPr>
          <w:rFonts w:eastAsia="Times New Roman" w:cs="Arial"/>
          <w:szCs w:val="22"/>
          <w:lang w:eastAsia="el-GR"/>
        </w:rPr>
        <w:lastRenderedPageBreak/>
        <w:t xml:space="preserve">και να παραπέμψει την είσπραξη αρμοδίως κατά τις διατάξεις του Κώδικα Εισπράξεως Δημοσίων Εσόδων (Κ.Ε.Δ.Ε.).    </w:t>
      </w:r>
    </w:p>
    <w:p w:rsidR="00324DAB" w:rsidRPr="00DB5D01" w:rsidRDefault="00324DAB" w:rsidP="00324DAB">
      <w:pPr>
        <w:rPr>
          <w:rFonts w:eastAsia="Times New Roman" w:cs="Arial"/>
          <w:szCs w:val="22"/>
          <w:lang w:eastAsia="el-GR"/>
        </w:rPr>
      </w:pPr>
      <w:r w:rsidRPr="00DB5D01">
        <w:rPr>
          <w:rFonts w:eastAsia="Times New Roman" w:cs="Arial"/>
          <w:szCs w:val="22"/>
          <w:lang w:eastAsia="el-GR"/>
        </w:rPr>
        <w:tab/>
      </w:r>
      <w:r w:rsidRPr="00DB5D01">
        <w:rPr>
          <w:rFonts w:eastAsia="Times New Roman" w:cs="Arial"/>
          <w:b/>
          <w:szCs w:val="22"/>
          <w:lang w:eastAsia="el-GR"/>
        </w:rPr>
        <w:t>Η μηνυομένη</w:t>
      </w:r>
      <w:r w:rsidRPr="00DB5D01">
        <w:rPr>
          <w:rFonts w:eastAsia="Times New Roman" w:cs="Arial"/>
          <w:szCs w:val="22"/>
          <w:lang w:eastAsia="el-GR"/>
        </w:rPr>
        <w:t>, στο ενδεχόμενο να μην απόσχει ούτε εφεξής από την άσκηση των αρμοδιοτήτων της Διευθύνουσας Συμβούλου, ούτε καν τώρα μετά την αποκάλυψη της ψευδούς υπευθύνου δηλώσεώς της και της αυτοδίκαιης έκπτωσής της, θα επιβεβαιώσει έναν</w:t>
      </w:r>
      <w:r w:rsidR="00DB5D01" w:rsidRPr="00DB5D01">
        <w:rPr>
          <w:rFonts w:eastAsia="Times New Roman" w:cs="Arial"/>
          <w:szCs w:val="22"/>
          <w:lang w:eastAsia="el-GR"/>
        </w:rPr>
        <w:t xml:space="preserve"> εντονότατο δόλο </w:t>
      </w:r>
      <w:r w:rsidRPr="00DB5D01">
        <w:rPr>
          <w:rFonts w:eastAsia="Times New Roman" w:cs="Arial"/>
          <w:szCs w:val="22"/>
          <w:lang w:eastAsia="el-GR"/>
        </w:rPr>
        <w:t xml:space="preserve">και μια πλήρη περιφρόνηση για το νόμο.      </w:t>
      </w:r>
    </w:p>
    <w:p w:rsidR="00324DAB" w:rsidRPr="00F567F2" w:rsidRDefault="00324DAB" w:rsidP="00324DAB">
      <w:pPr>
        <w:rPr>
          <w:rFonts w:eastAsia="Times New Roman" w:cs="Arial"/>
          <w:szCs w:val="22"/>
          <w:lang w:eastAsia="el-GR"/>
        </w:rPr>
      </w:pPr>
    </w:p>
    <w:p w:rsidR="00CC0130" w:rsidRPr="00F567F2" w:rsidRDefault="00324DAB" w:rsidP="00077254">
      <w:pPr>
        <w:pStyle w:val="5"/>
        <w:rPr>
          <w:rFonts w:cs="Arial"/>
          <w:sz w:val="28"/>
          <w:szCs w:val="28"/>
          <w:lang w:eastAsia="el-GR"/>
        </w:rPr>
      </w:pPr>
      <w:bookmarkStart w:id="14" w:name="_Toc495519761"/>
      <w:r>
        <w:rPr>
          <w:rFonts w:cs="Arial"/>
          <w:sz w:val="28"/>
          <w:szCs w:val="28"/>
          <w:lang w:eastAsia="el-GR"/>
        </w:rPr>
        <w:t>Δ</w:t>
      </w:r>
      <w:r w:rsidR="008E0FE9" w:rsidRPr="00F567F2">
        <w:rPr>
          <w:rFonts w:cs="Arial"/>
          <w:sz w:val="28"/>
          <w:szCs w:val="28"/>
          <w:lang w:eastAsia="el-GR"/>
        </w:rPr>
        <w:t xml:space="preserve">. -- </w:t>
      </w:r>
      <w:r w:rsidR="00E66B1D" w:rsidRPr="00F567F2">
        <w:rPr>
          <w:rFonts w:cs="Arial"/>
          <w:sz w:val="28"/>
          <w:szCs w:val="28"/>
          <w:lang w:eastAsia="el-GR"/>
        </w:rPr>
        <w:t>ΑΝΥΠΟΣΤΑΤΟΣ  ΔΙΟΡΙΣΜΟΣ</w:t>
      </w:r>
      <w:bookmarkEnd w:id="14"/>
      <w:r w:rsidR="00E66B1D" w:rsidRPr="00F567F2">
        <w:rPr>
          <w:rFonts w:cs="Arial"/>
          <w:sz w:val="28"/>
          <w:szCs w:val="28"/>
          <w:lang w:eastAsia="el-GR"/>
        </w:rPr>
        <w:t xml:space="preserve">  </w:t>
      </w:r>
    </w:p>
    <w:p w:rsidR="00C42FDD" w:rsidRPr="00F567F2" w:rsidRDefault="00C42FDD" w:rsidP="00577820">
      <w:pPr>
        <w:pStyle w:val="6"/>
        <w:rPr>
          <w:rFonts w:ascii="Arial" w:hAnsi="Arial" w:cs="Arial"/>
          <w:b/>
          <w:lang w:eastAsia="en-US"/>
        </w:rPr>
      </w:pPr>
      <w:bookmarkStart w:id="15" w:name="_Toc495519762"/>
      <w:r w:rsidRPr="00F567F2">
        <w:rPr>
          <w:rFonts w:ascii="Arial" w:hAnsi="Arial" w:cs="Arial"/>
          <w:b/>
          <w:shd w:val="clear" w:color="auto" w:fill="FFFFFF"/>
          <w:lang w:eastAsia="el-GR"/>
        </w:rPr>
        <w:t>Νομοθετικό Πλαίσο :</w:t>
      </w:r>
      <w:bookmarkEnd w:id="15"/>
    </w:p>
    <w:p w:rsidR="00C42FDD" w:rsidRPr="00F567F2" w:rsidRDefault="00C42FDD" w:rsidP="007F7B41">
      <w:pPr>
        <w:spacing w:line="276" w:lineRule="auto"/>
        <w:jc w:val="center"/>
        <w:rPr>
          <w:rFonts w:eastAsia="Times New Roman" w:cs="Arial"/>
          <w:szCs w:val="22"/>
          <w:lang w:eastAsia="en-US"/>
        </w:rPr>
      </w:pPr>
      <w:bookmarkStart w:id="16" w:name="_Hlk495472166"/>
      <w:r w:rsidRPr="00F567F2">
        <w:rPr>
          <w:rFonts w:eastAsia="Times New Roman" w:cs="Arial"/>
          <w:color w:val="000000"/>
          <w:szCs w:val="22"/>
          <w:shd w:val="clear" w:color="auto" w:fill="FFFFFF"/>
          <w:lang w:eastAsia="el-GR"/>
        </w:rPr>
        <w:t>(άρ. 18 παρ. 2 Ν. 4115/2013)</w:t>
      </w:r>
    </w:p>
    <w:bookmarkEnd w:id="16"/>
    <w:p w:rsidR="00C42FDD" w:rsidRPr="00F567F2" w:rsidRDefault="00C42FDD" w:rsidP="007F7B41">
      <w:pPr>
        <w:spacing w:line="276" w:lineRule="auto"/>
        <w:ind w:right="380"/>
        <w:jc w:val="left"/>
        <w:rPr>
          <w:rFonts w:eastAsia="Times New Roman" w:cs="Arial"/>
          <w:szCs w:val="22"/>
          <w:lang w:eastAsia="en-US"/>
        </w:rPr>
      </w:pPr>
      <w:r w:rsidRPr="00F567F2">
        <w:rPr>
          <w:rFonts w:eastAsia="Times New Roman" w:cs="Arial"/>
          <w:color w:val="000000"/>
          <w:szCs w:val="22"/>
          <w:shd w:val="clear" w:color="auto" w:fill="FFFFFF"/>
          <w:lang w:eastAsia="el-GR"/>
        </w:rPr>
        <w:t>2. Ο Διευθύνων Σύμβουλος πρέπει να είναι επιστήμονας με επαρκή γνώση και εμπειρία σε θέματα διοίκησης, ανάπτυξης του ανθρώπινου δυναμικού, καθώς και εμπειρία σε θέματα συναφή με την αποστολή και τους σκοπούς του Οργανισμού. Ο Διευθύνων Σύμβουλος επιλέγεται κατόπιν ανοικτής πρόσκλησης η οποία εκδίδεται από τον Υπουργό Παιδείας και Θρησκευμάτων, Πολιτισμού και Αθλητισμού και λαμβάνει την προσήκουσα δημοσιότητα.</w:t>
      </w:r>
    </w:p>
    <w:p w:rsidR="00C42FDD" w:rsidRPr="00F567F2" w:rsidRDefault="00C42FDD" w:rsidP="007F7B41">
      <w:pPr>
        <w:spacing w:line="276" w:lineRule="auto"/>
        <w:ind w:right="380"/>
        <w:jc w:val="left"/>
        <w:rPr>
          <w:rFonts w:eastAsia="Times New Roman" w:cs="Arial"/>
          <w:szCs w:val="22"/>
          <w:lang w:eastAsia="en-US"/>
        </w:rPr>
      </w:pPr>
      <w:r w:rsidRPr="00F567F2">
        <w:rPr>
          <w:rFonts w:eastAsia="Times New Roman" w:cs="Arial"/>
          <w:color w:val="000000"/>
          <w:szCs w:val="22"/>
          <w:shd w:val="clear" w:color="auto" w:fill="FFFFFF"/>
          <w:lang w:eastAsia="el-GR"/>
        </w:rPr>
        <w:t xml:space="preserve">Κάθε αναγκαία </w:t>
      </w:r>
      <w:r w:rsidRPr="00F567F2">
        <w:rPr>
          <w:rFonts w:eastAsia="Times New Roman" w:cs="Arial"/>
          <w:color w:val="000000"/>
          <w:szCs w:val="22"/>
          <w:u w:val="single"/>
          <w:shd w:val="clear" w:color="auto" w:fill="FFFFFF"/>
          <w:lang w:eastAsia="el-GR"/>
        </w:rPr>
        <w:t>λεπτομέρεια</w:t>
      </w:r>
      <w:r w:rsidRPr="00F567F2">
        <w:rPr>
          <w:rFonts w:eastAsia="Times New Roman" w:cs="Arial"/>
          <w:color w:val="000000"/>
          <w:szCs w:val="22"/>
          <w:shd w:val="clear" w:color="auto" w:fill="FFFFFF"/>
          <w:lang w:eastAsia="el-GR"/>
        </w:rPr>
        <w:t xml:space="preserve"> για την υλοποίηση της παρούσας παραγράφου </w:t>
      </w:r>
      <w:r w:rsidRPr="00F567F2">
        <w:rPr>
          <w:rFonts w:eastAsia="Times New Roman" w:cs="Arial"/>
          <w:color w:val="000000"/>
          <w:szCs w:val="22"/>
          <w:u w:val="single"/>
          <w:shd w:val="clear" w:color="auto" w:fill="FFFFFF"/>
          <w:lang w:eastAsia="el-GR"/>
        </w:rPr>
        <w:t>ρυθμίζεται</w:t>
      </w:r>
      <w:r w:rsidRPr="00F567F2">
        <w:rPr>
          <w:rFonts w:eastAsia="Times New Roman" w:cs="Arial"/>
          <w:color w:val="000000"/>
          <w:szCs w:val="22"/>
          <w:shd w:val="clear" w:color="auto" w:fill="FFFFFF"/>
          <w:lang w:eastAsia="el-GR"/>
        </w:rPr>
        <w:t xml:space="preserve"> με απόφαση του </w:t>
      </w:r>
      <w:r w:rsidRPr="00F567F2">
        <w:rPr>
          <w:rFonts w:eastAsia="Times New Roman" w:cs="Arial"/>
          <w:color w:val="000000"/>
          <w:szCs w:val="22"/>
          <w:u w:val="single"/>
          <w:shd w:val="clear" w:color="auto" w:fill="FFFFFF"/>
          <w:lang w:eastAsia="el-GR"/>
        </w:rPr>
        <w:t xml:space="preserve">Υπουργού </w:t>
      </w:r>
      <w:r w:rsidRPr="00F567F2">
        <w:rPr>
          <w:rFonts w:eastAsia="Times New Roman" w:cs="Arial"/>
          <w:color w:val="000000"/>
          <w:szCs w:val="22"/>
          <w:shd w:val="clear" w:color="auto" w:fill="FFFFFF"/>
          <w:lang w:eastAsia="el-GR"/>
        </w:rPr>
        <w:t>Παιδείας και Θρησκευμάτων, Πολιτισμού και Αθλητισμού.</w:t>
      </w:r>
    </w:p>
    <w:p w:rsidR="00C42FDD" w:rsidRPr="00F567F2" w:rsidRDefault="00C42FDD" w:rsidP="007F7B41">
      <w:pPr>
        <w:spacing w:line="276" w:lineRule="auto"/>
        <w:jc w:val="left"/>
        <w:rPr>
          <w:rFonts w:eastAsia="Times New Roman" w:cs="Arial"/>
          <w:color w:val="000000"/>
          <w:szCs w:val="22"/>
          <w:shd w:val="clear" w:color="auto" w:fill="FFFFFF"/>
          <w:lang w:eastAsia="el-GR"/>
        </w:rPr>
      </w:pPr>
    </w:p>
    <w:p w:rsidR="00182D49" w:rsidRPr="00F567F2" w:rsidRDefault="00182D49" w:rsidP="00182D49">
      <w:pPr>
        <w:spacing w:line="276" w:lineRule="auto"/>
        <w:jc w:val="center"/>
        <w:rPr>
          <w:rFonts w:eastAsia="Times New Roman" w:cs="Arial"/>
          <w:szCs w:val="22"/>
          <w:lang w:eastAsia="en-US"/>
        </w:rPr>
      </w:pPr>
      <w:r w:rsidRPr="00F567F2">
        <w:rPr>
          <w:rFonts w:eastAsia="Times New Roman" w:cs="Arial"/>
          <w:color w:val="000000"/>
          <w:szCs w:val="22"/>
          <w:shd w:val="clear" w:color="auto" w:fill="FFFFFF"/>
          <w:lang w:eastAsia="el-GR"/>
        </w:rPr>
        <w:t xml:space="preserve">(άρ. 45 παρ. 21 Ν. 4115/2013)   </w:t>
      </w:r>
    </w:p>
    <w:p w:rsidR="00182D49" w:rsidRPr="00F567F2" w:rsidRDefault="00182D49" w:rsidP="007F7B41">
      <w:pPr>
        <w:spacing w:line="276" w:lineRule="auto"/>
        <w:jc w:val="left"/>
        <w:rPr>
          <w:rFonts w:eastAsia="Times New Roman" w:cs="Arial"/>
          <w:color w:val="000000"/>
          <w:szCs w:val="22"/>
          <w:shd w:val="clear" w:color="auto" w:fill="FFFFFF"/>
          <w:lang w:eastAsia="el-GR"/>
        </w:rPr>
      </w:pPr>
      <w:r w:rsidRPr="00F567F2">
        <w:rPr>
          <w:rFonts w:eastAsia="Times New Roman" w:cs="Arial"/>
          <w:color w:val="000000"/>
          <w:szCs w:val="22"/>
          <w:shd w:val="clear" w:color="auto" w:fill="FFFFFF"/>
          <w:lang w:eastAsia="el-GR"/>
        </w:rPr>
        <w:t xml:space="preserve"> «21. Έως τη δημοσίευση των προεδρικών διαταγμάτων και των υπουργικών αποφάσεων που προβλέπονται από τις διατάξεις του παρόντος νόμου, τα σχετικά θέματα ρυθμίζονται </w:t>
      </w:r>
      <w:r w:rsidRPr="00F567F2">
        <w:rPr>
          <w:rFonts w:eastAsia="Times New Roman" w:cs="Arial"/>
          <w:color w:val="000000"/>
          <w:szCs w:val="22"/>
          <w:u w:val="single"/>
          <w:shd w:val="clear" w:color="auto" w:fill="FFFFFF"/>
          <w:lang w:eastAsia="el-GR"/>
        </w:rPr>
        <w:t>από τις κατά τη δημοσίευση του παρόντος νόμου ισχύουσες διατάξεις</w:t>
      </w:r>
      <w:r w:rsidRPr="00F567F2">
        <w:rPr>
          <w:rFonts w:eastAsia="Times New Roman" w:cs="Arial"/>
          <w:color w:val="000000"/>
          <w:szCs w:val="22"/>
          <w:shd w:val="clear" w:color="auto" w:fill="FFFFFF"/>
          <w:lang w:eastAsia="el-GR"/>
        </w:rPr>
        <w:t xml:space="preserve">.»  </w:t>
      </w:r>
    </w:p>
    <w:p w:rsidR="00182D49" w:rsidRPr="00F567F2" w:rsidRDefault="00182D49" w:rsidP="007F7B41">
      <w:pPr>
        <w:spacing w:line="276" w:lineRule="auto"/>
        <w:jc w:val="left"/>
        <w:rPr>
          <w:rFonts w:eastAsia="Times New Roman" w:cs="Arial"/>
          <w:color w:val="000000"/>
          <w:szCs w:val="22"/>
          <w:shd w:val="clear" w:color="auto" w:fill="FFFFFF"/>
          <w:lang w:eastAsia="el-GR"/>
        </w:rPr>
      </w:pPr>
    </w:p>
    <w:p w:rsidR="004C00F9" w:rsidRPr="00F567F2" w:rsidRDefault="004C00F9" w:rsidP="004C00F9">
      <w:pPr>
        <w:spacing w:line="276" w:lineRule="auto"/>
        <w:jc w:val="center"/>
        <w:rPr>
          <w:rFonts w:eastAsia="Times New Roman" w:cs="Arial"/>
          <w:color w:val="000000"/>
          <w:szCs w:val="22"/>
          <w:shd w:val="clear" w:color="auto" w:fill="FFFFFF"/>
          <w:lang w:eastAsia="el-GR"/>
        </w:rPr>
      </w:pPr>
      <w:bookmarkStart w:id="17" w:name="_Hlk495407988"/>
      <w:r w:rsidRPr="00F567F2">
        <w:rPr>
          <w:rFonts w:eastAsia="Times New Roman" w:cs="Arial"/>
          <w:color w:val="000000"/>
          <w:szCs w:val="22"/>
          <w:shd w:val="clear" w:color="auto" w:fill="FFFFFF"/>
          <w:lang w:eastAsia="el-GR"/>
        </w:rPr>
        <w:t xml:space="preserve">Υ.Α. Αριθμ. 158993/Η/-16-12-2010  </w:t>
      </w:r>
      <w:r w:rsidR="00973C02">
        <w:rPr>
          <w:rFonts w:eastAsia="Times New Roman" w:cs="Arial"/>
          <w:color w:val="000000"/>
          <w:szCs w:val="22"/>
          <w:shd w:val="clear" w:color="auto" w:fill="FFFFFF"/>
          <w:lang w:eastAsia="el-GR"/>
        </w:rPr>
        <w:t xml:space="preserve">ΦΕΚ Β’ 1956/17-12-2010  </w:t>
      </w:r>
    </w:p>
    <w:p w:rsidR="004C00F9" w:rsidRPr="00F567F2" w:rsidRDefault="004C00F9" w:rsidP="004C00F9">
      <w:pPr>
        <w:spacing w:line="276" w:lineRule="auto"/>
        <w:jc w:val="center"/>
        <w:rPr>
          <w:rFonts w:eastAsia="Times New Roman" w:cs="Arial"/>
          <w:color w:val="000000"/>
          <w:szCs w:val="22"/>
          <w:shd w:val="clear" w:color="auto" w:fill="FFFFFF"/>
          <w:lang w:eastAsia="el-GR"/>
        </w:rPr>
      </w:pPr>
      <w:r w:rsidRPr="00F567F2">
        <w:rPr>
          <w:rFonts w:eastAsia="Times New Roman" w:cs="Arial"/>
          <w:color w:val="000000"/>
          <w:szCs w:val="22"/>
          <w:shd w:val="clear" w:color="auto" w:fill="FFFFFF"/>
          <w:lang w:eastAsia="el-GR"/>
        </w:rPr>
        <w:t>«Ρύθμιση θεμάτων λειτουργίας του Εθνικού</w:t>
      </w:r>
    </w:p>
    <w:p w:rsidR="004C00F9" w:rsidRPr="00F567F2" w:rsidRDefault="004C00F9" w:rsidP="004C00F9">
      <w:pPr>
        <w:spacing w:line="276" w:lineRule="auto"/>
        <w:jc w:val="center"/>
        <w:rPr>
          <w:rFonts w:eastAsia="Times New Roman" w:cs="Arial"/>
          <w:color w:val="000000"/>
          <w:szCs w:val="22"/>
          <w:shd w:val="clear" w:color="auto" w:fill="FFFFFF"/>
          <w:lang w:eastAsia="el-GR"/>
        </w:rPr>
      </w:pPr>
      <w:r w:rsidRPr="00F567F2">
        <w:rPr>
          <w:rFonts w:eastAsia="Times New Roman" w:cs="Arial"/>
          <w:color w:val="000000"/>
          <w:szCs w:val="22"/>
          <w:shd w:val="clear" w:color="auto" w:fill="FFFFFF"/>
          <w:lang w:eastAsia="el-GR"/>
        </w:rPr>
        <w:t xml:space="preserve">Οργανισμού Πιστοποίησης Προσόντων (Ε.Ο.Π.Π.)»    </w:t>
      </w:r>
    </w:p>
    <w:bookmarkEnd w:id="17"/>
    <w:p w:rsidR="004C00F9" w:rsidRPr="00F567F2" w:rsidRDefault="004C00F9" w:rsidP="004C00F9">
      <w:pPr>
        <w:spacing w:line="276" w:lineRule="auto"/>
        <w:jc w:val="left"/>
        <w:rPr>
          <w:rFonts w:eastAsia="Times New Roman" w:cs="Arial"/>
          <w:color w:val="000000"/>
          <w:szCs w:val="22"/>
          <w:shd w:val="clear" w:color="auto" w:fill="FFFFFF"/>
          <w:lang w:eastAsia="el-GR"/>
        </w:rPr>
      </w:pPr>
      <w:r w:rsidRPr="00F567F2">
        <w:rPr>
          <w:rFonts w:eastAsia="Times New Roman" w:cs="Arial"/>
          <w:color w:val="000000"/>
          <w:szCs w:val="22"/>
          <w:shd w:val="clear" w:color="auto" w:fill="FFFFFF"/>
          <w:lang w:eastAsia="el-GR"/>
        </w:rPr>
        <w:t xml:space="preserve">4. Στη θέση του γενικού διευθυντή μπορεί να τοποθετηθεί, </w:t>
      </w:r>
      <w:r w:rsidRPr="00F567F2">
        <w:rPr>
          <w:rFonts w:eastAsia="Times New Roman" w:cs="Arial"/>
          <w:b/>
          <w:color w:val="000000"/>
          <w:szCs w:val="22"/>
          <w:u w:val="single"/>
          <w:shd w:val="clear" w:color="auto" w:fill="FFFFFF"/>
          <w:lang w:eastAsia="el-GR"/>
        </w:rPr>
        <w:t>ύστερα</w:t>
      </w:r>
      <w:r w:rsidRPr="00F567F2">
        <w:rPr>
          <w:rFonts w:eastAsia="Times New Roman" w:cs="Arial"/>
          <w:color w:val="000000"/>
          <w:szCs w:val="22"/>
          <w:shd w:val="clear" w:color="auto" w:fill="FFFFFF"/>
          <w:lang w:eastAsia="el-GR"/>
        </w:rPr>
        <w:t xml:space="preserve"> από </w:t>
      </w:r>
      <w:r w:rsidRPr="00F567F2">
        <w:rPr>
          <w:rFonts w:eastAsia="Times New Roman" w:cs="Arial"/>
          <w:b/>
          <w:color w:val="000000"/>
          <w:szCs w:val="22"/>
          <w:u w:val="single"/>
          <w:shd w:val="clear" w:color="auto" w:fill="FFFFFF"/>
          <w:lang w:eastAsia="el-GR"/>
        </w:rPr>
        <w:t>απόσπαση</w:t>
      </w:r>
      <w:r w:rsidRPr="00F567F2">
        <w:rPr>
          <w:rFonts w:eastAsia="Times New Roman" w:cs="Arial"/>
          <w:color w:val="000000"/>
          <w:szCs w:val="22"/>
          <w:shd w:val="clear" w:color="auto" w:fill="FFFFFF"/>
          <w:lang w:eastAsia="el-GR"/>
        </w:rPr>
        <w:t xml:space="preserve">, και </w:t>
      </w:r>
      <w:r w:rsidRPr="00416368">
        <w:rPr>
          <w:rFonts w:eastAsia="Times New Roman" w:cs="Arial"/>
          <w:b/>
          <w:color w:val="000000"/>
          <w:szCs w:val="22"/>
          <w:u w:val="single"/>
          <w:shd w:val="clear" w:color="auto" w:fill="FFFFFF"/>
          <w:lang w:eastAsia="el-GR"/>
        </w:rPr>
        <w:t>υπάλληλος</w:t>
      </w:r>
      <w:r w:rsidRPr="00F567F2">
        <w:rPr>
          <w:rFonts w:eastAsia="Times New Roman" w:cs="Arial"/>
          <w:color w:val="000000"/>
          <w:szCs w:val="22"/>
          <w:shd w:val="clear" w:color="auto" w:fill="FFFFFF"/>
          <w:lang w:eastAsia="el-GR"/>
        </w:rPr>
        <w:t xml:space="preserve"> του δημόσιου ή του ευρύτερου δημόσιου τομέα που διαθέτει τα παραπάνω προσόντα, και ο οποίος επανέρχεται αυτοδίκαια στην οργανική του θέση μετά τη λήξη της θητείας του.</w:t>
      </w:r>
    </w:p>
    <w:p w:rsidR="004C00F9" w:rsidRPr="00F567F2" w:rsidRDefault="004C00F9" w:rsidP="007F7B41">
      <w:pPr>
        <w:spacing w:line="276" w:lineRule="auto"/>
        <w:jc w:val="left"/>
        <w:rPr>
          <w:rFonts w:eastAsia="Times New Roman" w:cs="Arial"/>
          <w:color w:val="000000"/>
          <w:szCs w:val="22"/>
          <w:shd w:val="clear" w:color="auto" w:fill="FFFFFF"/>
          <w:lang w:eastAsia="el-GR"/>
        </w:rPr>
      </w:pPr>
    </w:p>
    <w:p w:rsidR="001740F4" w:rsidRPr="00F567F2" w:rsidRDefault="00C42FDD" w:rsidP="007F7B41">
      <w:pPr>
        <w:spacing w:line="276" w:lineRule="auto"/>
        <w:jc w:val="center"/>
        <w:rPr>
          <w:rFonts w:eastAsia="Times New Roman" w:cs="Arial"/>
          <w:color w:val="000000"/>
          <w:szCs w:val="22"/>
          <w:shd w:val="clear" w:color="auto" w:fill="FFFFFF"/>
          <w:lang w:eastAsia="el-GR"/>
        </w:rPr>
      </w:pPr>
      <w:r w:rsidRPr="00F567F2">
        <w:rPr>
          <w:rFonts w:eastAsia="Times New Roman" w:cs="Arial"/>
          <w:color w:val="000000"/>
          <w:szCs w:val="22"/>
          <w:shd w:val="clear" w:color="auto" w:fill="FFFFFF"/>
          <w:lang w:eastAsia="el-GR"/>
        </w:rPr>
        <w:t>Υ.Α. Αριθμ. 21466/ΙΑ/ 14-2-2013 ΦΕΚ Β' 424/25-2-2013</w:t>
      </w:r>
      <w:r w:rsidR="00416368">
        <w:rPr>
          <w:rFonts w:eastAsia="Times New Roman" w:cs="Arial"/>
          <w:color w:val="000000"/>
          <w:szCs w:val="22"/>
          <w:shd w:val="clear" w:color="auto" w:fill="FFFFFF"/>
          <w:lang w:eastAsia="el-GR"/>
        </w:rPr>
        <w:t xml:space="preserve">  </w:t>
      </w:r>
      <w:r w:rsidRPr="00F567F2">
        <w:rPr>
          <w:rFonts w:eastAsia="Times New Roman" w:cs="Arial"/>
          <w:color w:val="000000"/>
          <w:szCs w:val="22"/>
          <w:shd w:val="clear" w:color="auto" w:fill="FFFFFF"/>
          <w:lang w:eastAsia="el-GR"/>
        </w:rPr>
        <w:t xml:space="preserve"> </w:t>
      </w:r>
    </w:p>
    <w:p w:rsidR="00C42FDD" w:rsidRPr="00F567F2" w:rsidRDefault="00C42FDD" w:rsidP="007F7B41">
      <w:pPr>
        <w:spacing w:line="276" w:lineRule="auto"/>
        <w:jc w:val="center"/>
        <w:rPr>
          <w:rFonts w:eastAsia="Times New Roman" w:cs="Arial"/>
          <w:szCs w:val="22"/>
          <w:lang w:eastAsia="en-US"/>
        </w:rPr>
      </w:pPr>
      <w:r w:rsidRPr="00F567F2">
        <w:rPr>
          <w:rFonts w:eastAsia="Times New Roman" w:cs="Arial"/>
          <w:color w:val="000000"/>
          <w:szCs w:val="22"/>
          <w:shd w:val="clear" w:color="auto" w:fill="FFFFFF"/>
          <w:lang w:eastAsia="el-GR"/>
        </w:rPr>
        <w:t>«</w:t>
      </w:r>
      <w:r w:rsidRPr="00416368">
        <w:rPr>
          <w:rFonts w:eastAsia="Times New Roman" w:cs="Arial"/>
          <w:b/>
          <w:color w:val="000000"/>
          <w:szCs w:val="22"/>
          <w:shd w:val="clear" w:color="auto" w:fill="FFFFFF"/>
          <w:lang w:eastAsia="el-GR"/>
        </w:rPr>
        <w:t>Διαδικασία</w:t>
      </w:r>
      <w:r w:rsidRPr="00F567F2">
        <w:rPr>
          <w:rFonts w:eastAsia="Times New Roman" w:cs="Arial"/>
          <w:color w:val="000000"/>
          <w:szCs w:val="22"/>
          <w:shd w:val="clear" w:color="auto" w:fill="FFFFFF"/>
          <w:lang w:eastAsia="el-GR"/>
        </w:rPr>
        <w:t xml:space="preserve"> επιλογής του Διευθύνοντος Συμβούλου του</w:t>
      </w:r>
      <w:r w:rsidR="001740F4" w:rsidRPr="00F567F2">
        <w:rPr>
          <w:rFonts w:eastAsia="Times New Roman" w:cs="Arial"/>
          <w:color w:val="000000"/>
          <w:szCs w:val="22"/>
          <w:shd w:val="clear" w:color="auto" w:fill="FFFFFF"/>
          <w:lang w:eastAsia="el-GR"/>
        </w:rPr>
        <w:t xml:space="preserve"> </w:t>
      </w:r>
      <w:r w:rsidRPr="00F567F2">
        <w:rPr>
          <w:rFonts w:eastAsia="Times New Roman" w:cs="Arial"/>
          <w:color w:val="000000"/>
          <w:szCs w:val="22"/>
          <w:shd w:val="clear" w:color="auto" w:fill="FFFFFF"/>
          <w:lang w:eastAsia="el-GR"/>
        </w:rPr>
        <w:t>Εθνικού Οργανισμού Πιστοποίησης Προσόντων και Επαγγελματικού Προσανατολισμού (Ε.Ο.Π.Π.Ε.Π.).»</w:t>
      </w:r>
    </w:p>
    <w:p w:rsidR="00C42FDD" w:rsidRPr="00F567F2" w:rsidRDefault="00C42FDD" w:rsidP="00416368">
      <w:pPr>
        <w:spacing w:line="276" w:lineRule="auto"/>
        <w:jc w:val="left"/>
        <w:rPr>
          <w:rFonts w:eastAsia="Times New Roman" w:cs="Arial"/>
          <w:szCs w:val="22"/>
          <w:lang w:eastAsia="en-US"/>
        </w:rPr>
      </w:pPr>
      <w:r w:rsidRPr="00F567F2">
        <w:rPr>
          <w:rFonts w:eastAsia="Times New Roman" w:cs="Arial"/>
          <w:color w:val="000000"/>
          <w:szCs w:val="22"/>
          <w:shd w:val="clear" w:color="auto" w:fill="FFFFFF"/>
          <w:lang w:eastAsia="el-GR"/>
        </w:rPr>
        <w:t xml:space="preserve">«9. Ο Διευθύνων Σύμβουλος του Ε.Ο.Π.Π.Ε.Π. διορίζεται με </w:t>
      </w:r>
      <w:r w:rsidRPr="00F567F2">
        <w:rPr>
          <w:rFonts w:eastAsia="Times New Roman" w:cs="Arial"/>
          <w:color w:val="000000"/>
          <w:szCs w:val="22"/>
          <w:u w:val="single"/>
          <w:shd w:val="clear" w:color="auto" w:fill="FFFFFF"/>
          <w:lang w:eastAsia="el-GR"/>
        </w:rPr>
        <w:t>απόφαση</w:t>
      </w:r>
      <w:r w:rsidRPr="00F567F2">
        <w:rPr>
          <w:rFonts w:eastAsia="Times New Roman" w:cs="Arial"/>
          <w:color w:val="000000"/>
          <w:szCs w:val="22"/>
          <w:shd w:val="clear" w:color="auto" w:fill="FFFFFF"/>
          <w:lang w:eastAsia="el-GR"/>
        </w:rPr>
        <w:t xml:space="preserve"> του </w:t>
      </w:r>
      <w:r w:rsidRPr="00973C02">
        <w:rPr>
          <w:rFonts w:eastAsia="Times New Roman" w:cs="Arial"/>
          <w:b/>
          <w:color w:val="000000"/>
          <w:szCs w:val="22"/>
          <w:u w:val="single"/>
          <w:shd w:val="clear" w:color="auto" w:fill="FFFFFF"/>
          <w:lang w:eastAsia="el-GR"/>
        </w:rPr>
        <w:t>Υπουργού</w:t>
      </w:r>
      <w:r w:rsidRPr="00F567F2">
        <w:rPr>
          <w:rFonts w:eastAsia="Times New Roman" w:cs="Arial"/>
          <w:color w:val="000000"/>
          <w:szCs w:val="22"/>
          <w:shd w:val="clear" w:color="auto" w:fill="FFFFFF"/>
          <w:lang w:eastAsia="el-GR"/>
        </w:rPr>
        <w:t xml:space="preserve"> Παιδείας και Θρησκευμάτων, Πολιτισμού και Αθλητισμού. </w:t>
      </w:r>
      <w:r w:rsidRPr="00416368">
        <w:rPr>
          <w:rFonts w:eastAsia="Times New Roman" w:cs="Arial"/>
          <w:b/>
          <w:color w:val="000000"/>
          <w:szCs w:val="22"/>
          <w:u w:val="single"/>
          <w:shd w:val="clear" w:color="auto" w:fill="FFFFFF"/>
          <w:lang w:eastAsia="el-GR"/>
        </w:rPr>
        <w:t>Όταν</w:t>
      </w:r>
      <w:r w:rsidRPr="00F567F2">
        <w:rPr>
          <w:rFonts w:eastAsia="Times New Roman" w:cs="Arial"/>
          <w:color w:val="000000"/>
          <w:szCs w:val="22"/>
          <w:shd w:val="clear" w:color="auto" w:fill="FFFFFF"/>
          <w:lang w:eastAsia="el-GR"/>
        </w:rPr>
        <w:t xml:space="preserve"> ο επιλεγείς είναι δημόσιος </w:t>
      </w:r>
      <w:r w:rsidRPr="00416368">
        <w:rPr>
          <w:rFonts w:eastAsia="Times New Roman" w:cs="Arial"/>
          <w:b/>
          <w:color w:val="000000"/>
          <w:szCs w:val="22"/>
          <w:u w:val="single"/>
          <w:shd w:val="clear" w:color="auto" w:fill="FFFFFF"/>
          <w:lang w:eastAsia="el-GR"/>
        </w:rPr>
        <w:t>υπάλληλος</w:t>
      </w:r>
      <w:r w:rsidRPr="00F567F2">
        <w:rPr>
          <w:rFonts w:eastAsia="Times New Roman" w:cs="Arial"/>
          <w:color w:val="000000"/>
          <w:szCs w:val="22"/>
          <w:shd w:val="clear" w:color="auto" w:fill="FFFFFF"/>
          <w:lang w:eastAsia="el-GR"/>
        </w:rPr>
        <w:t xml:space="preserve">, δημόσιος λειτουργός ή υπάλληλος του ευρύτερου δημόσιου τομέα </w:t>
      </w:r>
      <w:r w:rsidRPr="00416368">
        <w:rPr>
          <w:rFonts w:eastAsia="Times New Roman" w:cs="Arial"/>
          <w:b/>
          <w:color w:val="000000"/>
          <w:szCs w:val="22"/>
          <w:u w:val="single"/>
          <w:shd w:val="clear" w:color="auto" w:fill="FFFFFF"/>
          <w:lang w:eastAsia="el-GR"/>
        </w:rPr>
        <w:t>τότε</w:t>
      </w:r>
      <w:r w:rsidRPr="00F567F2">
        <w:rPr>
          <w:rFonts w:eastAsia="Times New Roman" w:cs="Arial"/>
          <w:color w:val="000000"/>
          <w:szCs w:val="22"/>
          <w:shd w:val="clear" w:color="auto" w:fill="FFFFFF"/>
          <w:lang w:eastAsia="el-GR"/>
        </w:rPr>
        <w:t xml:space="preserve"> </w:t>
      </w:r>
      <w:r w:rsidRPr="00F567F2">
        <w:rPr>
          <w:rFonts w:eastAsia="Times New Roman" w:cs="Arial"/>
          <w:b/>
          <w:color w:val="000000"/>
          <w:szCs w:val="22"/>
          <w:u w:val="single"/>
          <w:shd w:val="clear" w:color="auto" w:fill="FFFFFF"/>
          <w:lang w:eastAsia="el-GR"/>
        </w:rPr>
        <w:t>αποσπάται</w:t>
      </w:r>
      <w:r w:rsidRPr="00F567F2">
        <w:rPr>
          <w:rFonts w:eastAsia="Times New Roman" w:cs="Arial"/>
          <w:color w:val="000000"/>
          <w:szCs w:val="22"/>
          <w:shd w:val="clear" w:color="auto" w:fill="FFFFFF"/>
          <w:lang w:eastAsia="el-GR"/>
        </w:rPr>
        <w:t xml:space="preserve"> στον Ε.Ο.Π.Π.Ε</w:t>
      </w:r>
      <w:r w:rsidRPr="00973C02">
        <w:rPr>
          <w:rFonts w:eastAsia="Times New Roman" w:cs="Arial"/>
          <w:color w:val="000000"/>
          <w:szCs w:val="22"/>
          <w:shd w:val="clear" w:color="auto" w:fill="FFFFFF"/>
          <w:lang w:eastAsia="el-GR"/>
        </w:rPr>
        <w:t>.Π., σύμφωνα με τις διατάξεις της</w:t>
      </w:r>
      <w:r w:rsidRPr="00F567F2">
        <w:rPr>
          <w:rFonts w:eastAsia="Times New Roman" w:cs="Arial"/>
          <w:color w:val="000000"/>
          <w:szCs w:val="22"/>
          <w:shd w:val="clear" w:color="auto" w:fill="FFFFFF"/>
          <w:lang w:eastAsia="el-GR"/>
        </w:rPr>
        <w:t xml:space="preserve"> παραγράφου 3 του άρθρου» 27 του Ν. 4115/2013, για όσο χρόνο διαρκεί η θητεία του.</w:t>
      </w:r>
    </w:p>
    <w:p w:rsidR="00C42FDD" w:rsidRPr="00F567F2" w:rsidRDefault="00C42FDD" w:rsidP="007F7B41">
      <w:pPr>
        <w:spacing w:line="276" w:lineRule="auto"/>
        <w:ind w:right="380"/>
        <w:jc w:val="left"/>
        <w:rPr>
          <w:rFonts w:eastAsia="Times New Roman" w:cs="Arial"/>
          <w:color w:val="000000"/>
          <w:szCs w:val="22"/>
          <w:shd w:val="clear" w:color="auto" w:fill="FFFFFF"/>
          <w:lang w:eastAsia="el-GR"/>
        </w:rPr>
      </w:pPr>
    </w:p>
    <w:p w:rsidR="001740F4" w:rsidRPr="00F567F2" w:rsidRDefault="00C42FDD" w:rsidP="007F7B41">
      <w:pPr>
        <w:spacing w:line="276" w:lineRule="auto"/>
        <w:ind w:right="380"/>
        <w:jc w:val="center"/>
        <w:rPr>
          <w:rFonts w:eastAsia="Times New Roman" w:cs="Arial"/>
          <w:color w:val="000000"/>
          <w:szCs w:val="22"/>
          <w:shd w:val="clear" w:color="auto" w:fill="FFFFFF"/>
          <w:lang w:eastAsia="el-GR"/>
        </w:rPr>
      </w:pPr>
      <w:r w:rsidRPr="00F567F2">
        <w:rPr>
          <w:rFonts w:eastAsia="Times New Roman" w:cs="Arial"/>
          <w:color w:val="000000"/>
          <w:szCs w:val="22"/>
          <w:shd w:val="clear" w:color="auto" w:fill="FFFFFF"/>
          <w:lang w:eastAsia="el-GR"/>
        </w:rPr>
        <w:t xml:space="preserve">Αριθμ. 82147/Γ1/17-05-2017 ΦΕΚ ΥΟΔΔ 235/18-05-2017 </w:t>
      </w:r>
      <w:r w:rsidR="00CF62BB" w:rsidRPr="00F567F2">
        <w:rPr>
          <w:rFonts w:eastAsia="Times New Roman" w:cs="Arial"/>
          <w:color w:val="000000"/>
          <w:szCs w:val="22"/>
          <w:shd w:val="clear" w:color="auto" w:fill="FFFFFF"/>
          <w:lang w:eastAsia="el-GR"/>
        </w:rPr>
        <w:t xml:space="preserve">    </w:t>
      </w:r>
    </w:p>
    <w:p w:rsidR="00C42FDD" w:rsidRPr="00F567F2" w:rsidRDefault="00C42FDD" w:rsidP="007F7B41">
      <w:pPr>
        <w:spacing w:line="276" w:lineRule="auto"/>
        <w:ind w:right="380"/>
        <w:jc w:val="center"/>
        <w:rPr>
          <w:rFonts w:eastAsia="Times New Roman" w:cs="Arial"/>
          <w:szCs w:val="22"/>
          <w:lang w:eastAsia="en-US"/>
        </w:rPr>
      </w:pPr>
      <w:r w:rsidRPr="00F567F2">
        <w:rPr>
          <w:rFonts w:eastAsia="Times New Roman" w:cs="Arial"/>
          <w:color w:val="000000"/>
          <w:szCs w:val="22"/>
          <w:shd w:val="clear" w:color="auto" w:fill="FFFFFF"/>
          <w:lang w:eastAsia="el-GR"/>
        </w:rPr>
        <w:t xml:space="preserve">«Ορισμός Διευθύνοντος Συμβούλου του Εθνικού Οργανισμού Πιστοποίησης </w:t>
      </w:r>
      <w:r w:rsidRPr="00F567F2">
        <w:rPr>
          <w:rFonts w:eastAsia="Times New Roman" w:cs="Arial"/>
          <w:color w:val="000000"/>
          <w:szCs w:val="22"/>
          <w:shd w:val="clear" w:color="auto" w:fill="FFFFFF"/>
          <w:lang w:eastAsia="el-GR"/>
        </w:rPr>
        <w:lastRenderedPageBreak/>
        <w:t>Προσόντων και Επαγγελματικού Προσανατολισμού (Ε.Ο.Π.Π.Ε.Π.).»</w:t>
      </w:r>
    </w:p>
    <w:p w:rsidR="00C42FDD" w:rsidRPr="00F567F2" w:rsidRDefault="00C42FDD" w:rsidP="007F7B41">
      <w:pPr>
        <w:tabs>
          <w:tab w:val="left" w:leader="dot" w:pos="1629"/>
        </w:tabs>
        <w:spacing w:line="276" w:lineRule="auto"/>
        <w:rPr>
          <w:rFonts w:eastAsia="Times New Roman" w:cs="Arial"/>
          <w:szCs w:val="22"/>
          <w:lang w:eastAsia="en-US"/>
        </w:rPr>
      </w:pPr>
      <w:r w:rsidRPr="00F567F2">
        <w:rPr>
          <w:rFonts w:eastAsia="Times New Roman" w:cs="Arial"/>
          <w:color w:val="000000"/>
          <w:szCs w:val="22"/>
          <w:shd w:val="clear" w:color="auto" w:fill="FFFFFF"/>
          <w:lang w:eastAsia="el-GR"/>
        </w:rPr>
        <w:t>«</w:t>
      </w:r>
      <w:r w:rsidRPr="00F567F2">
        <w:rPr>
          <w:rFonts w:eastAsia="Times New Roman" w:cs="Arial"/>
          <w:color w:val="000000"/>
          <w:szCs w:val="22"/>
          <w:shd w:val="clear" w:color="auto" w:fill="FFFFFF"/>
          <w:lang w:eastAsia="el-GR"/>
        </w:rPr>
        <w:tab/>
        <w:t>αποφασίζουμε :</w:t>
      </w:r>
    </w:p>
    <w:p w:rsidR="00C42FDD" w:rsidRPr="00F567F2" w:rsidRDefault="00C42FDD" w:rsidP="007F7B41">
      <w:pPr>
        <w:spacing w:line="276" w:lineRule="auto"/>
        <w:jc w:val="left"/>
        <w:rPr>
          <w:rFonts w:eastAsia="Times New Roman" w:cs="Arial"/>
          <w:szCs w:val="22"/>
          <w:lang w:eastAsia="en-US"/>
        </w:rPr>
      </w:pPr>
      <w:r w:rsidRPr="00F567F2">
        <w:rPr>
          <w:rFonts w:eastAsia="Times New Roman" w:cs="Arial"/>
          <w:color w:val="000000"/>
          <w:szCs w:val="22"/>
          <w:shd w:val="clear" w:color="auto" w:fill="FFFFFF"/>
          <w:lang w:eastAsia="el-GR"/>
        </w:rPr>
        <w:t>1. Ορίζουμε ως Διευθύνοντα Σύμβουλο, στον Εθνικό Οργανισμό Πιστοποίησης Προσόντων και Επαγγελματικού Προσανατολισμού (Ε.Ο.Π.Π.Ε.Π.) την Γιαννακοπούλου Ελένη του Ιωάννη, μόνιμη υπάλληλο κλάδου ΠΕ Μαθηματικός-στατιστικός στη Γενική Γραμματεία Απόδημου Ελληνισμού του Υπουργείου Εξωτερικών, με Α.Δ.Τ. ΑΚ</w:t>
      </w:r>
      <w:r w:rsidR="001740F4" w:rsidRPr="00F567F2">
        <w:rPr>
          <w:rFonts w:eastAsia="Times New Roman" w:cs="Arial"/>
          <w:color w:val="000000"/>
          <w:szCs w:val="22"/>
          <w:shd w:val="clear" w:color="auto" w:fill="FFFFFF"/>
          <w:lang w:eastAsia="el-GR"/>
        </w:rPr>
        <w:t xml:space="preserve"> </w:t>
      </w:r>
      <w:r w:rsidRPr="00F567F2">
        <w:rPr>
          <w:rFonts w:eastAsia="Times New Roman" w:cs="Arial"/>
          <w:color w:val="000000"/>
          <w:szCs w:val="22"/>
          <w:shd w:val="clear" w:color="auto" w:fill="FFFFFF"/>
          <w:lang w:eastAsia="el-GR"/>
        </w:rPr>
        <w:t>129096, μέχρι 8-6-2018, ημερομηνία λήξης της θητείας του Δ.Σ. του Ε.Ο.Π.Π.Ε.Π. [παρ.3 του άρθρου 16 του ν. 4115/2013, όπως συμπληρώθηκε με το άρθρο 7 του ν. 4138/2013 (ΦΕΚ 72 Α')].</w:t>
      </w:r>
    </w:p>
    <w:p w:rsidR="001740F4" w:rsidRPr="00F567F2" w:rsidRDefault="00C42FDD" w:rsidP="007F7B41">
      <w:pPr>
        <w:spacing w:line="276" w:lineRule="auto"/>
        <w:ind w:right="740"/>
        <w:jc w:val="left"/>
        <w:rPr>
          <w:rFonts w:eastAsia="Times New Roman" w:cs="Arial"/>
          <w:color w:val="000000"/>
          <w:szCs w:val="22"/>
          <w:shd w:val="clear" w:color="auto" w:fill="FFFFFF"/>
          <w:lang w:eastAsia="el-GR"/>
        </w:rPr>
      </w:pPr>
      <w:r w:rsidRPr="00F567F2">
        <w:rPr>
          <w:rFonts w:eastAsia="Times New Roman" w:cs="Arial"/>
          <w:color w:val="000000"/>
          <w:szCs w:val="22"/>
          <w:shd w:val="clear" w:color="auto" w:fill="FFFFFF"/>
          <w:lang w:eastAsia="el-GR"/>
        </w:rPr>
        <w:t xml:space="preserve">2. Η θέση της ανωτέρω είναι πλήρους και αποκλειστικής απασχόλησης. </w:t>
      </w:r>
    </w:p>
    <w:p w:rsidR="00C42FDD" w:rsidRPr="00F567F2" w:rsidRDefault="00C42FDD" w:rsidP="007F7B41">
      <w:pPr>
        <w:spacing w:line="276" w:lineRule="auto"/>
        <w:ind w:right="740"/>
        <w:jc w:val="left"/>
        <w:rPr>
          <w:rFonts w:eastAsia="Times New Roman" w:cs="Arial"/>
          <w:bCs/>
          <w:szCs w:val="22"/>
          <w:u w:val="single"/>
          <w:lang w:eastAsia="en-US"/>
        </w:rPr>
      </w:pPr>
      <w:r w:rsidRPr="00F567F2">
        <w:rPr>
          <w:rFonts w:eastAsia="Times New Roman" w:cs="Arial"/>
          <w:b/>
          <w:bCs/>
          <w:color w:val="000000"/>
          <w:szCs w:val="22"/>
          <w:u w:val="single"/>
          <w:shd w:val="clear" w:color="auto" w:fill="FFFFFF"/>
          <w:lang w:eastAsia="el-GR"/>
        </w:rPr>
        <w:t xml:space="preserve">Κατά τα λοιπά </w:t>
      </w:r>
      <w:r w:rsidR="001740F4" w:rsidRPr="00F567F2">
        <w:rPr>
          <w:rFonts w:eastAsia="Times New Roman" w:cs="Arial"/>
          <w:b/>
          <w:bCs/>
          <w:color w:val="000000"/>
          <w:szCs w:val="22"/>
          <w:u w:val="single"/>
          <w:shd w:val="clear" w:color="auto" w:fill="FFFFFF"/>
          <w:lang w:eastAsia="el-GR"/>
        </w:rPr>
        <w:t>εφαρμόζονται</w:t>
      </w:r>
      <w:r w:rsidRPr="00F567F2">
        <w:rPr>
          <w:rFonts w:eastAsia="Times New Roman" w:cs="Arial"/>
          <w:b/>
          <w:bCs/>
          <w:color w:val="000000"/>
          <w:szCs w:val="22"/>
          <w:u w:val="single"/>
          <w:shd w:val="clear" w:color="auto" w:fill="FFFFFF"/>
          <w:lang w:eastAsia="el-GR"/>
        </w:rPr>
        <w:t xml:space="preserve"> οι διατάξεις</w:t>
      </w:r>
      <w:r w:rsidRPr="00F567F2">
        <w:rPr>
          <w:rFonts w:eastAsia="Times New Roman" w:cs="Arial"/>
          <w:bCs/>
          <w:color w:val="000000"/>
          <w:szCs w:val="22"/>
          <w:u w:val="single"/>
          <w:shd w:val="clear" w:color="auto" w:fill="FFFFFF"/>
          <w:lang w:eastAsia="el-GR"/>
        </w:rPr>
        <w:t xml:space="preserve"> της αρ. 21466/ΙΑ/14-2-2013 (ΦΕΚ 424 Β ') απόφασης του Υπουργού ΠΑΙ.Θ.Π.Α., όπως ισχύουν.</w:t>
      </w:r>
      <w:r w:rsidRPr="00F567F2">
        <w:rPr>
          <w:rFonts w:eastAsia="Times New Roman" w:cs="Arial"/>
          <w:color w:val="000000"/>
          <w:szCs w:val="22"/>
          <w:u w:val="single"/>
          <w:shd w:val="clear" w:color="auto" w:fill="FFFFFF"/>
          <w:lang w:eastAsia="el-GR"/>
        </w:rPr>
        <w:t>»</w:t>
      </w:r>
    </w:p>
    <w:p w:rsidR="00C42FDD" w:rsidRPr="00F567F2" w:rsidRDefault="00C42FDD" w:rsidP="00993B21">
      <w:pPr>
        <w:jc w:val="left"/>
        <w:rPr>
          <w:rFonts w:eastAsia="Times New Roman" w:cs="Arial"/>
          <w:bCs/>
          <w:color w:val="000000"/>
          <w:szCs w:val="22"/>
          <w:shd w:val="clear" w:color="auto" w:fill="FFFFFF"/>
          <w:lang w:eastAsia="el-GR"/>
        </w:rPr>
      </w:pPr>
    </w:p>
    <w:p w:rsidR="00182D49" w:rsidRPr="00F567F2" w:rsidRDefault="00993B21" w:rsidP="00182D49">
      <w:pPr>
        <w:spacing w:line="276" w:lineRule="auto"/>
        <w:ind w:right="380"/>
        <w:jc w:val="center"/>
        <w:rPr>
          <w:rFonts w:eastAsia="Times New Roman" w:cs="Arial"/>
          <w:color w:val="000000"/>
          <w:szCs w:val="22"/>
          <w:shd w:val="clear" w:color="auto" w:fill="FFFFFF"/>
          <w:lang w:eastAsia="el-GR"/>
        </w:rPr>
      </w:pPr>
      <w:bookmarkStart w:id="18" w:name="_Hlk495403950"/>
      <w:r w:rsidRPr="00F567F2">
        <w:rPr>
          <w:rFonts w:eastAsia="Times New Roman" w:cs="Arial"/>
          <w:color w:val="000000"/>
          <w:szCs w:val="22"/>
          <w:shd w:val="clear" w:color="auto" w:fill="FFFFFF"/>
          <w:lang w:eastAsia="el-GR"/>
        </w:rPr>
        <w:t xml:space="preserve">(άρ. </w:t>
      </w:r>
      <w:r w:rsidR="007E6F69" w:rsidRPr="00F567F2">
        <w:rPr>
          <w:rFonts w:eastAsia="Times New Roman" w:cs="Arial"/>
          <w:color w:val="000000"/>
          <w:szCs w:val="22"/>
          <w:shd w:val="clear" w:color="auto" w:fill="FFFFFF"/>
          <w:lang w:eastAsia="el-GR"/>
        </w:rPr>
        <w:t>16</w:t>
      </w:r>
      <w:r w:rsidRPr="00F567F2">
        <w:rPr>
          <w:rFonts w:eastAsia="Times New Roman" w:cs="Arial"/>
          <w:color w:val="000000"/>
          <w:szCs w:val="22"/>
          <w:shd w:val="clear" w:color="auto" w:fill="FFFFFF"/>
          <w:lang w:eastAsia="el-GR"/>
        </w:rPr>
        <w:t xml:space="preserve"> παρ. </w:t>
      </w:r>
      <w:r w:rsidR="007E6F69" w:rsidRPr="00F567F2">
        <w:rPr>
          <w:rFonts w:eastAsia="Times New Roman" w:cs="Arial"/>
          <w:color w:val="000000"/>
          <w:szCs w:val="22"/>
          <w:shd w:val="clear" w:color="auto" w:fill="FFFFFF"/>
          <w:lang w:eastAsia="el-GR"/>
        </w:rPr>
        <w:t>8</w:t>
      </w:r>
      <w:r w:rsidRPr="00F567F2">
        <w:rPr>
          <w:rFonts w:eastAsia="Times New Roman" w:cs="Arial"/>
          <w:color w:val="000000"/>
          <w:szCs w:val="22"/>
          <w:shd w:val="clear" w:color="auto" w:fill="FFFFFF"/>
          <w:lang w:eastAsia="el-GR"/>
        </w:rPr>
        <w:t xml:space="preserve"> Ν. 4115/2013) </w:t>
      </w:r>
    </w:p>
    <w:p w:rsidR="00666B24" w:rsidRPr="0056517E" w:rsidRDefault="007E6F69" w:rsidP="0056517E">
      <w:pPr>
        <w:spacing w:line="276" w:lineRule="auto"/>
        <w:jc w:val="left"/>
        <w:rPr>
          <w:rFonts w:eastAsia="Times New Roman" w:cs="Arial"/>
          <w:color w:val="000000"/>
          <w:szCs w:val="22"/>
          <w:shd w:val="clear" w:color="auto" w:fill="FFFFFF"/>
          <w:lang w:eastAsia="el-GR"/>
        </w:rPr>
      </w:pPr>
      <w:r w:rsidRPr="0056517E">
        <w:rPr>
          <w:rFonts w:eastAsia="Times New Roman" w:cs="Arial"/>
          <w:color w:val="000000"/>
          <w:szCs w:val="22"/>
          <w:shd w:val="clear" w:color="auto" w:fill="FFFFFF"/>
          <w:lang w:eastAsia="el-GR"/>
        </w:rPr>
        <w:t>«8</w:t>
      </w:r>
      <w:r w:rsidR="00182D49" w:rsidRPr="0056517E">
        <w:rPr>
          <w:rFonts w:eastAsia="Times New Roman" w:cs="Arial"/>
          <w:color w:val="000000"/>
          <w:szCs w:val="22"/>
          <w:shd w:val="clear" w:color="auto" w:fill="FFFFFF"/>
          <w:lang w:eastAsia="el-GR"/>
        </w:rPr>
        <w:t xml:space="preserve">. </w:t>
      </w:r>
      <w:r w:rsidR="00993B21" w:rsidRPr="0056517E">
        <w:rPr>
          <w:rFonts w:eastAsia="Times New Roman" w:cs="Arial"/>
          <w:color w:val="000000"/>
          <w:szCs w:val="22"/>
          <w:shd w:val="clear" w:color="auto" w:fill="FFFFFF"/>
          <w:lang w:eastAsia="el-GR"/>
        </w:rPr>
        <w:t>Εισηγητής για όλα τα θέματα, που συζητούνται στο Δ.Σ., είναι ο Διευθύνων Σύμβουλος του Οργανισμού, εκτός των θεμάτων που επιθυμεί να εισηγηθεί ο ίδιος ο Πρόεδρος</w:t>
      </w:r>
      <w:r w:rsidRPr="0056517E">
        <w:rPr>
          <w:rFonts w:eastAsia="Times New Roman" w:cs="Arial"/>
          <w:color w:val="000000"/>
          <w:szCs w:val="22"/>
          <w:shd w:val="clear" w:color="auto" w:fill="FFFFFF"/>
          <w:lang w:eastAsia="el-GR"/>
        </w:rPr>
        <w:t xml:space="preserve">»   </w:t>
      </w:r>
    </w:p>
    <w:bookmarkEnd w:id="18"/>
    <w:p w:rsidR="00666B24" w:rsidRPr="00F567F2" w:rsidRDefault="00666B24" w:rsidP="00993B21">
      <w:pPr>
        <w:jc w:val="left"/>
        <w:rPr>
          <w:rFonts w:eastAsia="Times New Roman" w:cs="Arial"/>
          <w:bCs/>
          <w:color w:val="000000"/>
          <w:szCs w:val="22"/>
          <w:shd w:val="clear" w:color="auto" w:fill="FFFFFF"/>
          <w:lang w:eastAsia="el-GR"/>
        </w:rPr>
      </w:pPr>
    </w:p>
    <w:p w:rsidR="00C42FDD" w:rsidRPr="00F567F2" w:rsidRDefault="00577820" w:rsidP="000468A9">
      <w:pPr>
        <w:pStyle w:val="6"/>
        <w:rPr>
          <w:rFonts w:ascii="Arial" w:hAnsi="Arial" w:cs="Arial"/>
          <w:b/>
          <w:shd w:val="clear" w:color="auto" w:fill="FFFFFF"/>
          <w:lang w:eastAsia="el-GR"/>
        </w:rPr>
      </w:pPr>
      <w:bookmarkStart w:id="19" w:name="_Toc495519763"/>
      <w:r w:rsidRPr="00F567F2">
        <w:rPr>
          <w:rFonts w:ascii="Arial" w:hAnsi="Arial" w:cs="Arial"/>
          <w:b/>
          <w:shd w:val="clear" w:color="auto" w:fill="FFFFFF"/>
          <w:lang w:eastAsia="el-GR"/>
        </w:rPr>
        <w:t>Η προκειμένη περίπτωση</w:t>
      </w:r>
      <w:bookmarkEnd w:id="19"/>
      <w:r w:rsidRPr="00F567F2">
        <w:rPr>
          <w:rFonts w:ascii="Arial" w:hAnsi="Arial" w:cs="Arial"/>
          <w:b/>
          <w:shd w:val="clear" w:color="auto" w:fill="FFFFFF"/>
          <w:lang w:eastAsia="el-GR"/>
        </w:rPr>
        <w:t xml:space="preserve">      </w:t>
      </w:r>
    </w:p>
    <w:p w:rsidR="00C12813" w:rsidRPr="00F567F2" w:rsidRDefault="007B4B58" w:rsidP="000468A9">
      <w:pPr>
        <w:spacing w:line="276" w:lineRule="auto"/>
        <w:rPr>
          <w:rFonts w:eastAsia="Times New Roman" w:cs="Arial"/>
          <w:bCs/>
          <w:color w:val="000000"/>
          <w:szCs w:val="22"/>
          <w:shd w:val="clear" w:color="auto" w:fill="FFFFFF"/>
          <w:lang w:eastAsia="el-GR"/>
        </w:rPr>
      </w:pPr>
      <w:r>
        <w:rPr>
          <w:rFonts w:eastAsia="Times New Roman" w:cs="Arial"/>
          <w:bCs/>
          <w:color w:val="000000"/>
          <w:szCs w:val="22"/>
          <w:shd w:val="clear" w:color="auto" w:fill="FFFFFF"/>
          <w:lang w:eastAsia="el-GR"/>
        </w:rPr>
        <w:tab/>
      </w:r>
      <w:r w:rsidR="0056699E" w:rsidRPr="00F567F2">
        <w:rPr>
          <w:rFonts w:eastAsia="Times New Roman" w:cs="Arial"/>
          <w:bCs/>
          <w:color w:val="000000"/>
          <w:szCs w:val="22"/>
          <w:shd w:val="clear" w:color="auto" w:fill="FFFFFF"/>
          <w:lang w:eastAsia="el-GR"/>
        </w:rPr>
        <w:t xml:space="preserve">Σύμφωνα με τα ανωτέρω </w:t>
      </w:r>
      <w:r w:rsidR="0056699E" w:rsidRPr="00F567F2">
        <w:rPr>
          <w:rFonts w:eastAsia="Times New Roman" w:cs="Arial"/>
          <w:b/>
          <w:bCs/>
          <w:color w:val="000000"/>
          <w:szCs w:val="22"/>
          <w:shd w:val="clear" w:color="auto" w:fill="FFFFFF"/>
          <w:lang w:eastAsia="el-GR"/>
        </w:rPr>
        <w:t>για το νόμιμο του διορισμού</w:t>
      </w:r>
      <w:r w:rsidR="0056699E" w:rsidRPr="00F567F2">
        <w:rPr>
          <w:rFonts w:eastAsia="Times New Roman" w:cs="Arial"/>
          <w:bCs/>
          <w:color w:val="000000"/>
          <w:szCs w:val="22"/>
          <w:shd w:val="clear" w:color="auto" w:fill="FFFFFF"/>
          <w:lang w:eastAsia="el-GR"/>
        </w:rPr>
        <w:t xml:space="preserve"> απαιτούνται </w:t>
      </w:r>
      <w:r w:rsidR="0056699E" w:rsidRPr="00F567F2">
        <w:rPr>
          <w:rFonts w:eastAsia="Times New Roman" w:cs="Arial"/>
          <w:b/>
          <w:bCs/>
          <w:color w:val="000000"/>
          <w:szCs w:val="22"/>
          <w:shd w:val="clear" w:color="auto" w:fill="FFFFFF"/>
          <w:lang w:eastAsia="el-GR"/>
        </w:rPr>
        <w:t xml:space="preserve">2 </w:t>
      </w:r>
      <w:r w:rsidR="00C12813" w:rsidRPr="00F567F2">
        <w:rPr>
          <w:rFonts w:eastAsia="Times New Roman" w:cs="Arial"/>
          <w:b/>
          <w:bCs/>
          <w:color w:val="000000"/>
          <w:szCs w:val="22"/>
          <w:shd w:val="clear" w:color="auto" w:fill="FFFFFF"/>
          <w:lang w:eastAsia="el-GR"/>
        </w:rPr>
        <w:t>προϋποθέσεις</w:t>
      </w:r>
      <w:r w:rsidR="0056699E" w:rsidRPr="00F567F2">
        <w:rPr>
          <w:rFonts w:eastAsia="Times New Roman" w:cs="Arial"/>
          <w:b/>
          <w:bCs/>
          <w:color w:val="000000"/>
          <w:szCs w:val="22"/>
          <w:shd w:val="clear" w:color="auto" w:fill="FFFFFF"/>
          <w:lang w:eastAsia="el-GR"/>
        </w:rPr>
        <w:t xml:space="preserve"> :</w:t>
      </w:r>
      <w:r w:rsidR="0056699E" w:rsidRPr="00F567F2">
        <w:rPr>
          <w:rFonts w:eastAsia="Times New Roman" w:cs="Arial"/>
          <w:bCs/>
          <w:color w:val="000000"/>
          <w:szCs w:val="22"/>
          <w:shd w:val="clear" w:color="auto" w:fill="FFFFFF"/>
          <w:lang w:eastAsia="el-GR"/>
        </w:rPr>
        <w:t xml:space="preserve">  </w:t>
      </w:r>
    </w:p>
    <w:p w:rsidR="00C12813" w:rsidRPr="00973C02" w:rsidRDefault="007B4B58" w:rsidP="000468A9">
      <w:pPr>
        <w:numPr>
          <w:ilvl w:val="0"/>
          <w:numId w:val="10"/>
        </w:numPr>
        <w:spacing w:line="276" w:lineRule="auto"/>
        <w:rPr>
          <w:rFonts w:eastAsia="Times New Roman" w:cs="Arial"/>
          <w:bCs/>
          <w:color w:val="000000"/>
          <w:szCs w:val="22"/>
          <w:shd w:val="clear" w:color="auto" w:fill="FFFFFF"/>
          <w:lang w:eastAsia="el-GR"/>
        </w:rPr>
      </w:pPr>
      <w:r>
        <w:rPr>
          <w:rFonts w:eastAsia="Times New Roman" w:cs="Arial"/>
          <w:bCs/>
          <w:color w:val="000000"/>
          <w:szCs w:val="22"/>
          <w:shd w:val="clear" w:color="auto" w:fill="FFFFFF"/>
          <w:lang w:eastAsia="el-GR"/>
        </w:rPr>
        <w:t>Απόφαση (</w:t>
      </w:r>
      <w:r w:rsidR="004C00F9" w:rsidRPr="00973C02">
        <w:rPr>
          <w:rFonts w:eastAsia="Times New Roman" w:cs="Arial"/>
          <w:bCs/>
          <w:color w:val="000000"/>
          <w:szCs w:val="22"/>
          <w:shd w:val="clear" w:color="auto" w:fill="FFFFFF"/>
          <w:lang w:eastAsia="el-GR"/>
        </w:rPr>
        <w:t xml:space="preserve">Υ.Α. </w:t>
      </w:r>
      <w:r w:rsidR="00C42FDD" w:rsidRPr="00973C02">
        <w:rPr>
          <w:rFonts w:eastAsia="Times New Roman" w:cs="Arial"/>
          <w:bCs/>
          <w:color w:val="000000"/>
          <w:szCs w:val="22"/>
          <w:shd w:val="clear" w:color="auto" w:fill="FFFFFF"/>
          <w:lang w:eastAsia="el-GR"/>
        </w:rPr>
        <w:t>Υπ. Παιδείας) περί ορισμού του προσώπου του Δντος Συμβούλου και</w:t>
      </w:r>
      <w:r w:rsidR="004C00F9" w:rsidRPr="00973C02">
        <w:rPr>
          <w:rFonts w:eastAsia="Times New Roman" w:cs="Arial"/>
          <w:bCs/>
          <w:color w:val="000000"/>
          <w:szCs w:val="22"/>
          <w:shd w:val="clear" w:color="auto" w:fill="FFFFFF"/>
          <w:lang w:eastAsia="el-GR"/>
        </w:rPr>
        <w:t xml:space="preserve">  </w:t>
      </w:r>
    </w:p>
    <w:p w:rsidR="00C42FDD" w:rsidRPr="00F567F2" w:rsidRDefault="00973C02" w:rsidP="000468A9">
      <w:pPr>
        <w:numPr>
          <w:ilvl w:val="0"/>
          <w:numId w:val="10"/>
        </w:numPr>
        <w:spacing w:line="276" w:lineRule="auto"/>
        <w:rPr>
          <w:rFonts w:eastAsia="Times New Roman" w:cs="Arial"/>
          <w:bCs/>
          <w:color w:val="000000"/>
          <w:szCs w:val="22"/>
          <w:shd w:val="clear" w:color="auto" w:fill="FFFFFF"/>
          <w:lang w:eastAsia="el-GR"/>
        </w:rPr>
      </w:pPr>
      <w:r w:rsidRPr="00F567F2">
        <w:rPr>
          <w:rFonts w:eastAsia="Times New Roman" w:cs="Arial"/>
          <w:b/>
          <w:bCs/>
          <w:color w:val="000000"/>
          <w:szCs w:val="22"/>
          <w:u w:val="single"/>
          <w:shd w:val="clear" w:color="auto" w:fill="FFFFFF"/>
          <w:lang w:eastAsia="el-GR"/>
        </w:rPr>
        <w:t>Α</w:t>
      </w:r>
      <w:r w:rsidR="00C42FDD" w:rsidRPr="00F567F2">
        <w:rPr>
          <w:rFonts w:eastAsia="Times New Roman" w:cs="Arial"/>
          <w:b/>
          <w:bCs/>
          <w:color w:val="000000"/>
          <w:szCs w:val="22"/>
          <w:u w:val="single"/>
          <w:shd w:val="clear" w:color="auto" w:fill="FFFFFF"/>
          <w:lang w:eastAsia="el-GR"/>
        </w:rPr>
        <w:t>πόσπασ</w:t>
      </w:r>
      <w:r>
        <w:rPr>
          <w:rFonts w:eastAsia="Times New Roman" w:cs="Arial"/>
          <w:b/>
          <w:bCs/>
          <w:color w:val="000000"/>
          <w:szCs w:val="22"/>
          <w:u w:val="single"/>
          <w:shd w:val="clear" w:color="auto" w:fill="FFFFFF"/>
          <w:lang w:eastAsia="el-GR"/>
        </w:rPr>
        <w:t>η</w:t>
      </w:r>
      <w:r w:rsidR="00C42FDD" w:rsidRPr="00F567F2">
        <w:rPr>
          <w:rFonts w:eastAsia="Times New Roman" w:cs="Arial"/>
          <w:bCs/>
          <w:color w:val="000000"/>
          <w:szCs w:val="22"/>
          <w:shd w:val="clear" w:color="auto" w:fill="FFFFFF"/>
          <w:lang w:eastAsia="el-GR"/>
        </w:rPr>
        <w:t xml:space="preserve"> αυτού στον ΕΟΠΠΕΠ (όταν είναι δημόσιος υπάλληλος)</w:t>
      </w:r>
      <w:r w:rsidR="004C00F9" w:rsidRPr="00F567F2">
        <w:rPr>
          <w:rFonts w:eastAsia="Times New Roman" w:cs="Arial"/>
          <w:bCs/>
          <w:color w:val="000000"/>
          <w:szCs w:val="22"/>
          <w:shd w:val="clear" w:color="auto" w:fill="FFFFFF"/>
          <w:lang w:eastAsia="el-GR"/>
        </w:rPr>
        <w:t xml:space="preserve"> </w:t>
      </w:r>
      <w:r w:rsidR="00C12813" w:rsidRPr="00F567F2">
        <w:rPr>
          <w:rFonts w:eastAsia="Times New Roman" w:cs="Arial"/>
          <w:bCs/>
          <w:color w:val="000000"/>
          <w:szCs w:val="22"/>
          <w:shd w:val="clear" w:color="auto" w:fill="FFFFFF"/>
          <w:lang w:eastAsia="el-GR"/>
        </w:rPr>
        <w:t xml:space="preserve"> </w:t>
      </w:r>
      <w:r w:rsidR="004C00F9" w:rsidRPr="00F567F2">
        <w:rPr>
          <w:rFonts w:eastAsia="Times New Roman" w:cs="Arial"/>
          <w:bCs/>
          <w:color w:val="000000"/>
          <w:szCs w:val="22"/>
          <w:u w:val="single"/>
          <w:shd w:val="clear" w:color="auto" w:fill="FFFFFF"/>
          <w:lang w:eastAsia="el-GR"/>
        </w:rPr>
        <w:t>που θα πρέπει να προηγείται</w:t>
      </w:r>
      <w:r w:rsidR="004C00F9" w:rsidRPr="00F567F2">
        <w:rPr>
          <w:rFonts w:eastAsia="Times New Roman" w:cs="Arial"/>
          <w:bCs/>
          <w:color w:val="000000"/>
          <w:szCs w:val="22"/>
          <w:shd w:val="clear" w:color="auto" w:fill="FFFFFF"/>
          <w:lang w:eastAsia="el-GR"/>
        </w:rPr>
        <w:t xml:space="preserve"> του διορισμού (ή έστω να είναι ταυτόχρονος)  </w:t>
      </w:r>
    </w:p>
    <w:p w:rsidR="006D5E6D" w:rsidRDefault="006D5E6D" w:rsidP="000468A9">
      <w:pPr>
        <w:rPr>
          <w:rFonts w:eastAsia="Times New Roman" w:cs="Arial"/>
          <w:b/>
          <w:bCs/>
          <w:color w:val="000000"/>
          <w:szCs w:val="22"/>
          <w:shd w:val="clear" w:color="auto" w:fill="FFFFFF"/>
          <w:lang w:eastAsia="el-GR"/>
        </w:rPr>
      </w:pPr>
    </w:p>
    <w:p w:rsidR="00B411F1" w:rsidRPr="00F567F2" w:rsidRDefault="00C12813" w:rsidP="000468A9">
      <w:pPr>
        <w:rPr>
          <w:rFonts w:eastAsia="Times New Roman" w:cs="Arial"/>
          <w:bCs/>
          <w:color w:val="000000"/>
          <w:szCs w:val="22"/>
          <w:shd w:val="clear" w:color="auto" w:fill="FFFFFF"/>
          <w:lang w:eastAsia="el-GR"/>
        </w:rPr>
      </w:pPr>
      <w:r w:rsidRPr="00E73113">
        <w:rPr>
          <w:rFonts w:eastAsia="Times New Roman" w:cs="Arial"/>
          <w:b/>
          <w:bCs/>
          <w:color w:val="000000"/>
          <w:szCs w:val="22"/>
          <w:shd w:val="clear" w:color="auto" w:fill="FFFFFF"/>
          <w:lang w:eastAsia="el-GR"/>
        </w:rPr>
        <w:t>Στην προκειμένη περίπτωση όμως δεν έχει προηγηθεί η απόσπαση</w:t>
      </w:r>
      <w:r w:rsidR="00B411F1" w:rsidRPr="00F567F2">
        <w:rPr>
          <w:rFonts w:eastAsia="Times New Roman" w:cs="Arial"/>
          <w:bCs/>
          <w:color w:val="000000"/>
          <w:szCs w:val="22"/>
          <w:shd w:val="clear" w:color="auto" w:fill="FFFFFF"/>
          <w:lang w:eastAsia="el-GR"/>
        </w:rPr>
        <w:t xml:space="preserve"> (</w:t>
      </w:r>
      <w:r w:rsidR="00B411F1" w:rsidRPr="00B6501B">
        <w:rPr>
          <w:rFonts w:eastAsia="Times New Roman" w:cs="Arial"/>
          <w:bCs/>
          <w:color w:val="000000"/>
          <w:szCs w:val="22"/>
          <w:shd w:val="clear" w:color="auto" w:fill="FFFFFF"/>
          <w:lang w:eastAsia="el-GR"/>
        </w:rPr>
        <w:t xml:space="preserve">και </w:t>
      </w:r>
      <w:r w:rsidR="00E73113">
        <w:rPr>
          <w:rFonts w:eastAsia="Times New Roman" w:cs="Arial"/>
          <w:bCs/>
          <w:color w:val="000000"/>
          <w:szCs w:val="22"/>
          <w:shd w:val="clear" w:color="auto" w:fill="FFFFFF"/>
          <w:lang w:eastAsia="el-GR"/>
        </w:rPr>
        <w:t xml:space="preserve">μάλιστα </w:t>
      </w:r>
      <w:r w:rsidR="007B4B58">
        <w:rPr>
          <w:rFonts w:eastAsia="Times New Roman" w:cs="Arial"/>
          <w:bCs/>
          <w:color w:val="000000"/>
          <w:szCs w:val="22"/>
          <w:shd w:val="clear" w:color="auto" w:fill="FFFFFF"/>
          <w:lang w:eastAsia="el-GR"/>
        </w:rPr>
        <w:t>εξ όσων γνωρίζουμε δεν έχει καν ακόμη γίνει</w:t>
      </w:r>
      <w:r w:rsidR="00B411F1" w:rsidRPr="00F567F2">
        <w:rPr>
          <w:rFonts w:eastAsia="Times New Roman" w:cs="Arial"/>
          <w:bCs/>
          <w:color w:val="000000"/>
          <w:szCs w:val="22"/>
          <w:shd w:val="clear" w:color="auto" w:fill="FFFFFF"/>
          <w:lang w:eastAsia="el-GR"/>
        </w:rPr>
        <w:t xml:space="preserve">) </w:t>
      </w:r>
      <w:r w:rsidR="00A2297C" w:rsidRPr="00F567F2">
        <w:rPr>
          <w:rFonts w:eastAsia="Times New Roman" w:cs="Arial"/>
          <w:bCs/>
          <w:color w:val="000000"/>
          <w:szCs w:val="22"/>
          <w:shd w:val="clear" w:color="auto" w:fill="FFFFFF"/>
          <w:lang w:eastAsia="el-GR"/>
        </w:rPr>
        <w:t>κ</w:t>
      </w:r>
      <w:r w:rsidR="000A610E" w:rsidRPr="00F567F2">
        <w:rPr>
          <w:rFonts w:eastAsia="Times New Roman" w:cs="Arial"/>
          <w:bCs/>
          <w:color w:val="000000"/>
          <w:szCs w:val="22"/>
          <w:shd w:val="clear" w:color="auto" w:fill="FFFFFF"/>
          <w:lang w:eastAsia="el-GR"/>
        </w:rPr>
        <w:t xml:space="preserve">αι έτσι ελλείπει η μια από τις </w:t>
      </w:r>
      <w:r w:rsidR="00A2297C" w:rsidRPr="00F567F2">
        <w:rPr>
          <w:rFonts w:eastAsia="Times New Roman" w:cs="Arial"/>
          <w:bCs/>
          <w:color w:val="000000"/>
          <w:szCs w:val="22"/>
          <w:shd w:val="clear" w:color="auto" w:fill="FFFFFF"/>
          <w:lang w:eastAsia="el-GR"/>
        </w:rPr>
        <w:t xml:space="preserve">δύο προϋποθέσεις για την εγκυρότητα του διορισμού  </w:t>
      </w:r>
      <w:r w:rsidR="00B411F1" w:rsidRPr="00F567F2">
        <w:rPr>
          <w:rFonts w:eastAsia="Times New Roman" w:cs="Arial"/>
          <w:bCs/>
          <w:color w:val="000000"/>
          <w:szCs w:val="22"/>
          <w:shd w:val="clear" w:color="auto" w:fill="FFFFFF"/>
          <w:lang w:eastAsia="el-GR"/>
        </w:rPr>
        <w:t xml:space="preserve">με αποτέλεσμα ο διορισμός </w:t>
      </w:r>
      <w:r w:rsidR="00F567F2" w:rsidRPr="00F567F2">
        <w:rPr>
          <w:rFonts w:eastAsia="Times New Roman" w:cs="Arial"/>
          <w:bCs/>
          <w:color w:val="000000"/>
          <w:szCs w:val="22"/>
          <w:shd w:val="clear" w:color="auto" w:fill="FFFFFF"/>
          <w:lang w:eastAsia="el-GR"/>
        </w:rPr>
        <w:t xml:space="preserve">να </w:t>
      </w:r>
      <w:r w:rsidR="00B411F1" w:rsidRPr="00F567F2">
        <w:rPr>
          <w:rFonts w:eastAsia="Times New Roman" w:cs="Arial"/>
          <w:bCs/>
          <w:color w:val="000000"/>
          <w:szCs w:val="22"/>
          <w:shd w:val="clear" w:color="auto" w:fill="FFFFFF"/>
          <w:lang w:eastAsia="el-GR"/>
        </w:rPr>
        <w:t>είναι</w:t>
      </w:r>
      <w:r w:rsidR="00F567F2" w:rsidRPr="00F567F2">
        <w:rPr>
          <w:rFonts w:eastAsia="Times New Roman" w:cs="Arial"/>
          <w:bCs/>
          <w:color w:val="000000"/>
          <w:szCs w:val="22"/>
          <w:shd w:val="clear" w:color="auto" w:fill="FFFFFF"/>
          <w:lang w:eastAsia="el-GR"/>
        </w:rPr>
        <w:t xml:space="preserve">, όχι απλώς άκυρος, αλλά </w:t>
      </w:r>
      <w:r w:rsidR="00B411F1" w:rsidRPr="00F567F2">
        <w:rPr>
          <w:rFonts w:eastAsia="Times New Roman" w:cs="Arial"/>
          <w:b/>
          <w:bCs/>
          <w:color w:val="000000"/>
          <w:szCs w:val="22"/>
          <w:u w:val="single"/>
          <w:shd w:val="clear" w:color="auto" w:fill="FFFFFF"/>
          <w:lang w:eastAsia="el-GR"/>
        </w:rPr>
        <w:t>ανυπόστατος</w:t>
      </w:r>
      <w:r w:rsidR="00F567F2" w:rsidRPr="00F567F2">
        <w:rPr>
          <w:rFonts w:eastAsia="Times New Roman" w:cs="Arial"/>
          <w:bCs/>
          <w:color w:val="000000"/>
          <w:szCs w:val="22"/>
          <w:shd w:val="clear" w:color="auto" w:fill="FFFFFF"/>
          <w:lang w:eastAsia="el-GR"/>
        </w:rPr>
        <w:t xml:space="preserve">.  </w:t>
      </w:r>
      <w:r w:rsidR="00B411F1" w:rsidRPr="00F567F2">
        <w:rPr>
          <w:rFonts w:eastAsia="Times New Roman" w:cs="Arial"/>
          <w:bCs/>
          <w:color w:val="000000"/>
          <w:szCs w:val="22"/>
          <w:shd w:val="clear" w:color="auto" w:fill="FFFFFF"/>
          <w:lang w:eastAsia="el-GR"/>
        </w:rPr>
        <w:t xml:space="preserve">Το </w:t>
      </w:r>
      <w:r w:rsidR="00B411F1" w:rsidRPr="00F567F2">
        <w:rPr>
          <w:rFonts w:eastAsia="Times New Roman" w:cs="Arial"/>
          <w:b/>
          <w:bCs/>
          <w:color w:val="000000"/>
          <w:szCs w:val="22"/>
          <w:u w:val="single"/>
          <w:shd w:val="clear" w:color="auto" w:fill="FFFFFF"/>
          <w:lang w:eastAsia="el-GR"/>
        </w:rPr>
        <w:t>προφανές</w:t>
      </w:r>
      <w:r w:rsidR="00B411F1" w:rsidRPr="00F567F2">
        <w:rPr>
          <w:rFonts w:eastAsia="Times New Roman" w:cs="Arial"/>
          <w:bCs/>
          <w:color w:val="000000"/>
          <w:szCs w:val="22"/>
          <w:shd w:val="clear" w:color="auto" w:fill="FFFFFF"/>
          <w:lang w:eastAsia="el-GR"/>
        </w:rPr>
        <w:t xml:space="preserve"> της ακυρότητος που καθιστά τον διορισμό ανυπόστατο προκύπτει από 2 στοιχεία :    </w:t>
      </w:r>
    </w:p>
    <w:p w:rsidR="00041CFC" w:rsidRDefault="00B411F1" w:rsidP="000468A9">
      <w:pPr>
        <w:numPr>
          <w:ilvl w:val="0"/>
          <w:numId w:val="7"/>
        </w:numPr>
        <w:rPr>
          <w:rFonts w:eastAsia="Times New Roman" w:cs="Arial"/>
          <w:bCs/>
          <w:color w:val="000000"/>
          <w:szCs w:val="22"/>
          <w:shd w:val="clear" w:color="auto" w:fill="FFFFFF"/>
          <w:lang w:eastAsia="el-GR"/>
        </w:rPr>
      </w:pPr>
      <w:r w:rsidRPr="00F567F2">
        <w:rPr>
          <w:rFonts w:eastAsia="Times New Roman" w:cs="Arial"/>
          <w:bCs/>
          <w:color w:val="000000"/>
          <w:szCs w:val="22"/>
          <w:shd w:val="clear" w:color="auto" w:fill="FFFFFF"/>
          <w:lang w:eastAsia="el-GR"/>
        </w:rPr>
        <w:t xml:space="preserve">Οι ίδιες οι Υπουργικές αποφάσεις που ρυθμίζουν τον διορισμό του Διευθύνοντος Συμβούλου  [ Υ.Α. Αριθμ. 158993/Η/-16-12-2010  </w:t>
      </w:r>
      <w:r w:rsidR="0025608C">
        <w:rPr>
          <w:rFonts w:eastAsia="Times New Roman" w:cs="Arial"/>
          <w:szCs w:val="22"/>
          <w:lang w:eastAsia="el-GR"/>
        </w:rPr>
        <w:t>(</w:t>
      </w:r>
      <w:r w:rsidR="0025608C">
        <w:rPr>
          <w:rFonts w:eastAsia="Times New Roman" w:cs="Arial"/>
          <w:szCs w:val="22"/>
          <w:shd w:val="clear" w:color="auto" w:fill="FFFF99"/>
          <w:lang w:eastAsia="el-GR"/>
        </w:rPr>
        <w:t xml:space="preserve">Συνημμένο </w:t>
      </w:r>
      <w:r w:rsidR="00DB5D01">
        <w:rPr>
          <w:rFonts w:eastAsia="Times New Roman" w:cs="Arial"/>
          <w:szCs w:val="22"/>
          <w:shd w:val="clear" w:color="auto" w:fill="FFFF99"/>
          <w:lang w:eastAsia="el-GR"/>
        </w:rPr>
        <w:t>5</w:t>
      </w:r>
      <w:r w:rsidR="0025608C">
        <w:rPr>
          <w:rFonts w:eastAsia="Times New Roman" w:cs="Arial"/>
          <w:szCs w:val="22"/>
          <w:lang w:eastAsia="el-GR"/>
        </w:rPr>
        <w:t xml:space="preserve">)  </w:t>
      </w:r>
      <w:r w:rsidRPr="00F567F2">
        <w:rPr>
          <w:rFonts w:eastAsia="Times New Roman" w:cs="Arial"/>
          <w:bCs/>
          <w:color w:val="000000"/>
          <w:szCs w:val="22"/>
          <w:shd w:val="clear" w:color="auto" w:fill="FFFFFF"/>
          <w:lang w:eastAsia="el-GR"/>
        </w:rPr>
        <w:t xml:space="preserve">και  Υ.Α. Αριθμ. 21466/ΙΑ/ 14-2-2013 ΦΕΚ Β' 424/25-2-2013) ]  </w:t>
      </w:r>
      <w:r w:rsidR="0025608C">
        <w:rPr>
          <w:rFonts w:eastAsia="Times New Roman" w:cs="Arial"/>
          <w:szCs w:val="22"/>
          <w:lang w:eastAsia="el-GR"/>
        </w:rPr>
        <w:t>(</w:t>
      </w:r>
      <w:r w:rsidR="0025608C">
        <w:rPr>
          <w:rFonts w:eastAsia="Times New Roman" w:cs="Arial"/>
          <w:szCs w:val="22"/>
          <w:shd w:val="clear" w:color="auto" w:fill="FFFF99"/>
          <w:lang w:eastAsia="el-GR"/>
        </w:rPr>
        <w:t xml:space="preserve">Συνημμένο </w:t>
      </w:r>
      <w:r w:rsidR="00DB5D01">
        <w:rPr>
          <w:rFonts w:eastAsia="Times New Roman" w:cs="Arial"/>
          <w:szCs w:val="22"/>
          <w:shd w:val="clear" w:color="auto" w:fill="FFFF99"/>
          <w:lang w:eastAsia="el-GR"/>
        </w:rPr>
        <w:t>6</w:t>
      </w:r>
      <w:r w:rsidR="0025608C">
        <w:rPr>
          <w:rFonts w:eastAsia="Times New Roman" w:cs="Arial"/>
          <w:szCs w:val="22"/>
          <w:lang w:eastAsia="el-GR"/>
        </w:rPr>
        <w:t xml:space="preserve">)  </w:t>
      </w:r>
      <w:r w:rsidRPr="00F567F2">
        <w:rPr>
          <w:rFonts w:eastAsia="Times New Roman" w:cs="Arial"/>
          <w:bCs/>
          <w:color w:val="000000"/>
          <w:szCs w:val="22"/>
          <w:shd w:val="clear" w:color="auto" w:fill="FFFFFF"/>
          <w:lang w:eastAsia="el-GR"/>
        </w:rPr>
        <w:t xml:space="preserve">ορίζουν ότι </w:t>
      </w:r>
      <w:r w:rsidRPr="00041CFC">
        <w:rPr>
          <w:rFonts w:eastAsia="Times New Roman" w:cs="Arial"/>
          <w:bCs/>
          <w:color w:val="000000"/>
          <w:szCs w:val="22"/>
          <w:u w:val="single"/>
          <w:shd w:val="clear" w:color="auto" w:fill="FFFFFF"/>
          <w:lang w:eastAsia="el-GR"/>
        </w:rPr>
        <w:t xml:space="preserve">σε περίπτωση δημοσίου υπαλλήλου ο διορισμός γίνεται </w:t>
      </w:r>
      <w:r w:rsidRPr="00F62DBD">
        <w:rPr>
          <w:rFonts w:eastAsia="Times New Roman" w:cs="Arial"/>
          <w:b/>
          <w:bCs/>
          <w:color w:val="000000"/>
          <w:szCs w:val="22"/>
          <w:u w:val="double"/>
          <w:shd w:val="clear" w:color="auto" w:fill="FFFFFF"/>
          <w:lang w:eastAsia="el-GR"/>
        </w:rPr>
        <w:t>μετά</w:t>
      </w:r>
      <w:r w:rsidRPr="00041CFC">
        <w:rPr>
          <w:rFonts w:eastAsia="Times New Roman" w:cs="Arial"/>
          <w:bCs/>
          <w:color w:val="000000"/>
          <w:szCs w:val="22"/>
          <w:u w:val="single"/>
          <w:shd w:val="clear" w:color="auto" w:fill="FFFFFF"/>
          <w:lang w:eastAsia="el-GR"/>
        </w:rPr>
        <w:t xml:space="preserve"> από απόσπαση</w:t>
      </w:r>
      <w:r w:rsidR="009562F3" w:rsidRPr="00F567F2">
        <w:rPr>
          <w:rFonts w:eastAsia="Times New Roman" w:cs="Arial"/>
          <w:bCs/>
          <w:color w:val="000000"/>
          <w:szCs w:val="22"/>
          <w:shd w:val="clear" w:color="auto" w:fill="FFFFFF"/>
          <w:lang w:eastAsia="el-GR"/>
        </w:rPr>
        <w:t xml:space="preserve">. Με αυτό τον τρόπο </w:t>
      </w:r>
      <w:r w:rsidR="00041CFC">
        <w:rPr>
          <w:rFonts w:eastAsia="Times New Roman" w:cs="Arial"/>
          <w:bCs/>
          <w:color w:val="000000"/>
          <w:szCs w:val="22"/>
          <w:shd w:val="clear" w:color="auto" w:fill="FFFFFF"/>
          <w:lang w:eastAsia="el-GR"/>
        </w:rPr>
        <w:t xml:space="preserve">είναι φανερό εξ αρχής </w:t>
      </w:r>
      <w:r w:rsidR="002D3C3A" w:rsidRPr="00F567F2">
        <w:rPr>
          <w:rFonts w:eastAsia="Times New Roman" w:cs="Arial"/>
          <w:bCs/>
          <w:color w:val="000000"/>
          <w:szCs w:val="22"/>
          <w:shd w:val="clear" w:color="auto" w:fill="FFFFFF"/>
          <w:lang w:eastAsia="el-GR"/>
        </w:rPr>
        <w:t>ότι απαιτ</w:t>
      </w:r>
      <w:r w:rsidR="007E5CBB" w:rsidRPr="00F567F2">
        <w:rPr>
          <w:rFonts w:eastAsia="Times New Roman" w:cs="Arial"/>
          <w:bCs/>
          <w:color w:val="000000"/>
          <w:szCs w:val="22"/>
          <w:shd w:val="clear" w:color="auto" w:fill="FFFFFF"/>
          <w:lang w:eastAsia="el-GR"/>
        </w:rPr>
        <w:t xml:space="preserve">ούνται </w:t>
      </w:r>
      <w:r w:rsidR="00A2297C" w:rsidRPr="00F567F2">
        <w:rPr>
          <w:rFonts w:eastAsia="Times New Roman" w:cs="Arial"/>
          <w:bCs/>
          <w:color w:val="000000"/>
          <w:szCs w:val="22"/>
          <w:shd w:val="clear" w:color="auto" w:fill="FFFFFF"/>
          <w:lang w:eastAsia="el-GR"/>
        </w:rPr>
        <w:t xml:space="preserve">2 </w:t>
      </w:r>
      <w:r w:rsidR="007E5CBB" w:rsidRPr="00F567F2">
        <w:rPr>
          <w:rFonts w:eastAsia="Times New Roman" w:cs="Arial"/>
          <w:bCs/>
          <w:color w:val="000000"/>
          <w:szCs w:val="22"/>
          <w:shd w:val="clear" w:color="auto" w:fill="FFFFFF"/>
          <w:lang w:eastAsia="el-GR"/>
        </w:rPr>
        <w:t>προϋποθέσεις</w:t>
      </w:r>
      <w:r w:rsidR="00A2297C" w:rsidRPr="00F567F2">
        <w:rPr>
          <w:rFonts w:eastAsia="Times New Roman" w:cs="Arial"/>
          <w:bCs/>
          <w:color w:val="000000"/>
          <w:szCs w:val="22"/>
          <w:shd w:val="clear" w:color="auto" w:fill="FFFFFF"/>
          <w:lang w:eastAsia="el-GR"/>
        </w:rPr>
        <w:t xml:space="preserve"> για τον διορισμό δημοσίου υπαλλήλου στη θέση του Διευθύνοντος Συμβούλου στον ΕΟΠΠΕΠ</w:t>
      </w:r>
      <w:r w:rsidR="007E5CBB" w:rsidRPr="00F567F2">
        <w:rPr>
          <w:rFonts w:eastAsia="Times New Roman" w:cs="Arial"/>
          <w:bCs/>
          <w:color w:val="000000"/>
          <w:szCs w:val="22"/>
          <w:shd w:val="clear" w:color="auto" w:fill="FFFFFF"/>
          <w:lang w:eastAsia="el-GR"/>
        </w:rPr>
        <w:t>,</w:t>
      </w:r>
      <w:r w:rsidR="00A2297C" w:rsidRPr="00F567F2">
        <w:rPr>
          <w:rFonts w:eastAsia="Times New Roman" w:cs="Arial"/>
          <w:bCs/>
          <w:color w:val="000000"/>
          <w:szCs w:val="22"/>
          <w:shd w:val="clear" w:color="auto" w:fill="FFFFFF"/>
          <w:lang w:eastAsia="el-GR"/>
        </w:rPr>
        <w:t xml:space="preserve"> δηλ. (1) </w:t>
      </w:r>
      <w:r w:rsidR="002D3C3A" w:rsidRPr="00F567F2">
        <w:rPr>
          <w:rFonts w:eastAsia="Times New Roman" w:cs="Arial"/>
          <w:bCs/>
          <w:color w:val="000000"/>
          <w:szCs w:val="22"/>
          <w:shd w:val="clear" w:color="auto" w:fill="FFFFFF"/>
          <w:lang w:eastAsia="el-GR"/>
        </w:rPr>
        <w:t xml:space="preserve">Υ.Α. </w:t>
      </w:r>
      <w:r w:rsidR="007E5CBB" w:rsidRPr="00F567F2">
        <w:rPr>
          <w:rFonts w:eastAsia="Times New Roman" w:cs="Arial"/>
          <w:bCs/>
          <w:color w:val="000000"/>
          <w:szCs w:val="22"/>
          <w:shd w:val="clear" w:color="auto" w:fill="FFFFFF"/>
          <w:lang w:eastAsia="el-GR"/>
        </w:rPr>
        <w:t xml:space="preserve">περί διορισμού </w:t>
      </w:r>
      <w:r w:rsidR="002A3CCC">
        <w:rPr>
          <w:rFonts w:eastAsia="Times New Roman" w:cs="Arial"/>
          <w:bCs/>
          <w:color w:val="000000"/>
          <w:szCs w:val="22"/>
          <w:shd w:val="clear" w:color="auto" w:fill="FFFFFF"/>
          <w:lang w:eastAsia="el-GR"/>
        </w:rPr>
        <w:t xml:space="preserve">και </w:t>
      </w:r>
      <w:r w:rsidR="00A2297C" w:rsidRPr="00F567F2">
        <w:rPr>
          <w:rFonts w:eastAsia="Times New Roman" w:cs="Arial"/>
          <w:bCs/>
          <w:color w:val="000000"/>
          <w:szCs w:val="22"/>
          <w:shd w:val="clear" w:color="auto" w:fill="FFFFFF"/>
          <w:lang w:eastAsia="el-GR"/>
        </w:rPr>
        <w:t xml:space="preserve">(2) </w:t>
      </w:r>
      <w:r w:rsidR="002D3C3A" w:rsidRPr="00F567F2">
        <w:rPr>
          <w:rFonts w:eastAsia="Times New Roman" w:cs="Arial"/>
          <w:bCs/>
          <w:color w:val="000000"/>
          <w:szCs w:val="22"/>
          <w:shd w:val="clear" w:color="auto" w:fill="FFFFFF"/>
          <w:lang w:eastAsia="el-GR"/>
        </w:rPr>
        <w:t>Απόσπαση</w:t>
      </w:r>
      <w:r w:rsidR="00041CFC">
        <w:rPr>
          <w:rFonts w:eastAsia="Times New Roman" w:cs="Arial"/>
          <w:bCs/>
          <w:color w:val="000000"/>
          <w:szCs w:val="22"/>
          <w:shd w:val="clear" w:color="auto" w:fill="FFFFFF"/>
          <w:lang w:eastAsia="el-GR"/>
        </w:rPr>
        <w:t xml:space="preserve"> και δεν </w:t>
      </w:r>
      <w:r w:rsidR="002A3CCC">
        <w:rPr>
          <w:rFonts w:eastAsia="Times New Roman" w:cs="Arial"/>
          <w:bCs/>
          <w:color w:val="000000"/>
          <w:szCs w:val="22"/>
          <w:shd w:val="clear" w:color="auto" w:fill="FFFFFF"/>
          <w:lang w:eastAsia="el-GR"/>
        </w:rPr>
        <w:t xml:space="preserve">είναι πιο εμφανής η μία </w:t>
      </w:r>
      <w:r w:rsidR="000A411E" w:rsidRPr="000A411E">
        <w:rPr>
          <w:rFonts w:eastAsia="Times New Roman" w:cs="Arial"/>
          <w:bCs/>
          <w:color w:val="000000"/>
          <w:szCs w:val="22"/>
          <w:shd w:val="clear" w:color="auto" w:fill="FFFFFF"/>
          <w:lang w:eastAsia="el-GR"/>
        </w:rPr>
        <w:t xml:space="preserve"> προϋπ</w:t>
      </w:r>
      <w:r w:rsidR="000A411E">
        <w:rPr>
          <w:rFonts w:eastAsia="Times New Roman" w:cs="Arial"/>
          <w:bCs/>
          <w:color w:val="000000"/>
          <w:szCs w:val="22"/>
          <w:shd w:val="clear" w:color="auto" w:fill="FFFFFF"/>
          <w:lang w:eastAsia="el-GR"/>
        </w:rPr>
        <w:t xml:space="preserve">όθεση </w:t>
      </w:r>
      <w:r w:rsidR="002A3CCC">
        <w:rPr>
          <w:rFonts w:eastAsia="Times New Roman" w:cs="Arial"/>
          <w:bCs/>
          <w:color w:val="000000"/>
          <w:szCs w:val="22"/>
          <w:shd w:val="clear" w:color="auto" w:fill="FFFFFF"/>
          <w:lang w:eastAsia="el-GR"/>
        </w:rPr>
        <w:t xml:space="preserve">από την άλλη. </w:t>
      </w:r>
      <w:r w:rsidR="00041CFC">
        <w:rPr>
          <w:rFonts w:eastAsia="Times New Roman" w:cs="Arial"/>
          <w:bCs/>
          <w:color w:val="000000"/>
          <w:szCs w:val="22"/>
          <w:shd w:val="clear" w:color="auto" w:fill="FFFFFF"/>
          <w:lang w:eastAsia="el-GR"/>
        </w:rPr>
        <w:t xml:space="preserve">Εκτός κι’ αν δεχόταν κανείς ότι ο διορισμός θα ήταν απλώς άκυρος και όχι ανυπόστατος, ακόμη κι’ αν έλλειπαν και οι 2 προϋποθέσεις, πράγμα βέβαια νομικά αδιανόητο. Ομοίως όμως είναι ανυπόστατη η πράξη κι’ όταν ελλείπει έστω η μια από τις δύο </w:t>
      </w:r>
      <w:r w:rsidR="000A411E">
        <w:rPr>
          <w:rFonts w:eastAsia="Times New Roman" w:cs="Arial"/>
          <w:bCs/>
          <w:color w:val="000000"/>
          <w:szCs w:val="22"/>
          <w:shd w:val="clear" w:color="auto" w:fill="FFFFFF"/>
          <w:lang w:eastAsia="el-GR"/>
        </w:rPr>
        <w:t xml:space="preserve">(εξ ίσου εμφανείς) </w:t>
      </w:r>
      <w:r w:rsidR="00041CFC">
        <w:rPr>
          <w:rFonts w:eastAsia="Times New Roman" w:cs="Arial"/>
          <w:bCs/>
          <w:color w:val="000000"/>
          <w:szCs w:val="22"/>
          <w:shd w:val="clear" w:color="auto" w:fill="FFFFFF"/>
          <w:lang w:eastAsia="el-GR"/>
        </w:rPr>
        <w:t xml:space="preserve">προϋποθέσεις.    </w:t>
      </w:r>
    </w:p>
    <w:p w:rsidR="00973C02" w:rsidRPr="00BA1607" w:rsidRDefault="00041CFC" w:rsidP="000468A9">
      <w:pPr>
        <w:numPr>
          <w:ilvl w:val="0"/>
          <w:numId w:val="7"/>
        </w:numPr>
        <w:rPr>
          <w:rFonts w:eastAsia="Times New Roman" w:cs="Arial"/>
          <w:bCs/>
          <w:color w:val="000000"/>
          <w:szCs w:val="22"/>
          <w:shd w:val="clear" w:color="auto" w:fill="FFFFFF"/>
          <w:lang w:eastAsia="el-GR"/>
        </w:rPr>
      </w:pPr>
      <w:r w:rsidRPr="00BA1607">
        <w:rPr>
          <w:rFonts w:eastAsia="Times New Roman" w:cs="Arial"/>
          <w:b/>
          <w:bCs/>
          <w:color w:val="000000"/>
          <w:szCs w:val="22"/>
          <w:u w:val="double"/>
          <w:shd w:val="clear" w:color="auto" w:fill="FFFFFF"/>
          <w:lang w:eastAsia="el-GR"/>
        </w:rPr>
        <w:t xml:space="preserve">Επιπλέον δε, και </w:t>
      </w:r>
      <w:r w:rsidR="002D3C3A" w:rsidRPr="00BA1607">
        <w:rPr>
          <w:rFonts w:eastAsia="Times New Roman" w:cs="Arial"/>
          <w:b/>
          <w:bCs/>
          <w:color w:val="000000"/>
          <w:szCs w:val="22"/>
          <w:u w:val="double"/>
          <w:shd w:val="clear" w:color="auto" w:fill="FFFFFF"/>
          <w:lang w:eastAsia="el-GR"/>
        </w:rPr>
        <w:t xml:space="preserve">αυτή η ίδια η Υ.Α. </w:t>
      </w:r>
      <w:r w:rsidR="00B463E5" w:rsidRPr="00BA1607">
        <w:rPr>
          <w:rFonts w:eastAsia="Times New Roman" w:cs="Arial"/>
          <w:b/>
          <w:bCs/>
          <w:color w:val="000000"/>
          <w:szCs w:val="22"/>
          <w:u w:val="double"/>
          <w:shd w:val="clear" w:color="auto" w:fill="FFFFFF"/>
          <w:lang w:eastAsia="el-GR"/>
        </w:rPr>
        <w:t>περί διορισμού</w:t>
      </w:r>
      <w:r w:rsidR="00B463E5" w:rsidRPr="00BA1607">
        <w:rPr>
          <w:rFonts w:eastAsia="Times New Roman" w:cs="Arial"/>
          <w:bCs/>
          <w:color w:val="000000"/>
          <w:szCs w:val="22"/>
          <w:shd w:val="clear" w:color="auto" w:fill="FFFFFF"/>
          <w:lang w:eastAsia="el-GR"/>
        </w:rPr>
        <w:t xml:space="preserve"> της </w:t>
      </w:r>
      <w:r w:rsidR="00B07EAB">
        <w:rPr>
          <w:rFonts w:eastAsia="Times New Roman" w:cs="Arial"/>
          <w:bCs/>
          <w:color w:val="000000"/>
          <w:szCs w:val="22"/>
          <w:shd w:val="clear" w:color="auto" w:fill="FFFFFF"/>
          <w:lang w:eastAsia="el-GR"/>
        </w:rPr>
        <w:t xml:space="preserve">μηνυομένης </w:t>
      </w:r>
      <w:r w:rsidR="000468A9">
        <w:rPr>
          <w:rFonts w:eastAsia="Times New Roman" w:cs="Arial"/>
          <w:bCs/>
          <w:color w:val="000000"/>
          <w:szCs w:val="22"/>
          <w:shd w:val="clear" w:color="auto" w:fill="FFFFFF"/>
          <w:lang w:eastAsia="el-GR"/>
        </w:rPr>
        <w:t xml:space="preserve"> </w:t>
      </w:r>
      <w:r w:rsidR="000468A9" w:rsidRPr="00BA1607">
        <w:rPr>
          <w:rFonts w:eastAsia="Times New Roman" w:cs="Arial"/>
          <w:szCs w:val="22"/>
          <w:lang w:eastAsia="el-GR"/>
        </w:rPr>
        <w:t>(</w:t>
      </w:r>
      <w:r w:rsidR="000468A9" w:rsidRPr="00BA1607">
        <w:rPr>
          <w:rFonts w:eastAsia="Times New Roman" w:cs="Arial"/>
          <w:szCs w:val="22"/>
          <w:shd w:val="clear" w:color="auto" w:fill="FFFF99"/>
          <w:lang w:eastAsia="el-GR"/>
        </w:rPr>
        <w:t xml:space="preserve">Συνημμένο </w:t>
      </w:r>
      <w:r w:rsidR="000468A9">
        <w:rPr>
          <w:rFonts w:eastAsia="Times New Roman" w:cs="Arial"/>
          <w:szCs w:val="22"/>
          <w:shd w:val="clear" w:color="auto" w:fill="FFFF99"/>
          <w:lang w:eastAsia="el-GR"/>
        </w:rPr>
        <w:t>1</w:t>
      </w:r>
      <w:r w:rsidR="000468A9" w:rsidRPr="00BA1607">
        <w:rPr>
          <w:rFonts w:eastAsia="Times New Roman" w:cs="Arial"/>
          <w:szCs w:val="22"/>
          <w:lang w:eastAsia="el-GR"/>
        </w:rPr>
        <w:t xml:space="preserve">)  </w:t>
      </w:r>
      <w:r w:rsidR="00B463E5" w:rsidRPr="00BA1607">
        <w:rPr>
          <w:rFonts w:eastAsia="Times New Roman" w:cs="Arial"/>
          <w:bCs/>
          <w:color w:val="000000"/>
          <w:szCs w:val="22"/>
          <w:shd w:val="clear" w:color="auto" w:fill="FFFFFF"/>
          <w:lang w:eastAsia="el-GR"/>
        </w:rPr>
        <w:t>που είναι δημόσιος υπάλληλος</w:t>
      </w:r>
      <w:r w:rsidR="00BA1607" w:rsidRPr="00BA1607">
        <w:rPr>
          <w:rFonts w:eastAsia="Times New Roman" w:cs="Arial"/>
          <w:bCs/>
          <w:color w:val="000000"/>
          <w:szCs w:val="22"/>
          <w:shd w:val="clear" w:color="auto" w:fill="FFFFFF"/>
          <w:lang w:eastAsia="el-GR"/>
        </w:rPr>
        <w:t xml:space="preserve">  </w:t>
      </w:r>
      <w:r w:rsidR="00B463E5" w:rsidRPr="00BA1607">
        <w:rPr>
          <w:rFonts w:eastAsia="Times New Roman" w:cs="Arial"/>
          <w:b/>
          <w:bCs/>
          <w:color w:val="000000"/>
          <w:szCs w:val="22"/>
          <w:u w:val="double"/>
          <w:shd w:val="clear" w:color="auto" w:fill="FFFFFF"/>
          <w:lang w:eastAsia="el-GR"/>
        </w:rPr>
        <w:t>μνημονεύει</w:t>
      </w:r>
      <w:r w:rsidR="00B463E5" w:rsidRPr="00BA1607">
        <w:rPr>
          <w:rFonts w:eastAsia="Times New Roman" w:cs="Arial"/>
          <w:bCs/>
          <w:color w:val="000000"/>
          <w:szCs w:val="22"/>
          <w:shd w:val="clear" w:color="auto" w:fill="FFFFFF"/>
          <w:lang w:eastAsia="el-GR"/>
        </w:rPr>
        <w:t xml:space="preserve"> ότι ο διορισμός </w:t>
      </w:r>
      <w:r w:rsidR="00B463E5" w:rsidRPr="00BA1607">
        <w:rPr>
          <w:rFonts w:eastAsia="Times New Roman" w:cs="Arial"/>
          <w:b/>
          <w:bCs/>
          <w:color w:val="000000"/>
          <w:szCs w:val="22"/>
          <w:shd w:val="clear" w:color="auto" w:fill="FFFFFF"/>
          <w:lang w:eastAsia="el-GR"/>
        </w:rPr>
        <w:t xml:space="preserve">δεν </w:t>
      </w:r>
      <w:r w:rsidR="00B463E5" w:rsidRPr="00BA1607">
        <w:rPr>
          <w:rFonts w:eastAsia="Times New Roman" w:cs="Arial"/>
          <w:b/>
          <w:bCs/>
          <w:color w:val="000000"/>
          <w:szCs w:val="22"/>
          <w:shd w:val="clear" w:color="auto" w:fill="FFFFFF"/>
          <w:lang w:eastAsia="el-GR"/>
        </w:rPr>
        <w:lastRenderedPageBreak/>
        <w:t>τελειούται</w:t>
      </w:r>
      <w:r w:rsidR="00B463E5" w:rsidRPr="00BA1607">
        <w:rPr>
          <w:rFonts w:eastAsia="Times New Roman" w:cs="Arial"/>
          <w:bCs/>
          <w:color w:val="000000"/>
          <w:szCs w:val="22"/>
          <w:shd w:val="clear" w:color="auto" w:fill="FFFFFF"/>
          <w:lang w:eastAsia="el-GR"/>
        </w:rPr>
        <w:t xml:space="preserve"> με την ίδια διότι «</w:t>
      </w:r>
      <w:r w:rsidR="008E234E" w:rsidRPr="00BA1607">
        <w:rPr>
          <w:rFonts w:eastAsia="Times New Roman" w:cs="Arial"/>
          <w:bCs/>
          <w:color w:val="000000"/>
          <w:szCs w:val="22"/>
          <w:shd w:val="clear" w:color="auto" w:fill="FFFFFF"/>
          <w:lang w:eastAsia="el-GR"/>
        </w:rPr>
        <w:t xml:space="preserve">2. Η θέση της ανωτέρω είναι </w:t>
      </w:r>
      <w:r w:rsidR="008E234E" w:rsidRPr="00BA1607">
        <w:rPr>
          <w:rFonts w:eastAsia="Times New Roman" w:cs="Arial"/>
          <w:bCs/>
          <w:color w:val="000000"/>
          <w:szCs w:val="22"/>
          <w:u w:val="single"/>
          <w:shd w:val="clear" w:color="auto" w:fill="FFFFFF"/>
          <w:lang w:eastAsia="el-GR"/>
        </w:rPr>
        <w:t xml:space="preserve">πλήρους και αποκλειστικής απασχόλησης.  </w:t>
      </w:r>
      <w:r w:rsidR="00B463E5" w:rsidRPr="00BD4F21">
        <w:rPr>
          <w:rFonts w:eastAsia="Times New Roman" w:cs="Arial"/>
          <w:b/>
          <w:bCs/>
          <w:color w:val="000000"/>
          <w:szCs w:val="22"/>
          <w:u w:val="double"/>
          <w:shd w:val="clear" w:color="auto" w:fill="FFFFFF"/>
          <w:lang w:eastAsia="el-GR"/>
        </w:rPr>
        <w:t>Κατά τα λοιπά εφαρμόζονται</w:t>
      </w:r>
      <w:r w:rsidR="00B463E5" w:rsidRPr="00BA1607">
        <w:rPr>
          <w:rFonts w:eastAsia="Times New Roman" w:cs="Arial"/>
          <w:bCs/>
          <w:color w:val="000000"/>
          <w:szCs w:val="22"/>
          <w:u w:val="single"/>
          <w:shd w:val="clear" w:color="auto" w:fill="FFFFFF"/>
          <w:lang w:eastAsia="el-GR"/>
        </w:rPr>
        <w:t xml:space="preserve"> οι διατάξεις της αρ</w:t>
      </w:r>
      <w:r w:rsidR="006D5E6D" w:rsidRPr="00BA1607">
        <w:rPr>
          <w:rFonts w:eastAsia="Times New Roman" w:cs="Arial"/>
          <w:bCs/>
          <w:color w:val="000000"/>
          <w:szCs w:val="22"/>
          <w:u w:val="single"/>
          <w:shd w:val="clear" w:color="auto" w:fill="FFFFFF"/>
          <w:lang w:eastAsia="el-GR"/>
        </w:rPr>
        <w:t>. 21466/ΙΑ/14-2-2013 (ΦΕΚ 424 Β</w:t>
      </w:r>
      <w:r w:rsidR="00B463E5" w:rsidRPr="00BA1607">
        <w:rPr>
          <w:rFonts w:eastAsia="Times New Roman" w:cs="Arial"/>
          <w:bCs/>
          <w:color w:val="000000"/>
          <w:szCs w:val="22"/>
          <w:u w:val="single"/>
          <w:shd w:val="clear" w:color="auto" w:fill="FFFFFF"/>
          <w:lang w:eastAsia="el-GR"/>
        </w:rPr>
        <w:t>') α</w:t>
      </w:r>
      <w:r w:rsidR="00B75972">
        <w:rPr>
          <w:rFonts w:eastAsia="Times New Roman" w:cs="Arial"/>
          <w:bCs/>
          <w:color w:val="000000"/>
          <w:szCs w:val="22"/>
          <w:u w:val="single"/>
          <w:shd w:val="clear" w:color="auto" w:fill="FFFFFF"/>
          <w:lang w:eastAsia="el-GR"/>
        </w:rPr>
        <w:t>πόφασης του Υπουργού ΠΑΙ.Θ.Π.Α.</w:t>
      </w:r>
      <w:r w:rsidR="00B463E5" w:rsidRPr="00BA1607">
        <w:rPr>
          <w:rFonts w:eastAsia="Times New Roman" w:cs="Arial"/>
          <w:bCs/>
          <w:color w:val="000000"/>
          <w:szCs w:val="22"/>
          <w:u w:val="single"/>
          <w:shd w:val="clear" w:color="auto" w:fill="FFFFFF"/>
          <w:lang w:eastAsia="el-GR"/>
        </w:rPr>
        <w:t xml:space="preserve"> όπως ισχύουν</w:t>
      </w:r>
      <w:r w:rsidR="00B463E5" w:rsidRPr="00BA1607">
        <w:rPr>
          <w:rFonts w:eastAsia="Times New Roman" w:cs="Arial"/>
          <w:bCs/>
          <w:color w:val="000000"/>
          <w:szCs w:val="22"/>
          <w:shd w:val="clear" w:color="auto" w:fill="FFFFFF"/>
          <w:lang w:eastAsia="el-GR"/>
        </w:rPr>
        <w:t xml:space="preserve">» </w:t>
      </w:r>
      <w:r w:rsidR="00B75972">
        <w:rPr>
          <w:rFonts w:eastAsia="Times New Roman" w:cs="Arial"/>
          <w:szCs w:val="22"/>
          <w:lang w:eastAsia="el-GR"/>
        </w:rPr>
        <w:t xml:space="preserve"> </w:t>
      </w:r>
      <w:r w:rsidR="00B463E5" w:rsidRPr="00B75972">
        <w:rPr>
          <w:rFonts w:eastAsia="Times New Roman" w:cs="Arial"/>
          <w:b/>
          <w:bCs/>
          <w:color w:val="000000"/>
          <w:szCs w:val="22"/>
          <w:shd w:val="clear" w:color="auto" w:fill="FFFFFF"/>
          <w:lang w:eastAsia="el-GR"/>
        </w:rPr>
        <w:t xml:space="preserve">παραπέμποντας </w:t>
      </w:r>
      <w:r w:rsidR="00973C02" w:rsidRPr="00B75972">
        <w:rPr>
          <w:rFonts w:eastAsia="Times New Roman" w:cs="Arial"/>
          <w:b/>
          <w:bCs/>
          <w:color w:val="000000"/>
          <w:szCs w:val="22"/>
          <w:shd w:val="clear" w:color="auto" w:fill="FFFFFF"/>
          <w:lang w:eastAsia="el-GR"/>
        </w:rPr>
        <w:t xml:space="preserve">έτσι </w:t>
      </w:r>
      <w:r w:rsidR="00B463E5" w:rsidRPr="00B75972">
        <w:rPr>
          <w:rFonts w:eastAsia="Times New Roman" w:cs="Arial"/>
          <w:b/>
          <w:bCs/>
          <w:color w:val="000000"/>
          <w:szCs w:val="22"/>
          <w:shd w:val="clear" w:color="auto" w:fill="FFFFFF"/>
          <w:lang w:eastAsia="el-GR"/>
        </w:rPr>
        <w:t>στ</w:t>
      </w:r>
      <w:r w:rsidR="000A610E" w:rsidRPr="00B75972">
        <w:rPr>
          <w:rFonts w:eastAsia="Times New Roman" w:cs="Arial"/>
          <w:b/>
          <w:bCs/>
          <w:color w:val="000000"/>
          <w:szCs w:val="22"/>
          <w:shd w:val="clear" w:color="auto" w:fill="FFFFFF"/>
          <w:lang w:eastAsia="el-GR"/>
        </w:rPr>
        <w:t>ις διατάξεις περί αποσπάσεως</w:t>
      </w:r>
      <w:r w:rsidR="000A610E" w:rsidRPr="00BA1607">
        <w:rPr>
          <w:rFonts w:eastAsia="Times New Roman" w:cs="Arial"/>
          <w:bCs/>
          <w:color w:val="000000"/>
          <w:szCs w:val="22"/>
          <w:shd w:val="clear" w:color="auto" w:fill="FFFFFF"/>
          <w:lang w:eastAsia="el-GR"/>
        </w:rPr>
        <w:t xml:space="preserve">. </w:t>
      </w:r>
    </w:p>
    <w:p w:rsidR="00BF405A" w:rsidRDefault="00BF405A" w:rsidP="000468A9">
      <w:pPr>
        <w:spacing w:line="240" w:lineRule="auto"/>
        <w:ind w:left="720"/>
        <w:rPr>
          <w:rFonts w:eastAsia="Times New Roman" w:cs="Arial"/>
          <w:bCs/>
          <w:color w:val="000000"/>
          <w:szCs w:val="22"/>
          <w:shd w:val="clear" w:color="auto" w:fill="FFFFFF"/>
          <w:lang w:eastAsia="el-GR"/>
        </w:rPr>
      </w:pPr>
    </w:p>
    <w:p w:rsidR="00B411F1" w:rsidRDefault="0056517E" w:rsidP="000468A9">
      <w:pPr>
        <w:rPr>
          <w:rFonts w:eastAsia="Times New Roman" w:cs="Arial"/>
          <w:bCs/>
          <w:color w:val="000000"/>
          <w:szCs w:val="22"/>
          <w:u w:val="single"/>
          <w:shd w:val="clear" w:color="auto" w:fill="FFFFFF"/>
          <w:lang w:eastAsia="el-GR"/>
        </w:rPr>
      </w:pPr>
      <w:r w:rsidRPr="00BF405A">
        <w:rPr>
          <w:rFonts w:eastAsia="Times New Roman" w:cs="Arial"/>
          <w:bCs/>
          <w:color w:val="000000"/>
          <w:szCs w:val="22"/>
          <w:u w:val="single"/>
          <w:shd w:val="clear" w:color="auto" w:fill="FFFFFF"/>
          <w:lang w:eastAsia="el-GR"/>
        </w:rPr>
        <w:t>Αφού λείπει μια από τις 2 ουσιώδεις προϋποθέσεις για τον διορισμό, τότε δεν υπάρχει καν η εξωτερική επίφαση νομιμότητος</w:t>
      </w:r>
      <w:r w:rsidR="00BF405A" w:rsidRPr="00BF405A">
        <w:rPr>
          <w:rFonts w:eastAsia="Times New Roman" w:cs="Arial"/>
          <w:bCs/>
          <w:color w:val="000000"/>
          <w:szCs w:val="22"/>
          <w:u w:val="single"/>
          <w:shd w:val="clear" w:color="auto" w:fill="FFFFFF"/>
          <w:lang w:eastAsia="el-GR"/>
        </w:rPr>
        <w:t>,</w:t>
      </w:r>
      <w:r w:rsidRPr="00BF405A">
        <w:rPr>
          <w:rFonts w:eastAsia="Times New Roman" w:cs="Arial"/>
          <w:bCs/>
          <w:color w:val="000000"/>
          <w:szCs w:val="22"/>
          <w:u w:val="single"/>
          <w:shd w:val="clear" w:color="auto" w:fill="FFFFFF"/>
          <w:lang w:eastAsia="el-GR"/>
        </w:rPr>
        <w:t xml:space="preserve"> αφού η έλλειψη αυτή είναι προφανής (</w:t>
      </w:r>
      <w:r w:rsidR="00B75972">
        <w:rPr>
          <w:rFonts w:eastAsia="Times New Roman" w:cs="Arial"/>
          <w:bCs/>
          <w:color w:val="000000"/>
          <w:szCs w:val="22"/>
          <w:u w:val="single"/>
          <w:shd w:val="clear" w:color="auto" w:fill="FFFFFF"/>
          <w:lang w:eastAsia="el-GR"/>
        </w:rPr>
        <w:t>τόσο</w:t>
      </w:r>
      <w:r w:rsidR="00E73113">
        <w:rPr>
          <w:rFonts w:eastAsia="Times New Roman" w:cs="Arial"/>
          <w:bCs/>
          <w:color w:val="000000"/>
          <w:szCs w:val="22"/>
          <w:u w:val="single"/>
          <w:shd w:val="clear" w:color="auto" w:fill="FFFFFF"/>
          <w:lang w:eastAsia="el-GR"/>
        </w:rPr>
        <w:t xml:space="preserve"> προφανής</w:t>
      </w:r>
      <w:r w:rsidR="00B75972">
        <w:rPr>
          <w:rFonts w:eastAsia="Times New Roman" w:cs="Arial"/>
          <w:bCs/>
          <w:color w:val="000000"/>
          <w:szCs w:val="22"/>
          <w:u w:val="single"/>
          <w:shd w:val="clear" w:color="auto" w:fill="FFFFFF"/>
          <w:lang w:eastAsia="el-GR"/>
        </w:rPr>
        <w:t xml:space="preserve">, </w:t>
      </w:r>
      <w:r w:rsidRPr="00BF405A">
        <w:rPr>
          <w:rFonts w:eastAsia="Times New Roman" w:cs="Arial"/>
          <w:bCs/>
          <w:color w:val="000000"/>
          <w:szCs w:val="22"/>
          <w:u w:val="single"/>
          <w:shd w:val="clear" w:color="auto" w:fill="FFFFFF"/>
          <w:lang w:eastAsia="el-GR"/>
        </w:rPr>
        <w:t>όσο κι’ αν έλλειπε η απόφαση του υπουργού)</w:t>
      </w:r>
      <w:r w:rsidR="00BF405A" w:rsidRPr="00BF405A">
        <w:rPr>
          <w:rFonts w:eastAsia="Times New Roman" w:cs="Arial"/>
          <w:bCs/>
          <w:color w:val="000000"/>
          <w:szCs w:val="22"/>
          <w:u w:val="single"/>
          <w:shd w:val="clear" w:color="auto" w:fill="FFFFFF"/>
          <w:lang w:eastAsia="el-GR"/>
        </w:rPr>
        <w:t xml:space="preserve">. Είναι προφανές ότι απαιτούνται και τα 2 στοιχεία (απόφαση υπουργού και απόσπαση) και ότι εάν ελλείπει οποιοδήποτε από τα 2 ο διορισμός είναι ασυντέλεστος δηλ. ανυπόστατος. </w:t>
      </w:r>
      <w:r w:rsidR="00B463E5" w:rsidRPr="00BF405A">
        <w:rPr>
          <w:rFonts w:eastAsia="Times New Roman" w:cs="Arial"/>
          <w:bCs/>
          <w:color w:val="000000"/>
          <w:szCs w:val="22"/>
          <w:u w:val="single"/>
          <w:shd w:val="clear" w:color="auto" w:fill="FFFFFF"/>
          <w:lang w:eastAsia="el-GR"/>
        </w:rPr>
        <w:t>Σύμφωνα με το διοικητικό δίκαιο, όταν ελλείπ</w:t>
      </w:r>
      <w:r w:rsidR="00BF405A" w:rsidRPr="00BF405A">
        <w:rPr>
          <w:rFonts w:eastAsia="Times New Roman" w:cs="Arial"/>
          <w:bCs/>
          <w:color w:val="000000"/>
          <w:szCs w:val="22"/>
          <w:u w:val="single"/>
          <w:shd w:val="clear" w:color="auto" w:fill="FFFFFF"/>
          <w:lang w:eastAsia="el-GR"/>
        </w:rPr>
        <w:t>ει και αυτή η εξωτερική επίφαση νονμιμότητος, τότε</w:t>
      </w:r>
      <w:r w:rsidR="00B463E5" w:rsidRPr="00BF405A">
        <w:rPr>
          <w:rFonts w:eastAsia="Times New Roman" w:cs="Arial"/>
          <w:bCs/>
          <w:color w:val="000000"/>
          <w:szCs w:val="22"/>
          <w:u w:val="single"/>
          <w:shd w:val="clear" w:color="auto" w:fill="FFFFFF"/>
          <w:lang w:eastAsia="el-GR"/>
        </w:rPr>
        <w:t xml:space="preserve"> πρόκειται, όχι απλώς για άκυρη, αλλά για </w:t>
      </w:r>
      <w:r w:rsidR="00B463E5" w:rsidRPr="00BF405A">
        <w:rPr>
          <w:rFonts w:eastAsia="Times New Roman" w:cs="Arial"/>
          <w:b/>
          <w:bCs/>
          <w:color w:val="000000"/>
          <w:szCs w:val="22"/>
          <w:u w:val="single"/>
          <w:shd w:val="clear" w:color="auto" w:fill="FFFFFF"/>
          <w:lang w:eastAsia="el-GR"/>
        </w:rPr>
        <w:t>ανυπόστατη</w:t>
      </w:r>
      <w:r w:rsidR="00B463E5" w:rsidRPr="00BF405A">
        <w:rPr>
          <w:rFonts w:eastAsia="Times New Roman" w:cs="Arial"/>
          <w:bCs/>
          <w:color w:val="000000"/>
          <w:szCs w:val="22"/>
          <w:u w:val="single"/>
          <w:shd w:val="clear" w:color="auto" w:fill="FFFFFF"/>
          <w:lang w:eastAsia="el-GR"/>
        </w:rPr>
        <w:t xml:space="preserve"> πράξη.    </w:t>
      </w:r>
    </w:p>
    <w:p w:rsidR="007D3D2C" w:rsidRPr="00BF405A" w:rsidRDefault="007D3D2C" w:rsidP="000468A9">
      <w:pPr>
        <w:rPr>
          <w:rFonts w:eastAsia="Times New Roman" w:cs="Arial"/>
          <w:bCs/>
          <w:color w:val="000000"/>
          <w:szCs w:val="22"/>
          <w:u w:val="single"/>
          <w:shd w:val="clear" w:color="auto" w:fill="FFFFFF"/>
          <w:lang w:eastAsia="el-GR"/>
        </w:rPr>
      </w:pPr>
      <w:r>
        <w:rPr>
          <w:rFonts w:eastAsia="Times New Roman" w:cs="Arial"/>
          <w:bCs/>
          <w:color w:val="000000"/>
          <w:szCs w:val="22"/>
          <w:u w:val="single"/>
          <w:shd w:val="clear" w:color="auto" w:fill="FFFFFF"/>
          <w:lang w:eastAsia="el-GR"/>
        </w:rPr>
        <w:t xml:space="preserve">Ούτως ή άλλως όμως κ’ αν δεν είναι ανυπόστατος αλλά άκυρος ο διορισμός, αυτό δεν απαλλάσσει την </w:t>
      </w:r>
      <w:r w:rsidR="00B07EAB">
        <w:rPr>
          <w:rFonts w:eastAsia="Times New Roman" w:cs="Arial"/>
          <w:bCs/>
          <w:color w:val="000000"/>
          <w:szCs w:val="22"/>
          <w:u w:val="single"/>
          <w:shd w:val="clear" w:color="auto" w:fill="FFFFFF"/>
          <w:lang w:eastAsia="el-GR"/>
        </w:rPr>
        <w:t xml:space="preserve">μηνυομένη </w:t>
      </w:r>
      <w:r>
        <w:rPr>
          <w:rFonts w:eastAsia="Times New Roman" w:cs="Arial"/>
          <w:bCs/>
          <w:color w:val="000000"/>
          <w:szCs w:val="22"/>
          <w:u w:val="single"/>
          <w:shd w:val="clear" w:color="auto" w:fill="FFFFFF"/>
          <w:lang w:eastAsia="el-GR"/>
        </w:rPr>
        <w:t>από καμμία ποινική ή άλλη ευθύ</w:t>
      </w:r>
      <w:r w:rsidR="00867546">
        <w:rPr>
          <w:rFonts w:eastAsia="Times New Roman" w:cs="Arial"/>
          <w:bCs/>
          <w:color w:val="000000"/>
          <w:szCs w:val="22"/>
          <w:u w:val="single"/>
          <w:shd w:val="clear" w:color="auto" w:fill="FFFFFF"/>
          <w:lang w:eastAsia="el-GR"/>
        </w:rPr>
        <w:t>νη, και μόνο για την ακυρότητα των αποφάσεων του Δ.Σ. έχει σημασία</w:t>
      </w:r>
      <w:r w:rsidR="002954C8">
        <w:rPr>
          <w:rFonts w:eastAsia="Times New Roman" w:cs="Arial"/>
          <w:bCs/>
          <w:color w:val="000000"/>
          <w:szCs w:val="22"/>
          <w:u w:val="single"/>
          <w:shd w:val="clear" w:color="auto" w:fill="FFFFFF"/>
          <w:lang w:eastAsia="el-GR"/>
        </w:rPr>
        <w:t xml:space="preserve"> (βλ. κατωτέρω)</w:t>
      </w:r>
      <w:r w:rsidR="00867546">
        <w:rPr>
          <w:rFonts w:eastAsia="Times New Roman" w:cs="Arial"/>
          <w:bCs/>
          <w:color w:val="000000"/>
          <w:szCs w:val="22"/>
          <w:u w:val="single"/>
          <w:shd w:val="clear" w:color="auto" w:fill="FFFFFF"/>
          <w:lang w:eastAsia="el-GR"/>
        </w:rPr>
        <w:t xml:space="preserve">, αφού με ανυπόστατο το διορισμό είναι άκυρες και οι αποφάσεις του Δ.Σ. οπότε πλέον οι συνέπειες των παρανομιών της </w:t>
      </w:r>
      <w:r w:rsidR="00B07EAB">
        <w:rPr>
          <w:rFonts w:eastAsia="Times New Roman" w:cs="Arial"/>
          <w:bCs/>
          <w:color w:val="000000"/>
          <w:szCs w:val="22"/>
          <w:u w:val="single"/>
          <w:shd w:val="clear" w:color="auto" w:fill="FFFFFF"/>
          <w:lang w:eastAsia="el-GR"/>
        </w:rPr>
        <w:t>μηνυομένης</w:t>
      </w:r>
      <w:r w:rsidR="00867546">
        <w:rPr>
          <w:rFonts w:eastAsia="Times New Roman" w:cs="Arial"/>
          <w:bCs/>
          <w:color w:val="000000"/>
          <w:szCs w:val="22"/>
          <w:u w:val="single"/>
          <w:shd w:val="clear" w:color="auto" w:fill="FFFFFF"/>
          <w:lang w:eastAsia="el-GR"/>
        </w:rPr>
        <w:t xml:space="preserve"> </w:t>
      </w:r>
      <w:r w:rsidR="0032362A">
        <w:rPr>
          <w:rFonts w:eastAsia="Times New Roman" w:cs="Arial"/>
          <w:bCs/>
          <w:color w:val="000000"/>
          <w:szCs w:val="22"/>
          <w:u w:val="single"/>
          <w:shd w:val="clear" w:color="auto" w:fill="FFFFFF"/>
          <w:lang w:eastAsia="el-GR"/>
        </w:rPr>
        <w:t xml:space="preserve">θα </w:t>
      </w:r>
      <w:r w:rsidR="00867546">
        <w:rPr>
          <w:rFonts w:eastAsia="Times New Roman" w:cs="Arial"/>
          <w:bCs/>
          <w:color w:val="000000"/>
          <w:szCs w:val="22"/>
          <w:u w:val="single"/>
          <w:shd w:val="clear" w:color="auto" w:fill="FFFFFF"/>
          <w:lang w:eastAsia="el-GR"/>
        </w:rPr>
        <w:t xml:space="preserve">αναδεικνύονται </w:t>
      </w:r>
      <w:r w:rsidR="0032362A">
        <w:rPr>
          <w:rFonts w:eastAsia="Times New Roman" w:cs="Arial"/>
          <w:bCs/>
          <w:color w:val="000000"/>
          <w:szCs w:val="22"/>
          <w:u w:val="single"/>
          <w:shd w:val="clear" w:color="auto" w:fill="FFFFFF"/>
          <w:lang w:eastAsia="el-GR"/>
        </w:rPr>
        <w:t xml:space="preserve">ως </w:t>
      </w:r>
      <w:r w:rsidR="00867546">
        <w:rPr>
          <w:rFonts w:eastAsia="Times New Roman" w:cs="Arial"/>
          <w:bCs/>
          <w:color w:val="000000"/>
          <w:szCs w:val="22"/>
          <w:u w:val="single"/>
          <w:shd w:val="clear" w:color="auto" w:fill="FFFFFF"/>
          <w:lang w:eastAsia="el-GR"/>
        </w:rPr>
        <w:t xml:space="preserve">ασύλληπτες. </w:t>
      </w:r>
      <w:r>
        <w:rPr>
          <w:rFonts w:eastAsia="Times New Roman" w:cs="Arial"/>
          <w:bCs/>
          <w:color w:val="000000"/>
          <w:szCs w:val="22"/>
          <w:u w:val="single"/>
          <w:shd w:val="clear" w:color="auto" w:fill="FFFFFF"/>
          <w:lang w:eastAsia="el-GR"/>
        </w:rPr>
        <w:t xml:space="preserve"> </w:t>
      </w:r>
      <w:r w:rsidR="00867546">
        <w:rPr>
          <w:rFonts w:eastAsia="Times New Roman" w:cs="Arial"/>
          <w:bCs/>
          <w:color w:val="000000"/>
          <w:szCs w:val="22"/>
          <w:u w:val="single"/>
          <w:shd w:val="clear" w:color="auto" w:fill="FFFFFF"/>
          <w:lang w:eastAsia="el-GR"/>
        </w:rPr>
        <w:t xml:space="preserve">    </w:t>
      </w:r>
    </w:p>
    <w:p w:rsidR="00F567F2" w:rsidRPr="00F567F2" w:rsidRDefault="00F567F2" w:rsidP="000468A9">
      <w:pPr>
        <w:rPr>
          <w:rFonts w:eastAsia="Times New Roman" w:cs="Arial"/>
          <w:bCs/>
          <w:color w:val="000000"/>
          <w:szCs w:val="22"/>
          <w:shd w:val="clear" w:color="auto" w:fill="FFFFFF"/>
          <w:lang w:eastAsia="el-GR"/>
        </w:rPr>
      </w:pPr>
    </w:p>
    <w:p w:rsidR="008C13BD" w:rsidRPr="00F567F2" w:rsidRDefault="008C13BD" w:rsidP="000468A9">
      <w:pPr>
        <w:spacing w:before="120"/>
        <w:outlineLvl w:val="5"/>
        <w:rPr>
          <w:rFonts w:eastAsia="Times New Roman" w:cs="Arial"/>
          <w:b/>
          <w:bCs/>
          <w:sz w:val="24"/>
          <w:szCs w:val="22"/>
          <w:lang w:eastAsia="en-US"/>
        </w:rPr>
      </w:pPr>
      <w:bookmarkStart w:id="20" w:name="_Toc495519764"/>
      <w:r w:rsidRPr="00F567F2">
        <w:rPr>
          <w:rFonts w:eastAsia="Times New Roman" w:cs="Arial"/>
          <w:b/>
          <w:bCs/>
          <w:sz w:val="24"/>
          <w:szCs w:val="22"/>
          <w:shd w:val="clear" w:color="auto" w:fill="FFFFFF"/>
          <w:lang w:eastAsia="el-GR"/>
        </w:rPr>
        <w:t>Δόλος</w:t>
      </w:r>
      <w:bookmarkEnd w:id="20"/>
      <w:r w:rsidRPr="00F567F2">
        <w:rPr>
          <w:rFonts w:eastAsia="Times New Roman" w:cs="Arial"/>
          <w:b/>
          <w:bCs/>
          <w:sz w:val="24"/>
          <w:szCs w:val="22"/>
          <w:shd w:val="clear" w:color="auto" w:fill="FFFFFF"/>
          <w:lang w:eastAsia="el-GR"/>
        </w:rPr>
        <w:t xml:space="preserve">    </w:t>
      </w:r>
    </w:p>
    <w:p w:rsidR="00ED70E0" w:rsidRPr="00F567F2" w:rsidRDefault="008C13BD" w:rsidP="000468A9">
      <w:pPr>
        <w:rPr>
          <w:rFonts w:eastAsia="Times New Roman" w:cs="Arial"/>
          <w:bCs/>
          <w:color w:val="000000"/>
          <w:szCs w:val="22"/>
          <w:shd w:val="clear" w:color="auto" w:fill="FFFFFF"/>
          <w:lang w:eastAsia="el-GR"/>
        </w:rPr>
      </w:pPr>
      <w:r w:rsidRPr="00F567F2">
        <w:rPr>
          <w:rFonts w:eastAsia="Times New Roman" w:cs="Arial"/>
          <w:bCs/>
          <w:color w:val="000000"/>
          <w:szCs w:val="22"/>
          <w:shd w:val="clear" w:color="auto" w:fill="FFFFFF"/>
          <w:lang w:eastAsia="el-GR"/>
        </w:rPr>
        <w:t xml:space="preserve">Η </w:t>
      </w:r>
      <w:r w:rsidR="00B07EAB">
        <w:rPr>
          <w:rFonts w:eastAsia="Times New Roman" w:cs="Arial"/>
          <w:bCs/>
          <w:color w:val="000000"/>
          <w:szCs w:val="22"/>
          <w:shd w:val="clear" w:color="auto" w:fill="FFFFFF"/>
          <w:lang w:eastAsia="el-GR"/>
        </w:rPr>
        <w:t xml:space="preserve">μηνυομένη </w:t>
      </w:r>
      <w:r w:rsidRPr="00F567F2">
        <w:rPr>
          <w:rFonts w:eastAsia="Times New Roman" w:cs="Arial"/>
          <w:bCs/>
          <w:color w:val="000000"/>
          <w:szCs w:val="22"/>
          <w:shd w:val="clear" w:color="auto" w:fill="FFFFFF"/>
          <w:lang w:eastAsia="el-GR"/>
        </w:rPr>
        <w:t>γνώριζε τα νομικά ελαττώματα του διορισμού της και την ακυρότητα και παρ’ όλα αυτά ασκούσε και ασκεί διαρκώς τις αρμοδιότητες της θέσεώς της. Εμείς μάλιστα ως μέλη του Δ.Σ. του ΕΟΠΠΕΠ  καταθέσαμε στο Δ.Σ.  (στο οποίο συμμετέχει και ο Δ</w:t>
      </w:r>
      <w:r w:rsidR="0032362A">
        <w:rPr>
          <w:rFonts w:eastAsia="Times New Roman" w:cs="Arial"/>
          <w:bCs/>
          <w:color w:val="000000"/>
          <w:szCs w:val="22"/>
          <w:shd w:val="clear" w:color="auto" w:fill="FFFFFF"/>
          <w:lang w:eastAsia="el-GR"/>
        </w:rPr>
        <w:t xml:space="preserve">ιευθύνων </w:t>
      </w:r>
      <w:r w:rsidRPr="00F567F2">
        <w:rPr>
          <w:rFonts w:eastAsia="Times New Roman" w:cs="Arial"/>
          <w:bCs/>
          <w:color w:val="000000"/>
          <w:szCs w:val="22"/>
          <w:shd w:val="clear" w:color="auto" w:fill="FFFFFF"/>
          <w:lang w:eastAsia="el-GR"/>
        </w:rPr>
        <w:t>Σύμβουλος</w:t>
      </w:r>
      <w:r w:rsidR="00973C02">
        <w:rPr>
          <w:rFonts w:eastAsia="Times New Roman" w:cs="Arial"/>
          <w:bCs/>
          <w:color w:val="000000"/>
          <w:szCs w:val="22"/>
          <w:shd w:val="clear" w:color="auto" w:fill="FFFFFF"/>
          <w:lang w:eastAsia="el-GR"/>
        </w:rPr>
        <w:t xml:space="preserve"> κατ’ άρ. </w:t>
      </w:r>
      <w:r w:rsidR="001F2074">
        <w:rPr>
          <w:rFonts w:eastAsia="Times New Roman" w:cs="Arial"/>
          <w:bCs/>
          <w:color w:val="000000"/>
          <w:szCs w:val="22"/>
          <w:shd w:val="clear" w:color="auto" w:fill="FFFFFF"/>
          <w:lang w:eastAsia="el-GR"/>
        </w:rPr>
        <w:t>16 παρ. 1 Ν. 4115/2013</w:t>
      </w:r>
      <w:r w:rsidRPr="00F567F2">
        <w:rPr>
          <w:rFonts w:eastAsia="Times New Roman" w:cs="Arial"/>
          <w:bCs/>
          <w:color w:val="000000"/>
          <w:szCs w:val="22"/>
          <w:shd w:val="clear" w:color="auto" w:fill="FFFFFF"/>
          <w:lang w:eastAsia="el-GR"/>
        </w:rPr>
        <w:t xml:space="preserve">) καταγγελία τονίζοντας το </w:t>
      </w:r>
      <w:r w:rsidR="008A2C60">
        <w:rPr>
          <w:rFonts w:eastAsia="Times New Roman" w:cs="Arial"/>
          <w:bCs/>
          <w:color w:val="000000"/>
          <w:szCs w:val="22"/>
          <w:shd w:val="clear" w:color="auto" w:fill="FFFFFF"/>
          <w:lang w:eastAsia="el-GR"/>
        </w:rPr>
        <w:t xml:space="preserve">άκυρο και ακόμη περισσότερο το </w:t>
      </w:r>
      <w:r w:rsidRPr="00F567F2">
        <w:rPr>
          <w:rFonts w:eastAsia="Times New Roman" w:cs="Arial"/>
          <w:bCs/>
          <w:color w:val="000000"/>
          <w:szCs w:val="22"/>
          <w:shd w:val="clear" w:color="auto" w:fill="FFFFFF"/>
          <w:lang w:eastAsia="el-GR"/>
        </w:rPr>
        <w:t xml:space="preserve">ανυπόστατο του διορισμού της , χωρίς όμως η ίδια να νοιασθεί γι’ αυτό αφού συνέχισε κανονικά </w:t>
      </w:r>
      <w:r w:rsidR="00ED70E0" w:rsidRPr="00F567F2">
        <w:rPr>
          <w:rFonts w:eastAsia="Times New Roman" w:cs="Arial"/>
          <w:bCs/>
          <w:color w:val="000000"/>
          <w:szCs w:val="22"/>
          <w:shd w:val="clear" w:color="auto" w:fill="FFFFFF"/>
          <w:lang w:eastAsia="el-GR"/>
        </w:rPr>
        <w:t xml:space="preserve">να ασκεί τις αρμοδιότητες της θέσεως. </w:t>
      </w:r>
    </w:p>
    <w:p w:rsidR="001F2074" w:rsidRDefault="00ED70E0" w:rsidP="008A2C60">
      <w:pPr>
        <w:rPr>
          <w:rFonts w:eastAsia="Times New Roman" w:cs="Arial"/>
          <w:bCs/>
          <w:color w:val="000000"/>
          <w:szCs w:val="22"/>
          <w:shd w:val="clear" w:color="auto" w:fill="FFFFFF"/>
          <w:lang w:eastAsia="el-GR"/>
        </w:rPr>
      </w:pPr>
      <w:r w:rsidRPr="001F2074">
        <w:rPr>
          <w:rFonts w:eastAsia="Times New Roman" w:cs="Arial"/>
          <w:bCs/>
          <w:color w:val="000000"/>
          <w:szCs w:val="22"/>
          <w:shd w:val="clear" w:color="auto" w:fill="FFFFFF"/>
          <w:lang w:eastAsia="el-GR"/>
        </w:rPr>
        <w:t xml:space="preserve">Η ένταση του δόλου της και το αμετανόητο φαίνεται και από πονηρές ενέργειές της </w:t>
      </w:r>
      <w:r w:rsidR="00993B21" w:rsidRPr="001F2074">
        <w:rPr>
          <w:rFonts w:eastAsia="Times New Roman" w:cs="Arial"/>
          <w:bCs/>
          <w:color w:val="000000"/>
          <w:szCs w:val="22"/>
          <w:shd w:val="clear" w:color="auto" w:fill="FFFFFF"/>
          <w:lang w:eastAsia="el-GR"/>
        </w:rPr>
        <w:t>(για να</w:t>
      </w:r>
      <w:r w:rsidR="00993B21" w:rsidRPr="00F567F2">
        <w:rPr>
          <w:rFonts w:eastAsia="Times New Roman" w:cs="Arial"/>
          <w:bCs/>
          <w:color w:val="000000"/>
          <w:szCs w:val="22"/>
          <w:shd w:val="clear" w:color="auto" w:fill="FFFFFF"/>
          <w:lang w:eastAsia="el-GR"/>
        </w:rPr>
        <w:t xml:space="preserve"> μειώσει την ευθύνη της) </w:t>
      </w:r>
      <w:r w:rsidRPr="00F567F2">
        <w:rPr>
          <w:rFonts w:eastAsia="Times New Roman" w:cs="Arial"/>
          <w:bCs/>
          <w:color w:val="000000"/>
          <w:szCs w:val="22"/>
          <w:shd w:val="clear" w:color="auto" w:fill="FFFFFF"/>
          <w:lang w:eastAsia="el-GR"/>
        </w:rPr>
        <w:t xml:space="preserve">όπως π.χ.  </w:t>
      </w:r>
      <w:r w:rsidRPr="001F2074">
        <w:rPr>
          <w:rFonts w:eastAsia="Times New Roman" w:cs="Arial"/>
          <w:bCs/>
          <w:color w:val="000000"/>
          <w:szCs w:val="22"/>
          <w:shd w:val="clear" w:color="auto" w:fill="FFFFFF"/>
          <w:lang w:eastAsia="el-GR"/>
        </w:rPr>
        <w:t>το ότι αποφεύγει να κάνει εισηγήσεις προς το Δ.Σ. οι</w:t>
      </w:r>
      <w:r w:rsidRPr="00F567F2">
        <w:rPr>
          <w:rFonts w:eastAsia="Times New Roman" w:cs="Arial"/>
          <w:bCs/>
          <w:color w:val="000000"/>
          <w:szCs w:val="22"/>
          <w:shd w:val="clear" w:color="auto" w:fill="FFFFFF"/>
          <w:lang w:eastAsia="el-GR"/>
        </w:rPr>
        <w:t xml:space="preserve"> οποίες όμως είναι εκ του νόμου απαραίτητες </w:t>
      </w:r>
      <w:r w:rsidR="00A20E5A" w:rsidRPr="00F567F2">
        <w:rPr>
          <w:rFonts w:eastAsia="Times New Roman" w:cs="Arial"/>
          <w:bCs/>
          <w:color w:val="000000"/>
          <w:szCs w:val="22"/>
          <w:shd w:val="clear" w:color="auto" w:fill="FFFFFF"/>
          <w:lang w:eastAsia="el-GR"/>
        </w:rPr>
        <w:t xml:space="preserve">για να είναι νόμιμες οι αποφάσεις του Δ.Σ.  </w:t>
      </w:r>
      <w:r w:rsidR="00993B21" w:rsidRPr="00F567F2">
        <w:rPr>
          <w:rFonts w:eastAsia="Times New Roman" w:cs="Arial"/>
          <w:bCs/>
          <w:color w:val="000000"/>
          <w:szCs w:val="22"/>
          <w:shd w:val="clear" w:color="auto" w:fill="FFFFFF"/>
          <w:lang w:eastAsia="el-GR"/>
        </w:rPr>
        <w:t>(βλ. άρ. 16 παρ. 8 Ν. 4115/2013   «8. Εισηγητής για όλα τα θέματα, που συζητούνται στο Δ.Σ., είναι ο Διευθύνων Σύμβουλος του Οργανισμού, εκτός των θεμάτων που επιθυμεί να εισηγηθεί ο ίδιος ο Πρόεδρος»)</w:t>
      </w:r>
      <w:r w:rsidR="00925F24" w:rsidRPr="00F567F2">
        <w:rPr>
          <w:rFonts w:eastAsia="Times New Roman" w:cs="Arial"/>
          <w:bCs/>
          <w:color w:val="000000"/>
          <w:szCs w:val="22"/>
          <w:shd w:val="clear" w:color="auto" w:fill="FFFFFF"/>
          <w:lang w:eastAsia="el-GR"/>
        </w:rPr>
        <w:t xml:space="preserve">.    </w:t>
      </w:r>
      <w:r w:rsidR="00993B21" w:rsidRPr="00F567F2">
        <w:rPr>
          <w:rFonts w:eastAsia="Times New Roman" w:cs="Arial"/>
          <w:bCs/>
          <w:color w:val="000000"/>
          <w:szCs w:val="22"/>
          <w:shd w:val="clear" w:color="auto" w:fill="FFFFFF"/>
          <w:lang w:eastAsia="el-GR"/>
        </w:rPr>
        <w:t xml:space="preserve">   </w:t>
      </w:r>
    </w:p>
    <w:p w:rsidR="00C42FDD" w:rsidRPr="00F567F2" w:rsidRDefault="00C42FDD" w:rsidP="000468A9">
      <w:pPr>
        <w:rPr>
          <w:rFonts w:eastAsia="Times New Roman" w:cs="Arial"/>
          <w:szCs w:val="22"/>
          <w:lang w:eastAsia="el-GR"/>
        </w:rPr>
      </w:pPr>
    </w:p>
    <w:p w:rsidR="008C13BD" w:rsidRPr="00F567F2" w:rsidRDefault="00ED70E0" w:rsidP="00ED70E0">
      <w:pPr>
        <w:spacing w:before="120"/>
        <w:outlineLvl w:val="5"/>
        <w:rPr>
          <w:rFonts w:eastAsia="Times New Roman" w:cs="Arial"/>
          <w:b/>
          <w:bCs/>
          <w:sz w:val="24"/>
          <w:szCs w:val="22"/>
          <w:lang w:eastAsia="en-US"/>
        </w:rPr>
      </w:pPr>
      <w:bookmarkStart w:id="21" w:name="_Toc495519765"/>
      <w:r w:rsidRPr="00F567F2">
        <w:rPr>
          <w:rFonts w:eastAsia="Times New Roman" w:cs="Arial"/>
          <w:b/>
          <w:bCs/>
          <w:sz w:val="24"/>
          <w:szCs w:val="22"/>
          <w:shd w:val="clear" w:color="auto" w:fill="FFFFFF"/>
          <w:lang w:eastAsia="el-GR"/>
        </w:rPr>
        <w:t>Συνεπαγόμενη Ακυρότητα των αποφάσεων του Δ.Σ.</w:t>
      </w:r>
      <w:bookmarkEnd w:id="21"/>
      <w:r w:rsidR="00993B21" w:rsidRPr="00F567F2">
        <w:rPr>
          <w:rFonts w:eastAsia="Times New Roman" w:cs="Arial"/>
          <w:b/>
          <w:bCs/>
          <w:sz w:val="24"/>
          <w:szCs w:val="22"/>
          <w:shd w:val="clear" w:color="auto" w:fill="FFFFFF"/>
          <w:lang w:eastAsia="el-GR"/>
        </w:rPr>
        <w:t xml:space="preserve">  </w:t>
      </w:r>
      <w:r w:rsidRPr="00F567F2">
        <w:rPr>
          <w:rFonts w:eastAsia="Times New Roman" w:cs="Arial"/>
          <w:b/>
          <w:bCs/>
          <w:sz w:val="24"/>
          <w:szCs w:val="22"/>
          <w:shd w:val="clear" w:color="auto" w:fill="FFFFFF"/>
          <w:lang w:eastAsia="el-GR"/>
        </w:rPr>
        <w:t xml:space="preserve">        </w:t>
      </w:r>
    </w:p>
    <w:p w:rsidR="00CC0130" w:rsidRPr="00F567F2" w:rsidRDefault="00925F24" w:rsidP="007F7B41">
      <w:pPr>
        <w:rPr>
          <w:rFonts w:eastAsia="Times New Roman" w:cs="Arial"/>
          <w:szCs w:val="22"/>
          <w:lang w:eastAsia="el-GR"/>
        </w:rPr>
      </w:pPr>
      <w:r w:rsidRPr="00F567F2">
        <w:rPr>
          <w:rFonts w:eastAsia="Times New Roman" w:cs="Arial"/>
          <w:szCs w:val="22"/>
          <w:lang w:eastAsia="el-GR"/>
        </w:rPr>
        <w:tab/>
      </w:r>
      <w:r w:rsidR="00F65FDC">
        <w:rPr>
          <w:rFonts w:eastAsia="Times New Roman" w:cs="Arial"/>
          <w:szCs w:val="22"/>
          <w:lang w:eastAsia="el-GR"/>
        </w:rPr>
        <w:t xml:space="preserve">Η από την </w:t>
      </w:r>
      <w:r w:rsidR="00B07EAB">
        <w:rPr>
          <w:rFonts w:eastAsia="Times New Roman" w:cs="Arial"/>
          <w:szCs w:val="22"/>
          <w:lang w:eastAsia="el-GR"/>
        </w:rPr>
        <w:t xml:space="preserve">μηνυομένη </w:t>
      </w:r>
      <w:r w:rsidR="00F65FDC">
        <w:rPr>
          <w:rFonts w:eastAsia="Times New Roman" w:cs="Arial"/>
          <w:szCs w:val="22"/>
          <w:lang w:eastAsia="el-GR"/>
        </w:rPr>
        <w:t xml:space="preserve">παράνομη άσκηση των αρμοδιοτήτων της Διευθύνουσας Συμβούλου του </w:t>
      </w:r>
      <w:r w:rsidR="00F65FDC" w:rsidRPr="008A2C60">
        <w:rPr>
          <w:rFonts w:eastAsia="Times New Roman" w:cs="Arial"/>
          <w:szCs w:val="22"/>
          <w:lang w:eastAsia="el-GR"/>
        </w:rPr>
        <w:t xml:space="preserve">ΕΟΠΠΕΠ , </w:t>
      </w:r>
      <w:r w:rsidR="00F65FDC" w:rsidRPr="008A2C60">
        <w:rPr>
          <w:rFonts w:eastAsia="Times New Roman" w:cs="Arial"/>
          <w:b/>
          <w:szCs w:val="22"/>
          <w:lang w:eastAsia="el-GR"/>
        </w:rPr>
        <w:t xml:space="preserve">εκτός του ότι συνιστά το ποινικό αδίκημα της αντιποίησης αρχής που είναι διαρκές και τελεί συνεχώς εν </w:t>
      </w:r>
      <w:r w:rsidR="007C33C2" w:rsidRPr="008A2C60">
        <w:rPr>
          <w:rFonts w:eastAsia="Times New Roman" w:cs="Arial"/>
          <w:b/>
          <w:szCs w:val="22"/>
          <w:lang w:eastAsia="el-GR"/>
        </w:rPr>
        <w:t>αυτοφώρω</w:t>
      </w:r>
      <w:r w:rsidR="00F65FDC" w:rsidRPr="008A2C60">
        <w:rPr>
          <w:rFonts w:eastAsia="Times New Roman" w:cs="Arial"/>
          <w:szCs w:val="22"/>
          <w:lang w:eastAsia="el-GR"/>
        </w:rPr>
        <w:t xml:space="preserve">, προκαλεί και τεράστια ζημία </w:t>
      </w:r>
      <w:r w:rsidR="00F65FDC" w:rsidRPr="008A2C60">
        <w:rPr>
          <w:rFonts w:eastAsia="Times New Roman" w:cs="Arial"/>
          <w:szCs w:val="22"/>
          <w:lang w:eastAsia="el-GR"/>
        </w:rPr>
        <w:lastRenderedPageBreak/>
        <w:t xml:space="preserve">στον ΕΟΠΠΕΠ </w:t>
      </w:r>
      <w:r w:rsidR="00684A5C" w:rsidRPr="008A2C60">
        <w:rPr>
          <w:rFonts w:eastAsia="Times New Roman" w:cs="Arial"/>
          <w:szCs w:val="22"/>
          <w:lang w:eastAsia="el-GR"/>
        </w:rPr>
        <w:t xml:space="preserve">και γενικότερα στην εικόνα της δημόσιας διοίκησης. Ιδίως δε, </w:t>
      </w:r>
      <w:r w:rsidR="00F65FDC" w:rsidRPr="008A2C60">
        <w:rPr>
          <w:rFonts w:eastAsia="Times New Roman" w:cs="Arial"/>
          <w:szCs w:val="22"/>
          <w:lang w:eastAsia="el-GR"/>
        </w:rPr>
        <w:t>εν όψει το</w:t>
      </w:r>
      <w:r w:rsidR="00684A5C" w:rsidRPr="008A2C60">
        <w:rPr>
          <w:rFonts w:eastAsia="Times New Roman" w:cs="Arial"/>
          <w:szCs w:val="22"/>
          <w:lang w:eastAsia="el-GR"/>
        </w:rPr>
        <w:t>υ ότι ο διορισμός της ως Διευθύνουσας</w:t>
      </w:r>
      <w:r w:rsidR="00684A5C">
        <w:rPr>
          <w:rFonts w:eastAsia="Times New Roman" w:cs="Arial"/>
          <w:szCs w:val="22"/>
          <w:lang w:eastAsia="el-GR"/>
        </w:rPr>
        <w:t xml:space="preserve"> Συμβούλου δεν είναι απλώς παράνομος αλλά ανυπόστατος και του ότι ως εκ της </w:t>
      </w:r>
      <w:r w:rsidR="001D41E3" w:rsidRPr="00F567F2">
        <w:rPr>
          <w:rFonts w:eastAsia="Times New Roman" w:cs="Arial"/>
          <w:szCs w:val="22"/>
          <w:lang w:eastAsia="el-GR"/>
        </w:rPr>
        <w:t>ιδιότητ</w:t>
      </w:r>
      <w:r w:rsidR="00684A5C">
        <w:rPr>
          <w:rFonts w:eastAsia="Times New Roman" w:cs="Arial"/>
          <w:szCs w:val="22"/>
          <w:lang w:eastAsia="el-GR"/>
        </w:rPr>
        <w:t xml:space="preserve">ός της </w:t>
      </w:r>
      <w:r w:rsidR="001D41E3" w:rsidRPr="00F567F2">
        <w:rPr>
          <w:rFonts w:eastAsia="Times New Roman" w:cs="Arial"/>
          <w:szCs w:val="22"/>
          <w:lang w:eastAsia="el-GR"/>
        </w:rPr>
        <w:t>αυτής συμμετ</w:t>
      </w:r>
      <w:r w:rsidR="00684A5C">
        <w:rPr>
          <w:rFonts w:eastAsia="Times New Roman" w:cs="Arial"/>
          <w:szCs w:val="22"/>
          <w:lang w:eastAsia="el-GR"/>
        </w:rPr>
        <w:t xml:space="preserve">έχει </w:t>
      </w:r>
      <w:r w:rsidR="001D41E3" w:rsidRPr="00F567F2">
        <w:rPr>
          <w:rFonts w:eastAsia="Times New Roman" w:cs="Arial"/>
          <w:szCs w:val="22"/>
          <w:lang w:eastAsia="el-GR"/>
        </w:rPr>
        <w:t xml:space="preserve"> στο Δ.Σ. του ΕΟΠΠΕΠ  (άρ. 16 παρ. 1 Ν. 4115/2013)</w:t>
      </w:r>
      <w:r w:rsidR="00684A5C">
        <w:rPr>
          <w:rFonts w:eastAsia="Times New Roman" w:cs="Arial"/>
          <w:szCs w:val="22"/>
          <w:lang w:eastAsia="el-GR"/>
        </w:rPr>
        <w:t xml:space="preserve">, αυτό έχει σαν συνέπεια να μην τυγχάνει εφαρμογής </w:t>
      </w:r>
      <w:r w:rsidR="001D41E3" w:rsidRPr="00F567F2">
        <w:rPr>
          <w:rFonts w:eastAsia="Times New Roman" w:cs="Arial"/>
          <w:szCs w:val="22"/>
          <w:lang w:eastAsia="el-GR"/>
        </w:rPr>
        <w:t xml:space="preserve">το άρ. 13 παρ. 4  του Κώδικα Διοικητικής Διαδικασίας  (Ν. 2690/1999) που ορίζει ότι  «4. Η τυχόν κατά παράνομο τρόπο κτήση της ιδιότητας υπό την οποία κάποιος ορίζεται μέλος συλλογικού οργάνου δεν επηρεάζει τη νομιμότητα της συγκρότησης του οργάνου», διότι </w:t>
      </w:r>
      <w:r w:rsidR="00684A5C">
        <w:rPr>
          <w:rFonts w:eastAsia="Times New Roman" w:cs="Arial"/>
          <w:szCs w:val="22"/>
          <w:lang w:eastAsia="el-GR"/>
        </w:rPr>
        <w:t xml:space="preserve">ακριβώς </w:t>
      </w:r>
      <w:r w:rsidR="001D41E3" w:rsidRPr="00F567F2">
        <w:rPr>
          <w:rFonts w:eastAsia="Times New Roman" w:cs="Arial"/>
          <w:szCs w:val="22"/>
          <w:lang w:eastAsia="el-GR"/>
        </w:rPr>
        <w:t>στην προκειμένη περίπτωση πρόκειται περί ανυποστάτου (και όχι απλώς ακύρου) διορισμού που συμπαρασύρει σε ακυρότητα όλες τις αποφάσεις του Δ.Σ. του οργανισμού</w:t>
      </w:r>
      <w:r w:rsidR="00100557">
        <w:rPr>
          <w:rFonts w:eastAsia="Times New Roman" w:cs="Arial"/>
          <w:szCs w:val="22"/>
          <w:lang w:eastAsia="el-GR"/>
        </w:rPr>
        <w:t xml:space="preserve"> με τεράστιας σημασίας θέματα. </w:t>
      </w:r>
      <w:r w:rsidR="001D41E3" w:rsidRPr="00F567F2">
        <w:rPr>
          <w:rFonts w:eastAsia="Times New Roman" w:cs="Arial"/>
          <w:szCs w:val="22"/>
          <w:lang w:eastAsia="el-GR"/>
        </w:rPr>
        <w:t xml:space="preserve">Ομοίως είναι ανυπόστατες και όχι απλώς άκυρες όλες οι αποφάσεις που λαμβάνει η </w:t>
      </w:r>
      <w:r w:rsidR="00B07EAB">
        <w:rPr>
          <w:rFonts w:eastAsia="Times New Roman" w:cs="Arial"/>
          <w:szCs w:val="22"/>
          <w:lang w:eastAsia="el-GR"/>
        </w:rPr>
        <w:t xml:space="preserve">μηνυομένη </w:t>
      </w:r>
      <w:r w:rsidR="001D41E3" w:rsidRPr="00F567F2">
        <w:rPr>
          <w:rFonts w:eastAsia="Times New Roman" w:cs="Arial"/>
          <w:szCs w:val="22"/>
          <w:lang w:eastAsia="el-GR"/>
        </w:rPr>
        <w:t xml:space="preserve">ως </w:t>
      </w:r>
      <w:r w:rsidR="000F50E7" w:rsidRPr="00F567F2">
        <w:rPr>
          <w:rFonts w:eastAsia="Times New Roman" w:cs="Arial"/>
          <w:szCs w:val="22"/>
          <w:lang w:eastAsia="el-GR"/>
        </w:rPr>
        <w:t>μονοπρόσωπο όργανο του ΕΟΠΠΕΠ δηλ. ως Δ</w:t>
      </w:r>
      <w:r w:rsidR="001D41E3" w:rsidRPr="00F567F2">
        <w:rPr>
          <w:rFonts w:eastAsia="Times New Roman" w:cs="Arial"/>
          <w:szCs w:val="22"/>
          <w:lang w:eastAsia="el-GR"/>
        </w:rPr>
        <w:t xml:space="preserve">ιευθύνουσα </w:t>
      </w:r>
      <w:r w:rsidR="000F50E7" w:rsidRPr="00F567F2">
        <w:rPr>
          <w:rFonts w:eastAsia="Times New Roman" w:cs="Arial"/>
          <w:szCs w:val="22"/>
          <w:lang w:eastAsia="el-GR"/>
        </w:rPr>
        <w:t>Σύμβουλος.</w:t>
      </w:r>
      <w:r w:rsidR="001F2074">
        <w:rPr>
          <w:rFonts w:eastAsia="Times New Roman" w:cs="Arial"/>
          <w:szCs w:val="22"/>
          <w:lang w:eastAsia="el-GR"/>
        </w:rPr>
        <w:t xml:space="preserve"> </w:t>
      </w:r>
      <w:r w:rsidR="000F50E7" w:rsidRPr="00F567F2">
        <w:rPr>
          <w:rFonts w:eastAsia="Times New Roman" w:cs="Arial"/>
          <w:szCs w:val="22"/>
          <w:lang w:eastAsia="el-GR"/>
        </w:rPr>
        <w:t xml:space="preserve">   </w:t>
      </w:r>
      <w:r w:rsidR="001D41E3" w:rsidRPr="00F567F2">
        <w:rPr>
          <w:rFonts w:eastAsia="Times New Roman" w:cs="Arial"/>
          <w:szCs w:val="22"/>
          <w:lang w:eastAsia="el-GR"/>
        </w:rPr>
        <w:t xml:space="preserve">  </w:t>
      </w:r>
    </w:p>
    <w:p w:rsidR="000F50E7" w:rsidRPr="00F567F2" w:rsidRDefault="000F50E7" w:rsidP="007F7B41">
      <w:pPr>
        <w:rPr>
          <w:rFonts w:eastAsia="Times New Roman" w:cs="Arial"/>
          <w:szCs w:val="22"/>
          <w:lang w:eastAsia="el-GR"/>
        </w:rPr>
      </w:pPr>
    </w:p>
    <w:p w:rsidR="00B225D9" w:rsidRPr="007C33C2" w:rsidRDefault="00077254" w:rsidP="00077254">
      <w:pPr>
        <w:pStyle w:val="5"/>
        <w:rPr>
          <w:rFonts w:cs="Arial"/>
          <w:sz w:val="28"/>
          <w:szCs w:val="28"/>
          <w:lang w:eastAsia="el-GR"/>
        </w:rPr>
      </w:pPr>
      <w:bookmarkStart w:id="22" w:name="_Toc495519768"/>
      <w:r>
        <w:rPr>
          <w:rFonts w:cs="Arial"/>
          <w:sz w:val="28"/>
          <w:szCs w:val="28"/>
          <w:lang w:eastAsia="el-GR"/>
        </w:rPr>
        <w:t>Ε</w:t>
      </w:r>
      <w:r w:rsidRPr="00F567F2">
        <w:rPr>
          <w:rFonts w:cs="Arial"/>
          <w:sz w:val="28"/>
          <w:szCs w:val="28"/>
          <w:lang w:eastAsia="el-GR"/>
        </w:rPr>
        <w:t xml:space="preserve">. -- </w:t>
      </w:r>
      <w:r w:rsidR="007C33C2" w:rsidRPr="007C33C2">
        <w:rPr>
          <w:rFonts w:cs="Arial"/>
          <w:sz w:val="28"/>
          <w:szCs w:val="28"/>
          <w:lang w:eastAsia="el-GR"/>
        </w:rPr>
        <w:t>Π</w:t>
      </w:r>
      <w:r w:rsidR="006879CA">
        <w:rPr>
          <w:rFonts w:cs="Arial"/>
          <w:sz w:val="28"/>
          <w:szCs w:val="28"/>
          <w:lang w:eastAsia="el-GR"/>
        </w:rPr>
        <w:t>ΟΙΝΙΚΑ  ΑΔΙΚΗΜΑΤΑ</w:t>
      </w:r>
      <w:bookmarkEnd w:id="22"/>
      <w:r w:rsidR="006879CA">
        <w:rPr>
          <w:rFonts w:cs="Arial"/>
          <w:sz w:val="28"/>
          <w:szCs w:val="28"/>
          <w:lang w:eastAsia="el-GR"/>
        </w:rPr>
        <w:t xml:space="preserve">      </w:t>
      </w:r>
      <w:r w:rsidR="007C33C2" w:rsidRPr="007C33C2">
        <w:rPr>
          <w:rFonts w:cs="Arial"/>
          <w:sz w:val="28"/>
          <w:szCs w:val="28"/>
          <w:lang w:eastAsia="el-GR"/>
        </w:rPr>
        <w:t xml:space="preserve">   </w:t>
      </w:r>
    </w:p>
    <w:p w:rsidR="004343E7" w:rsidRDefault="007C33C2" w:rsidP="00D731D6">
      <w:pPr>
        <w:rPr>
          <w:rFonts w:eastAsia="Times New Roman" w:cs="Arial"/>
          <w:szCs w:val="22"/>
          <w:lang w:eastAsia="el-GR"/>
        </w:rPr>
      </w:pPr>
      <w:r>
        <w:rPr>
          <w:rFonts w:eastAsia="Times New Roman" w:cs="Arial"/>
          <w:szCs w:val="22"/>
          <w:lang w:eastAsia="el-GR"/>
        </w:rPr>
        <w:tab/>
        <w:t xml:space="preserve">Με τις ανωτέρω πράξεις της και την διαρκή άσκηση των αρμοδιοτήτων της Διευθύνουσας Συμβούλου του ΕΟΠΠΕΠ η </w:t>
      </w:r>
      <w:r w:rsidR="00B07EAB">
        <w:rPr>
          <w:rFonts w:eastAsia="Times New Roman" w:cs="Arial"/>
          <w:szCs w:val="22"/>
          <w:lang w:eastAsia="el-GR"/>
        </w:rPr>
        <w:t xml:space="preserve">μηνυομένη </w:t>
      </w:r>
      <w:r>
        <w:rPr>
          <w:rFonts w:eastAsia="Times New Roman" w:cs="Arial"/>
          <w:szCs w:val="22"/>
          <w:lang w:eastAsia="el-GR"/>
        </w:rPr>
        <w:t xml:space="preserve">διέπραξε και διαπράττει εν αυτοφώρω σωρεία αδικημάτων όπως π.χ. </w:t>
      </w:r>
      <w:r w:rsidRPr="004343E7">
        <w:rPr>
          <w:rFonts w:eastAsia="Times New Roman" w:cs="Arial"/>
          <w:b/>
          <w:szCs w:val="22"/>
          <w:lang w:eastAsia="el-GR"/>
        </w:rPr>
        <w:t>αντιποίηση</w:t>
      </w:r>
      <w:r>
        <w:rPr>
          <w:rFonts w:eastAsia="Times New Roman" w:cs="Arial"/>
          <w:szCs w:val="22"/>
          <w:lang w:eastAsia="el-GR"/>
        </w:rPr>
        <w:t xml:space="preserve"> αρχής (διαρκές έγκλημα συνεχώς εν αυτοφώρω), </w:t>
      </w:r>
      <w:r w:rsidRPr="004343E7">
        <w:rPr>
          <w:rFonts w:eastAsia="Times New Roman" w:cs="Arial"/>
          <w:b/>
          <w:szCs w:val="22"/>
          <w:lang w:eastAsia="el-GR"/>
        </w:rPr>
        <w:t>παράβαση</w:t>
      </w:r>
      <w:r>
        <w:rPr>
          <w:rFonts w:eastAsia="Times New Roman" w:cs="Arial"/>
          <w:szCs w:val="22"/>
          <w:lang w:eastAsia="el-GR"/>
        </w:rPr>
        <w:t xml:space="preserve"> </w:t>
      </w:r>
      <w:r w:rsidRPr="004343E7">
        <w:rPr>
          <w:rFonts w:eastAsia="Times New Roman" w:cs="Arial"/>
          <w:b/>
          <w:szCs w:val="22"/>
          <w:lang w:eastAsia="el-GR"/>
        </w:rPr>
        <w:t>καθήκοντος</w:t>
      </w:r>
      <w:r w:rsidR="004343E7">
        <w:rPr>
          <w:rFonts w:eastAsia="Times New Roman" w:cs="Arial"/>
          <w:szCs w:val="22"/>
          <w:lang w:eastAsia="el-GR"/>
        </w:rPr>
        <w:t xml:space="preserve">, </w:t>
      </w:r>
      <w:r w:rsidR="004343E7" w:rsidRPr="006879CA">
        <w:rPr>
          <w:rFonts w:eastAsia="Times New Roman" w:cs="Arial"/>
          <w:b/>
          <w:szCs w:val="22"/>
          <w:lang w:eastAsia="el-GR"/>
        </w:rPr>
        <w:t>απάτη</w:t>
      </w:r>
      <w:r w:rsidR="006879CA" w:rsidRPr="006879CA">
        <w:rPr>
          <w:rFonts w:eastAsia="Times New Roman" w:cs="Arial"/>
          <w:szCs w:val="22"/>
          <w:lang w:eastAsia="el-GR"/>
        </w:rPr>
        <w:t xml:space="preserve"> (με την ψευδή υπεύθυνη δήλωση)</w:t>
      </w:r>
      <w:r w:rsidR="004343E7" w:rsidRPr="006879CA">
        <w:rPr>
          <w:rFonts w:eastAsia="Times New Roman" w:cs="Arial"/>
          <w:szCs w:val="22"/>
          <w:lang w:eastAsia="el-GR"/>
        </w:rPr>
        <w:t>,</w:t>
      </w:r>
      <w:r w:rsidR="004343E7">
        <w:rPr>
          <w:rFonts w:eastAsia="Times New Roman" w:cs="Arial"/>
          <w:szCs w:val="22"/>
          <w:lang w:eastAsia="el-GR"/>
        </w:rPr>
        <w:t xml:space="preserve"> </w:t>
      </w:r>
      <w:r w:rsidR="004343E7" w:rsidRPr="004343E7">
        <w:rPr>
          <w:rFonts w:eastAsia="Times New Roman" w:cs="Arial"/>
          <w:b/>
          <w:szCs w:val="22"/>
          <w:lang w:eastAsia="el-GR"/>
        </w:rPr>
        <w:t>απιστία</w:t>
      </w:r>
      <w:r w:rsidR="004343E7">
        <w:rPr>
          <w:rFonts w:eastAsia="Times New Roman" w:cs="Arial"/>
          <w:szCs w:val="22"/>
          <w:lang w:eastAsia="el-GR"/>
        </w:rPr>
        <w:t xml:space="preserve"> (ως αιτία η ίδια ακυρότητος και ανυποστάτου όλων των πράξεών της ως Διεθύνουσας Συμβούλου και όλων των αποφάσεων του Δ.Σ. με τεράστια ζημία του οργανισμού, και οικονομική κατά περίπτωση, αλλά και εκ του κινδύνου αξιώσεων και αγωγών περί αποζημίωσης πολιτών θιγομένων από τις ακυρότητες αυτές</w:t>
      </w:r>
      <w:r w:rsidR="00C04676">
        <w:rPr>
          <w:rFonts w:eastAsia="Times New Roman" w:cs="Arial"/>
          <w:szCs w:val="22"/>
          <w:lang w:eastAsia="el-GR"/>
        </w:rPr>
        <w:t xml:space="preserve"> κλπ.</w:t>
      </w:r>
      <w:r w:rsidR="006879CA">
        <w:rPr>
          <w:rFonts w:eastAsia="Times New Roman" w:cs="Arial"/>
          <w:szCs w:val="22"/>
          <w:lang w:eastAsia="el-GR"/>
        </w:rPr>
        <w:t xml:space="preserve">), και ομοίως </w:t>
      </w:r>
      <w:r w:rsidR="006879CA" w:rsidRPr="006879CA">
        <w:rPr>
          <w:rFonts w:eastAsia="Times New Roman" w:cs="Arial"/>
          <w:b/>
          <w:szCs w:val="22"/>
          <w:lang w:eastAsia="el-GR"/>
        </w:rPr>
        <w:t>απάτη</w:t>
      </w:r>
      <w:r w:rsidR="006879CA">
        <w:rPr>
          <w:rFonts w:eastAsia="Times New Roman" w:cs="Arial"/>
          <w:szCs w:val="22"/>
          <w:lang w:eastAsia="el-GR"/>
        </w:rPr>
        <w:t xml:space="preserve"> προς την υπηρεσία της (</w:t>
      </w:r>
      <w:r w:rsidR="006879CA" w:rsidRPr="006879CA">
        <w:rPr>
          <w:rFonts w:eastAsia="Times New Roman" w:cs="Arial"/>
          <w:szCs w:val="22"/>
          <w:lang w:eastAsia="el-GR"/>
        </w:rPr>
        <w:t>Γενική Γραμματεία Απόδημου Ελληνισμού του Υπουργείου Εξωτερικών</w:t>
      </w:r>
      <w:r w:rsidR="006879CA">
        <w:rPr>
          <w:rFonts w:eastAsia="Times New Roman" w:cs="Arial"/>
          <w:szCs w:val="22"/>
          <w:lang w:eastAsia="el-GR"/>
        </w:rPr>
        <w:t>), εάν τυχόν από εκεί λαμβάνει μισθό κανονικά χωρίς να εργάζεται αφού πλέον εργάζεται (έστω και παρανόμως) στον ΕΟΠΠΕΠ ως Διευθύνουσα Σύμβουλος</w:t>
      </w:r>
      <w:r w:rsidR="00070710">
        <w:rPr>
          <w:rFonts w:eastAsia="Times New Roman" w:cs="Arial"/>
          <w:szCs w:val="22"/>
          <w:lang w:eastAsia="el-GR"/>
        </w:rPr>
        <w:t xml:space="preserve">, κλπ.     </w:t>
      </w:r>
      <w:r w:rsidR="004343E7">
        <w:rPr>
          <w:rFonts w:eastAsia="Times New Roman" w:cs="Arial"/>
          <w:szCs w:val="22"/>
          <w:lang w:eastAsia="el-GR"/>
        </w:rPr>
        <w:t xml:space="preserve"> </w:t>
      </w:r>
    </w:p>
    <w:p w:rsidR="008A2C60" w:rsidRDefault="008A2C60" w:rsidP="00D731D6">
      <w:pPr>
        <w:rPr>
          <w:rFonts w:eastAsia="Times New Roman" w:cs="Arial"/>
          <w:szCs w:val="22"/>
          <w:lang w:eastAsia="el-GR"/>
        </w:rPr>
      </w:pPr>
    </w:p>
    <w:p w:rsidR="004343E7" w:rsidRPr="004343E7" w:rsidRDefault="00077254" w:rsidP="00077254">
      <w:pPr>
        <w:pStyle w:val="5"/>
        <w:rPr>
          <w:rFonts w:cs="Arial"/>
          <w:sz w:val="28"/>
          <w:szCs w:val="28"/>
          <w:lang w:eastAsia="el-GR"/>
        </w:rPr>
      </w:pPr>
      <w:bookmarkStart w:id="23" w:name="_Toc495519769"/>
      <w:r>
        <w:rPr>
          <w:rFonts w:cs="Arial"/>
          <w:sz w:val="28"/>
          <w:szCs w:val="28"/>
          <w:lang w:eastAsia="el-GR"/>
        </w:rPr>
        <w:t>ΣΤ</w:t>
      </w:r>
      <w:r w:rsidRPr="00F567F2">
        <w:rPr>
          <w:rFonts w:cs="Arial"/>
          <w:sz w:val="28"/>
          <w:szCs w:val="28"/>
          <w:lang w:eastAsia="el-GR"/>
        </w:rPr>
        <w:t xml:space="preserve">. </w:t>
      </w:r>
      <w:r w:rsidR="006F3ED6">
        <w:rPr>
          <w:rFonts w:cs="Arial"/>
          <w:sz w:val="28"/>
          <w:szCs w:val="28"/>
          <w:lang w:eastAsia="el-GR"/>
        </w:rPr>
        <w:t>–</w:t>
      </w:r>
      <w:r w:rsidRPr="00F567F2">
        <w:rPr>
          <w:rFonts w:cs="Arial"/>
          <w:sz w:val="28"/>
          <w:szCs w:val="28"/>
          <w:lang w:eastAsia="el-GR"/>
        </w:rPr>
        <w:t xml:space="preserve"> </w:t>
      </w:r>
      <w:r w:rsidR="006F3ED6">
        <w:rPr>
          <w:rFonts w:cs="Arial"/>
          <w:sz w:val="28"/>
          <w:szCs w:val="28"/>
          <w:lang w:eastAsia="el-GR"/>
        </w:rPr>
        <w:t xml:space="preserve">ΔΙΑΔΙΚΑΣΙΑ  </w:t>
      </w:r>
      <w:r w:rsidR="004343E7" w:rsidRPr="004343E7">
        <w:rPr>
          <w:rFonts w:cs="Arial"/>
          <w:sz w:val="28"/>
          <w:szCs w:val="28"/>
          <w:lang w:eastAsia="el-GR"/>
        </w:rPr>
        <w:t>Α</w:t>
      </w:r>
      <w:r w:rsidR="006879CA">
        <w:rPr>
          <w:rFonts w:cs="Arial"/>
          <w:sz w:val="28"/>
          <w:szCs w:val="28"/>
          <w:lang w:eastAsia="el-GR"/>
        </w:rPr>
        <w:t>ΥΤΟΦΩΡ</w:t>
      </w:r>
      <w:r w:rsidR="006F3ED6">
        <w:rPr>
          <w:rFonts w:cs="Arial"/>
          <w:sz w:val="28"/>
          <w:szCs w:val="28"/>
          <w:lang w:eastAsia="el-GR"/>
        </w:rPr>
        <w:t>Ω</w:t>
      </w:r>
      <w:bookmarkEnd w:id="23"/>
      <w:r w:rsidR="006F3ED6">
        <w:rPr>
          <w:rFonts w:cs="Arial"/>
          <w:sz w:val="28"/>
          <w:szCs w:val="28"/>
          <w:lang w:eastAsia="el-GR"/>
        </w:rPr>
        <w:t>Ν</w:t>
      </w:r>
      <w:r w:rsidR="006879CA">
        <w:rPr>
          <w:rFonts w:cs="Arial"/>
          <w:sz w:val="28"/>
          <w:szCs w:val="28"/>
          <w:lang w:eastAsia="el-GR"/>
        </w:rPr>
        <w:t xml:space="preserve">      </w:t>
      </w:r>
      <w:r w:rsidR="004343E7" w:rsidRPr="004343E7">
        <w:rPr>
          <w:rFonts w:cs="Arial"/>
          <w:sz w:val="28"/>
          <w:szCs w:val="28"/>
          <w:lang w:eastAsia="el-GR"/>
        </w:rPr>
        <w:t xml:space="preserve">   </w:t>
      </w:r>
    </w:p>
    <w:p w:rsidR="006879CA" w:rsidRDefault="004343E7" w:rsidP="00D731D6">
      <w:pPr>
        <w:rPr>
          <w:rFonts w:eastAsia="Times New Roman" w:cs="Arial"/>
          <w:szCs w:val="22"/>
          <w:lang w:eastAsia="el-GR"/>
        </w:rPr>
      </w:pPr>
      <w:r>
        <w:rPr>
          <w:rFonts w:eastAsia="Times New Roman" w:cs="Arial"/>
          <w:szCs w:val="22"/>
          <w:lang w:eastAsia="el-GR"/>
        </w:rPr>
        <w:t xml:space="preserve">Η υπαγωγή των ανωτέρω πράξεων στα οικεία ποινικά αδικήματα που θα γίνει αρμοδίως από τον κ. Εισαγγελέα κλπ. θα αναδείξει την διάπραξη και διαρκών και εν αυτοφώρω αδικημάτων οπότε θα πρέπει να τηρηθεί η </w:t>
      </w:r>
      <w:r w:rsidR="006879CA">
        <w:rPr>
          <w:rFonts w:eastAsia="Times New Roman" w:cs="Arial"/>
          <w:szCs w:val="22"/>
          <w:lang w:eastAsia="el-GR"/>
        </w:rPr>
        <w:t xml:space="preserve">αυτόφωρη διαδικασία.   </w:t>
      </w:r>
    </w:p>
    <w:p w:rsidR="00D81315" w:rsidRPr="00F567F2" w:rsidRDefault="00D81315" w:rsidP="00D81315">
      <w:pPr>
        <w:rPr>
          <w:rFonts w:eastAsia="Times New Roman" w:cs="Arial"/>
          <w:szCs w:val="22"/>
          <w:lang w:eastAsia="el-GR"/>
        </w:rPr>
      </w:pPr>
    </w:p>
    <w:p w:rsidR="00C47EB5" w:rsidRPr="00C47EB5" w:rsidRDefault="00C47EB5" w:rsidP="00C47EB5">
      <w:pPr>
        <w:pStyle w:val="5"/>
        <w:rPr>
          <w:rFonts w:cs="Arial"/>
          <w:sz w:val="28"/>
          <w:szCs w:val="28"/>
          <w:lang w:eastAsia="el-GR"/>
        </w:rPr>
      </w:pPr>
      <w:r w:rsidRPr="00C47EB5">
        <w:rPr>
          <w:rFonts w:cs="Arial"/>
          <w:sz w:val="28"/>
          <w:szCs w:val="28"/>
          <w:lang w:eastAsia="el-GR"/>
        </w:rPr>
        <w:t xml:space="preserve">Συνημμένα  Σχετικά  Έγγραφα                      </w:t>
      </w:r>
    </w:p>
    <w:p w:rsidR="00C47EB5" w:rsidRDefault="00C47EB5" w:rsidP="00C47EB5">
      <w:pPr>
        <w:rPr>
          <w:rFonts w:eastAsia="Times New Roman"/>
          <w:lang w:eastAsia="el-GR"/>
        </w:rPr>
      </w:pPr>
      <w:r>
        <w:rPr>
          <w:rFonts w:eastAsia="Times New Roman"/>
          <w:lang w:eastAsia="el-GR"/>
        </w:rPr>
        <w:t xml:space="preserve">Υποβάλλουμε συνημμένα όλα τα αναφερόμενα σχετικά έγγραφα    </w:t>
      </w:r>
    </w:p>
    <w:p w:rsidR="000468A9" w:rsidRDefault="000468A9" w:rsidP="000468A9">
      <w:pPr>
        <w:numPr>
          <w:ilvl w:val="0"/>
          <w:numId w:val="13"/>
        </w:numPr>
        <w:rPr>
          <w:rFonts w:eastAsia="Times New Roman" w:cs="Arial"/>
          <w:szCs w:val="22"/>
          <w:lang w:eastAsia="el-GR"/>
        </w:rPr>
      </w:pPr>
      <w:r w:rsidRPr="00F567F2">
        <w:rPr>
          <w:rFonts w:eastAsia="Times New Roman" w:cs="Arial"/>
          <w:szCs w:val="22"/>
          <w:lang w:eastAsia="el-GR"/>
        </w:rPr>
        <w:lastRenderedPageBreak/>
        <w:t>Υ.Α. Αριθμ. 82147/Γ1/17-05</w:t>
      </w:r>
      <w:r w:rsidR="00BD4F21">
        <w:rPr>
          <w:rFonts w:eastAsia="Times New Roman" w:cs="Arial"/>
          <w:szCs w:val="22"/>
          <w:lang w:eastAsia="el-GR"/>
        </w:rPr>
        <w:t xml:space="preserve">-2017  ΦΕΚ ΥΟΔΔ 235/18-05-2017 </w:t>
      </w:r>
      <w:r w:rsidRPr="00F567F2">
        <w:rPr>
          <w:rFonts w:eastAsia="Times New Roman" w:cs="Arial"/>
          <w:szCs w:val="22"/>
          <w:lang w:eastAsia="el-GR"/>
        </w:rPr>
        <w:t>«Ορισμός Διευθύνοντος Συμβούλου του Εθνικού Οργανισμού Πιστοποίησης Προσόντων και Επαγγελματικού Προσανατολισμού (Ε.Ο.Π.Π.Ε.Π.).» ]</w:t>
      </w:r>
      <w:r>
        <w:rPr>
          <w:rFonts w:eastAsia="Times New Roman" w:cs="Arial"/>
          <w:szCs w:val="22"/>
          <w:lang w:eastAsia="el-GR"/>
        </w:rPr>
        <w:t xml:space="preserve">  (</w:t>
      </w:r>
      <w:r>
        <w:rPr>
          <w:rFonts w:eastAsia="Times New Roman" w:cs="Arial"/>
          <w:szCs w:val="22"/>
          <w:shd w:val="clear" w:color="auto" w:fill="FFFF99"/>
          <w:lang w:eastAsia="el-GR"/>
        </w:rPr>
        <w:t>Συνημμένο 1</w:t>
      </w:r>
      <w:r>
        <w:rPr>
          <w:rFonts w:eastAsia="Times New Roman" w:cs="Arial"/>
          <w:szCs w:val="22"/>
          <w:lang w:eastAsia="el-GR"/>
        </w:rPr>
        <w:t>)</w:t>
      </w:r>
      <w:r w:rsidRPr="00F567F2">
        <w:rPr>
          <w:rFonts w:eastAsia="Times New Roman" w:cs="Arial"/>
          <w:szCs w:val="22"/>
          <w:lang w:eastAsia="el-GR"/>
        </w:rPr>
        <w:t>,</w:t>
      </w:r>
      <w:r>
        <w:rPr>
          <w:rFonts w:eastAsia="Times New Roman" w:cs="Arial"/>
          <w:szCs w:val="22"/>
          <w:lang w:eastAsia="el-GR"/>
        </w:rPr>
        <w:t xml:space="preserve">   </w:t>
      </w:r>
    </w:p>
    <w:p w:rsidR="00DB5D01" w:rsidRPr="00F567F2" w:rsidRDefault="00DB5D01" w:rsidP="000468A9">
      <w:pPr>
        <w:numPr>
          <w:ilvl w:val="0"/>
          <w:numId w:val="13"/>
        </w:numPr>
        <w:rPr>
          <w:rFonts w:eastAsia="Times New Roman" w:cs="Arial"/>
          <w:szCs w:val="22"/>
          <w:lang w:eastAsia="el-GR"/>
        </w:rPr>
      </w:pPr>
      <w:r>
        <w:rPr>
          <w:rFonts w:eastAsia="Times New Roman" w:cs="Arial"/>
          <w:szCs w:val="22"/>
          <w:lang w:eastAsia="el-GR"/>
        </w:rPr>
        <w:t>απόφαση της υπ’ αρ. 269/</w:t>
      </w:r>
      <w:r w:rsidRPr="00BD4F21">
        <w:rPr>
          <w:rFonts w:eastAsia="Times New Roman" w:cs="Arial"/>
          <w:szCs w:val="22"/>
          <w:lang w:eastAsia="el-GR"/>
        </w:rPr>
        <w:t>1-6-2017</w:t>
      </w:r>
      <w:r>
        <w:rPr>
          <w:rFonts w:eastAsia="Times New Roman" w:cs="Arial"/>
          <w:szCs w:val="22"/>
          <w:lang w:eastAsia="el-GR"/>
        </w:rPr>
        <w:t xml:space="preserve">  συνεδρίασης του Δ.Σ. του  ΕΟΠΠΕΠ  </w:t>
      </w:r>
      <w:r w:rsidRPr="00737078">
        <w:rPr>
          <w:rFonts w:eastAsia="Times New Roman" w:cs="Arial"/>
          <w:szCs w:val="22"/>
          <w:lang w:eastAsia="el-GR"/>
        </w:rPr>
        <w:t>θέμα 15: «Διαγραφή αξιολογητών στο Μητρώο Αξιολογητών Επιτηρητών, Ελεγκτών, Επιθεωρητών, Εμπειρογνωμόνων του Ε.Ο.Π.Π.Ε.Π.»</w:t>
      </w:r>
      <w:r>
        <w:rPr>
          <w:rFonts w:eastAsia="Times New Roman" w:cs="Arial"/>
          <w:szCs w:val="22"/>
          <w:lang w:eastAsia="el-GR"/>
        </w:rPr>
        <w:t xml:space="preserve">  (</w:t>
      </w:r>
      <w:r>
        <w:rPr>
          <w:rFonts w:eastAsia="Times New Roman" w:cs="Arial"/>
          <w:szCs w:val="22"/>
          <w:shd w:val="clear" w:color="auto" w:fill="FFFF99"/>
          <w:lang w:eastAsia="el-GR"/>
        </w:rPr>
        <w:t>Συνημμένο 2</w:t>
      </w:r>
      <w:r>
        <w:rPr>
          <w:rFonts w:eastAsia="Times New Roman" w:cs="Arial"/>
          <w:szCs w:val="22"/>
          <w:lang w:eastAsia="el-GR"/>
        </w:rPr>
        <w:t xml:space="preserve">)  </w:t>
      </w:r>
    </w:p>
    <w:p w:rsidR="00DB5D01" w:rsidRDefault="00DB5D01" w:rsidP="000468A9">
      <w:pPr>
        <w:numPr>
          <w:ilvl w:val="0"/>
          <w:numId w:val="13"/>
        </w:numPr>
        <w:rPr>
          <w:rFonts w:eastAsia="Times New Roman" w:cs="Arial"/>
          <w:szCs w:val="22"/>
          <w:lang w:eastAsia="el-GR"/>
        </w:rPr>
      </w:pPr>
      <w:r>
        <w:rPr>
          <w:rFonts w:eastAsia="Times New Roman" w:cs="Arial"/>
          <w:szCs w:val="22"/>
          <w:lang w:eastAsia="el-GR"/>
        </w:rPr>
        <w:t>την «ΚΑΡΤΕΛΛΑ ΠΡΟΜΗΘΕΥΤΗ» του ΕΟΠΠΕΠ που προσκομίζουμε (</w:t>
      </w:r>
      <w:r>
        <w:rPr>
          <w:rFonts w:eastAsia="Times New Roman" w:cs="Arial"/>
          <w:szCs w:val="22"/>
          <w:shd w:val="clear" w:color="auto" w:fill="FFFF99"/>
          <w:lang w:eastAsia="el-GR"/>
        </w:rPr>
        <w:t>Συνημμένο 3</w:t>
      </w:r>
      <w:r>
        <w:rPr>
          <w:rFonts w:eastAsia="Times New Roman" w:cs="Arial"/>
          <w:szCs w:val="22"/>
          <w:lang w:eastAsia="el-GR"/>
        </w:rPr>
        <w:t xml:space="preserve">)  </w:t>
      </w:r>
    </w:p>
    <w:p w:rsidR="008D7E20" w:rsidRDefault="008D7E20" w:rsidP="008D7E20">
      <w:pPr>
        <w:numPr>
          <w:ilvl w:val="0"/>
          <w:numId w:val="13"/>
        </w:numPr>
        <w:rPr>
          <w:rFonts w:eastAsia="Times New Roman" w:cs="Arial"/>
          <w:szCs w:val="22"/>
          <w:lang w:eastAsia="el-GR"/>
        </w:rPr>
      </w:pPr>
      <w:r w:rsidRPr="008D7E20">
        <w:rPr>
          <w:rFonts w:eastAsia="Times New Roman" w:cs="Arial"/>
          <w:szCs w:val="22"/>
          <w:lang w:eastAsia="el-GR"/>
        </w:rPr>
        <w:t>3 εκτυπώσεις «ΔΕΛΤΙΟ ΣΥΜΨΗΦΙΣΤΙΚΩΝ ΕΓΓΡΑΦΩΝ» (σειρά ΑΓ3 α/α/ 347 και σειρά ΑΓ2 α/α/ 367 και σειρά ΑΓ2 α/α/ 3782)  του  ΕΟΠΠΕΠ  (</w:t>
      </w:r>
      <w:r w:rsidRPr="008D7E20">
        <w:rPr>
          <w:rFonts w:eastAsia="Times New Roman" w:cs="Arial"/>
          <w:szCs w:val="22"/>
          <w:shd w:val="clear" w:color="auto" w:fill="FFFF99"/>
          <w:lang w:eastAsia="el-GR"/>
        </w:rPr>
        <w:t>Συνημμένο 4</w:t>
      </w:r>
      <w:r w:rsidRPr="008D7E20">
        <w:rPr>
          <w:rFonts w:eastAsia="Times New Roman" w:cs="Arial"/>
          <w:szCs w:val="22"/>
          <w:lang w:eastAsia="el-GR"/>
        </w:rPr>
        <w:t xml:space="preserve">)  </w:t>
      </w:r>
    </w:p>
    <w:p w:rsidR="004356FF" w:rsidRPr="004356FF" w:rsidRDefault="004356FF" w:rsidP="008D7E20">
      <w:pPr>
        <w:numPr>
          <w:ilvl w:val="0"/>
          <w:numId w:val="13"/>
        </w:numPr>
        <w:rPr>
          <w:rFonts w:eastAsia="Times New Roman" w:cs="Arial"/>
          <w:szCs w:val="22"/>
          <w:lang w:eastAsia="el-GR"/>
        </w:rPr>
      </w:pPr>
      <w:r w:rsidRPr="00F567F2">
        <w:rPr>
          <w:rFonts w:eastAsia="Times New Roman" w:cs="Arial"/>
          <w:bCs/>
          <w:color w:val="000000"/>
          <w:szCs w:val="22"/>
          <w:shd w:val="clear" w:color="auto" w:fill="FFFFFF"/>
          <w:lang w:eastAsia="el-GR"/>
        </w:rPr>
        <w:t xml:space="preserve">Υ.Α. Αριθμ. 158993/Η/-16-12-2010  </w:t>
      </w:r>
      <w:bookmarkStart w:id="24" w:name="_Hlk495991499"/>
      <w:r>
        <w:rPr>
          <w:rFonts w:eastAsia="Times New Roman" w:cs="Arial"/>
          <w:szCs w:val="22"/>
          <w:lang w:eastAsia="el-GR"/>
        </w:rPr>
        <w:t>(</w:t>
      </w:r>
      <w:r>
        <w:rPr>
          <w:rFonts w:eastAsia="Times New Roman" w:cs="Arial"/>
          <w:szCs w:val="22"/>
          <w:shd w:val="clear" w:color="auto" w:fill="FFFF99"/>
          <w:lang w:eastAsia="el-GR"/>
        </w:rPr>
        <w:t xml:space="preserve">Συνημμένο </w:t>
      </w:r>
      <w:r w:rsidR="00DB5D01">
        <w:rPr>
          <w:rFonts w:eastAsia="Times New Roman" w:cs="Arial"/>
          <w:szCs w:val="22"/>
          <w:shd w:val="clear" w:color="auto" w:fill="FFFF99"/>
          <w:lang w:eastAsia="el-GR"/>
        </w:rPr>
        <w:t>5</w:t>
      </w:r>
      <w:r>
        <w:rPr>
          <w:rFonts w:eastAsia="Times New Roman" w:cs="Arial"/>
          <w:szCs w:val="22"/>
          <w:lang w:eastAsia="el-GR"/>
        </w:rPr>
        <w:t xml:space="preserve">) </w:t>
      </w:r>
      <w:bookmarkEnd w:id="24"/>
      <w:r>
        <w:rPr>
          <w:rFonts w:eastAsia="Times New Roman" w:cs="Arial"/>
          <w:szCs w:val="22"/>
          <w:lang w:eastAsia="el-GR"/>
        </w:rPr>
        <w:t xml:space="preserve"> </w:t>
      </w:r>
      <w:r w:rsidRPr="00F567F2">
        <w:rPr>
          <w:rFonts w:eastAsia="Times New Roman" w:cs="Arial"/>
          <w:bCs/>
          <w:color w:val="000000"/>
          <w:szCs w:val="22"/>
          <w:shd w:val="clear" w:color="auto" w:fill="FFFFFF"/>
          <w:lang w:eastAsia="el-GR"/>
        </w:rPr>
        <w:t xml:space="preserve"> </w:t>
      </w:r>
    </w:p>
    <w:p w:rsidR="006E271C" w:rsidRDefault="004356FF" w:rsidP="000468A9">
      <w:pPr>
        <w:numPr>
          <w:ilvl w:val="0"/>
          <w:numId w:val="13"/>
        </w:numPr>
        <w:rPr>
          <w:rFonts w:eastAsia="Times New Roman" w:cs="Arial"/>
          <w:szCs w:val="22"/>
          <w:lang w:eastAsia="el-GR"/>
        </w:rPr>
      </w:pPr>
      <w:r w:rsidRPr="00F567F2">
        <w:rPr>
          <w:rFonts w:eastAsia="Times New Roman" w:cs="Arial"/>
          <w:bCs/>
          <w:color w:val="000000"/>
          <w:szCs w:val="22"/>
          <w:shd w:val="clear" w:color="auto" w:fill="FFFFFF"/>
          <w:lang w:eastAsia="el-GR"/>
        </w:rPr>
        <w:t xml:space="preserve">Υ.Α. Αριθμ. 21466/ΙΑ/ 14-2-2013 ΦΕΚ Β' 424/25-2-2013) ]  </w:t>
      </w:r>
      <w:r>
        <w:rPr>
          <w:rFonts w:eastAsia="Times New Roman" w:cs="Arial"/>
          <w:szCs w:val="22"/>
          <w:lang w:eastAsia="el-GR"/>
        </w:rPr>
        <w:t>(</w:t>
      </w:r>
      <w:r>
        <w:rPr>
          <w:rFonts w:eastAsia="Times New Roman" w:cs="Arial"/>
          <w:szCs w:val="22"/>
          <w:shd w:val="clear" w:color="auto" w:fill="FFFF99"/>
          <w:lang w:eastAsia="el-GR"/>
        </w:rPr>
        <w:t xml:space="preserve">Συνημμένο </w:t>
      </w:r>
      <w:r w:rsidR="00DB5D01">
        <w:rPr>
          <w:rFonts w:eastAsia="Times New Roman" w:cs="Arial"/>
          <w:szCs w:val="22"/>
          <w:shd w:val="clear" w:color="auto" w:fill="FFFF99"/>
          <w:lang w:eastAsia="el-GR"/>
        </w:rPr>
        <w:t>6</w:t>
      </w:r>
      <w:r>
        <w:rPr>
          <w:rFonts w:eastAsia="Times New Roman" w:cs="Arial"/>
          <w:szCs w:val="22"/>
          <w:lang w:eastAsia="el-GR"/>
        </w:rPr>
        <w:t xml:space="preserve">)  </w:t>
      </w:r>
    </w:p>
    <w:p w:rsidR="009F282B" w:rsidRDefault="009F282B" w:rsidP="00D81315">
      <w:pPr>
        <w:rPr>
          <w:rFonts w:eastAsia="Times New Roman" w:cs="Arial"/>
          <w:szCs w:val="22"/>
          <w:lang w:eastAsia="el-GR"/>
        </w:rPr>
      </w:pPr>
    </w:p>
    <w:p w:rsidR="00C47EB5" w:rsidRPr="00DD0451" w:rsidRDefault="00C47EB5" w:rsidP="00C47EB5">
      <w:pPr>
        <w:rPr>
          <w:rFonts w:eastAsia="Times New Roman"/>
          <w:b/>
          <w:lang w:eastAsia="el-GR"/>
        </w:rPr>
      </w:pPr>
      <w:r w:rsidRPr="00DD0451">
        <w:rPr>
          <w:rFonts w:eastAsia="Times New Roman"/>
          <w:b/>
          <w:lang w:eastAsia="el-GR"/>
        </w:rPr>
        <w:t xml:space="preserve">Παράβολα  </w:t>
      </w:r>
    </w:p>
    <w:p w:rsidR="00C47EB5" w:rsidRDefault="00C47EB5" w:rsidP="00C47EB5">
      <w:pPr>
        <w:rPr>
          <w:rFonts w:eastAsia="Times New Roman"/>
          <w:lang w:eastAsia="el-GR"/>
        </w:rPr>
      </w:pPr>
      <w:r>
        <w:rPr>
          <w:rFonts w:eastAsia="Times New Roman"/>
          <w:lang w:eastAsia="el-GR"/>
        </w:rPr>
        <w:t>Υποβάλλουμε το υπ’ αρ. …………………………………………………………..</w:t>
      </w:r>
    </w:p>
    <w:p w:rsidR="00C47EB5" w:rsidRDefault="00C47EB5" w:rsidP="00C47EB5">
      <w:pPr>
        <w:rPr>
          <w:rFonts w:eastAsia="Times New Roman"/>
          <w:lang w:eastAsia="el-GR"/>
        </w:rPr>
      </w:pPr>
      <w:r>
        <w:rPr>
          <w:rFonts w:eastAsia="Times New Roman"/>
          <w:lang w:eastAsia="el-GR"/>
        </w:rPr>
        <w:t xml:space="preserve">παράβολο μηνύσεως  </w:t>
      </w:r>
    </w:p>
    <w:p w:rsidR="00C47EB5" w:rsidRDefault="00C47EB5" w:rsidP="00C47EB5">
      <w:pPr>
        <w:rPr>
          <w:rFonts w:eastAsia="Times New Roman"/>
          <w:lang w:eastAsia="el-GR"/>
        </w:rPr>
      </w:pPr>
    </w:p>
    <w:p w:rsidR="00C47EB5" w:rsidRPr="00DD0451" w:rsidRDefault="00C47EB5" w:rsidP="00C47EB5">
      <w:pPr>
        <w:rPr>
          <w:rFonts w:eastAsia="Times New Roman"/>
          <w:b/>
          <w:lang w:eastAsia="el-GR"/>
        </w:rPr>
      </w:pPr>
      <w:r w:rsidRPr="00DD0451">
        <w:rPr>
          <w:rFonts w:eastAsia="Times New Roman"/>
          <w:b/>
          <w:lang w:eastAsia="el-GR"/>
        </w:rPr>
        <w:t xml:space="preserve">Αίτηση για αντίγραφο της μηνύσεως </w:t>
      </w:r>
    </w:p>
    <w:p w:rsidR="00C47EB5" w:rsidRDefault="00C47EB5" w:rsidP="00C47EB5">
      <w:pPr>
        <w:rPr>
          <w:rFonts w:eastAsia="Times New Roman"/>
          <w:lang w:eastAsia="el-GR"/>
        </w:rPr>
      </w:pPr>
      <w:r>
        <w:rPr>
          <w:rFonts w:eastAsia="Times New Roman"/>
          <w:lang w:eastAsia="el-GR"/>
        </w:rPr>
        <w:tab/>
        <w:t xml:space="preserve">Παρακαλούμε να μας χορηγηθεί επικυρωμένο αντίγραφο της παρούσης μηνύσεώς μας.   </w:t>
      </w:r>
    </w:p>
    <w:p w:rsidR="00C47EB5" w:rsidRDefault="00C47EB5" w:rsidP="00C47EB5">
      <w:pPr>
        <w:rPr>
          <w:rFonts w:eastAsia="Times New Roman"/>
          <w:lang w:eastAsia="el-GR"/>
        </w:rPr>
      </w:pPr>
    </w:p>
    <w:p w:rsidR="00C47EB5" w:rsidRDefault="008A2C60" w:rsidP="00C47EB5">
      <w:pPr>
        <w:rPr>
          <w:rFonts w:eastAsia="Times New Roman"/>
          <w:lang w:eastAsia="el-GR"/>
        </w:rPr>
      </w:pPr>
      <w:r>
        <w:rPr>
          <w:rFonts w:eastAsia="Times New Roman"/>
          <w:lang w:eastAsia="el-GR"/>
        </w:rPr>
        <w:tab/>
      </w:r>
      <w:r>
        <w:rPr>
          <w:rFonts w:eastAsia="Times New Roman"/>
          <w:lang w:eastAsia="el-GR"/>
        </w:rPr>
        <w:tab/>
      </w:r>
      <w:r>
        <w:rPr>
          <w:rFonts w:eastAsia="Times New Roman"/>
          <w:lang w:eastAsia="el-GR"/>
        </w:rPr>
        <w:tab/>
      </w:r>
      <w:r>
        <w:rPr>
          <w:rFonts w:eastAsia="Times New Roman"/>
          <w:lang w:eastAsia="el-GR"/>
        </w:rPr>
        <w:tab/>
      </w:r>
      <w:r>
        <w:rPr>
          <w:rFonts w:eastAsia="Times New Roman"/>
          <w:lang w:eastAsia="el-GR"/>
        </w:rPr>
        <w:tab/>
      </w:r>
      <w:r>
        <w:rPr>
          <w:rFonts w:eastAsia="Times New Roman"/>
          <w:lang w:eastAsia="el-GR"/>
        </w:rPr>
        <w:tab/>
      </w:r>
      <w:r>
        <w:rPr>
          <w:rFonts w:eastAsia="Times New Roman"/>
          <w:lang w:eastAsia="el-GR"/>
        </w:rPr>
        <w:tab/>
        <w:t xml:space="preserve">ΑΘΗΝΑ  18-9-2017      </w:t>
      </w:r>
    </w:p>
    <w:p w:rsidR="009F282B" w:rsidRDefault="009F282B" w:rsidP="00D81315">
      <w:pPr>
        <w:rPr>
          <w:rFonts w:eastAsia="Times New Roman" w:cs="Arial"/>
          <w:szCs w:val="22"/>
          <w:lang w:eastAsia="el-GR"/>
        </w:rPr>
      </w:pPr>
    </w:p>
    <w:p w:rsidR="009F282B" w:rsidRDefault="008A2C60" w:rsidP="00D81315">
      <w:pPr>
        <w:rPr>
          <w:rFonts w:eastAsia="Times New Roman" w:cs="Arial"/>
          <w:szCs w:val="22"/>
          <w:lang w:eastAsia="el-GR"/>
        </w:rPr>
      </w:pPr>
      <w:r>
        <w:rPr>
          <w:rFonts w:eastAsia="Times New Roman" w:cs="Arial"/>
          <w:szCs w:val="22"/>
          <w:lang w:eastAsia="el-GR"/>
        </w:rPr>
        <w:tab/>
      </w:r>
      <w:r>
        <w:rPr>
          <w:rFonts w:eastAsia="Times New Roman" w:cs="Arial"/>
          <w:szCs w:val="22"/>
          <w:lang w:eastAsia="el-GR"/>
        </w:rPr>
        <w:tab/>
      </w:r>
      <w:r>
        <w:rPr>
          <w:rFonts w:eastAsia="Times New Roman" w:cs="Arial"/>
          <w:szCs w:val="22"/>
          <w:lang w:eastAsia="el-GR"/>
        </w:rPr>
        <w:tab/>
      </w:r>
      <w:r>
        <w:rPr>
          <w:rFonts w:eastAsia="Times New Roman" w:cs="Arial"/>
          <w:szCs w:val="22"/>
          <w:lang w:eastAsia="el-GR"/>
        </w:rPr>
        <w:tab/>
      </w:r>
      <w:r>
        <w:rPr>
          <w:rFonts w:eastAsia="Times New Roman" w:cs="Arial"/>
          <w:szCs w:val="22"/>
          <w:lang w:eastAsia="el-GR"/>
        </w:rPr>
        <w:tab/>
      </w:r>
      <w:r>
        <w:rPr>
          <w:rFonts w:eastAsia="Times New Roman" w:cs="Arial"/>
          <w:szCs w:val="22"/>
          <w:lang w:eastAsia="el-GR"/>
        </w:rPr>
        <w:tab/>
        <w:t xml:space="preserve">Οι μηνυτές </w:t>
      </w:r>
    </w:p>
    <w:p w:rsidR="008A2C60" w:rsidRDefault="008A2C60" w:rsidP="00D81315">
      <w:pPr>
        <w:rPr>
          <w:rFonts w:eastAsia="Times New Roman" w:cs="Arial"/>
          <w:szCs w:val="22"/>
          <w:lang w:eastAsia="el-GR"/>
        </w:rPr>
      </w:pPr>
    </w:p>
    <w:p w:rsidR="009F282B" w:rsidRDefault="008A2C60" w:rsidP="008A2C60">
      <w:pPr>
        <w:ind w:left="2160"/>
        <w:rPr>
          <w:rFonts w:eastAsia="Times New Roman" w:cs="Arial"/>
          <w:szCs w:val="22"/>
          <w:lang w:eastAsia="el-GR"/>
        </w:rPr>
      </w:pPr>
      <w:r>
        <w:rPr>
          <w:rFonts w:eastAsia="Times New Roman" w:cs="Arial"/>
          <w:szCs w:val="22"/>
          <w:lang w:eastAsia="el-GR"/>
        </w:rPr>
        <w:t xml:space="preserve">Μιχάλης Κουρουτός    </w:t>
      </w:r>
    </w:p>
    <w:p w:rsidR="008A2C60" w:rsidRDefault="008A2C60" w:rsidP="008A2C60">
      <w:pPr>
        <w:rPr>
          <w:rFonts w:eastAsia="Times New Roman" w:cs="Arial"/>
          <w:szCs w:val="22"/>
          <w:lang w:eastAsia="el-GR"/>
        </w:rPr>
      </w:pPr>
    </w:p>
    <w:p w:rsidR="008A2C60" w:rsidRDefault="008A2C60" w:rsidP="008A2C60">
      <w:pPr>
        <w:rPr>
          <w:rFonts w:eastAsia="Times New Roman" w:cs="Arial"/>
          <w:szCs w:val="22"/>
          <w:lang w:eastAsia="el-GR"/>
        </w:rPr>
      </w:pPr>
    </w:p>
    <w:p w:rsidR="008A2C60" w:rsidRDefault="008A2C60" w:rsidP="008A2C60">
      <w:pPr>
        <w:rPr>
          <w:rFonts w:eastAsia="Times New Roman" w:cs="Arial"/>
          <w:szCs w:val="22"/>
          <w:lang w:eastAsia="el-GR"/>
        </w:rPr>
      </w:pPr>
    </w:p>
    <w:p w:rsidR="008A2C60" w:rsidRPr="00F567F2" w:rsidRDefault="008A2C60" w:rsidP="008A2C60">
      <w:pPr>
        <w:ind w:left="2160"/>
        <w:rPr>
          <w:rFonts w:eastAsia="Times New Roman" w:cs="Arial"/>
          <w:szCs w:val="22"/>
          <w:lang w:eastAsia="el-GR"/>
        </w:rPr>
      </w:pPr>
      <w:r>
        <w:rPr>
          <w:rFonts w:eastAsia="Times New Roman" w:cs="Arial"/>
          <w:szCs w:val="22"/>
          <w:lang w:eastAsia="el-GR"/>
        </w:rPr>
        <w:t xml:space="preserve">Οδυσσέας Ντριβαλάς   </w:t>
      </w:r>
    </w:p>
    <w:p w:rsidR="000F50E7" w:rsidRPr="00F567F2" w:rsidRDefault="000F50E7" w:rsidP="007F7B41">
      <w:pPr>
        <w:rPr>
          <w:rFonts w:eastAsia="Times New Roman" w:cs="Arial"/>
          <w:szCs w:val="22"/>
          <w:lang w:eastAsia="el-GR"/>
        </w:rPr>
      </w:pPr>
    </w:p>
    <w:sectPr w:rsidR="000F50E7" w:rsidRPr="00F567F2" w:rsidSect="00AE231E">
      <w:headerReference w:type="even" r:id="rId9"/>
      <w:headerReference w:type="default" r:id="rId10"/>
      <w:pgSz w:w="11906" w:h="16838" w:code="9"/>
      <w:pgMar w:top="1440" w:right="1134" w:bottom="1440" w:left="187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170" w:rsidRDefault="00360170" w:rsidP="00A54DFB">
      <w:pPr>
        <w:pStyle w:val="a3"/>
      </w:pPr>
      <w:r>
        <w:separator/>
      </w:r>
    </w:p>
  </w:endnote>
  <w:endnote w:type="continuationSeparator" w:id="0">
    <w:p w:rsidR="00360170" w:rsidRDefault="00360170" w:rsidP="00A54DF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E0002AFF" w:usb1="C000247B" w:usb2="00000009" w:usb3="00000000" w:csb0="000001FF" w:csb1="00000000"/>
  </w:font>
  <w:font w:name="Cambria Math">
    <w:panose1 w:val="02040503050406030204"/>
    <w:charset w:val="A1"/>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170" w:rsidRDefault="00360170" w:rsidP="00A54DFB">
      <w:pPr>
        <w:pStyle w:val="a3"/>
      </w:pPr>
      <w:r>
        <w:separator/>
      </w:r>
    </w:p>
  </w:footnote>
  <w:footnote w:type="continuationSeparator" w:id="0">
    <w:p w:rsidR="00360170" w:rsidRDefault="00360170" w:rsidP="00A54DFB">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F9" w:rsidRDefault="00A43EF9" w:rsidP="00AA7911">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43EF9" w:rsidRDefault="00A43E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F9" w:rsidRDefault="00A43EF9" w:rsidP="00AA7911">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E5BF9">
      <w:rPr>
        <w:rStyle w:val="a6"/>
        <w:noProof/>
      </w:rPr>
      <w:t>11</w:t>
    </w:r>
    <w:r>
      <w:rPr>
        <w:rStyle w:val="a6"/>
      </w:rPr>
      <w:fldChar w:fldCharType="end"/>
    </w:r>
  </w:p>
  <w:p w:rsidR="00A43EF9" w:rsidRDefault="00A43E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1">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2">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3">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4">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5">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6">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7">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8">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bullet"/>
      <w:lvlText w:val="-"/>
      <w:lvlJc w:val="left"/>
      <w:rPr>
        <w:rFonts w:ascii="Calibri" w:hAnsi="Calibri" w:cs="Calibri"/>
        <w:b/>
        <w:bCs/>
        <w:i w:val="0"/>
        <w:iCs w:val="0"/>
        <w:smallCaps w:val="0"/>
        <w:strike w:val="0"/>
        <w:color w:val="000000"/>
        <w:spacing w:val="0"/>
        <w:w w:val="100"/>
        <w:position w:val="0"/>
        <w:sz w:val="19"/>
        <w:szCs w:val="19"/>
        <w:u w:val="none"/>
      </w:rPr>
    </w:lvl>
    <w:lvl w:ilvl="1">
      <w:start w:val="1"/>
      <w:numFmt w:val="bullet"/>
      <w:lvlText w:val="-"/>
      <w:lvlJc w:val="left"/>
      <w:rPr>
        <w:rFonts w:ascii="Calibri" w:hAnsi="Calibri" w:cs="Calibri"/>
        <w:b/>
        <w:bCs/>
        <w:i w:val="0"/>
        <w:iCs w:val="0"/>
        <w:smallCaps w:val="0"/>
        <w:strike w:val="0"/>
        <w:color w:val="000000"/>
        <w:spacing w:val="0"/>
        <w:w w:val="100"/>
        <w:position w:val="0"/>
        <w:sz w:val="19"/>
        <w:szCs w:val="19"/>
        <w:u w:val="none"/>
      </w:rPr>
    </w:lvl>
    <w:lvl w:ilvl="2">
      <w:start w:val="1"/>
      <w:numFmt w:val="bullet"/>
      <w:lvlText w:val="-"/>
      <w:lvlJc w:val="left"/>
      <w:rPr>
        <w:rFonts w:ascii="Calibri" w:hAnsi="Calibri" w:cs="Calibri"/>
        <w:b/>
        <w:bCs/>
        <w:i w:val="0"/>
        <w:iCs w:val="0"/>
        <w:smallCaps w:val="0"/>
        <w:strike w:val="0"/>
        <w:color w:val="000000"/>
        <w:spacing w:val="0"/>
        <w:w w:val="100"/>
        <w:position w:val="0"/>
        <w:sz w:val="19"/>
        <w:szCs w:val="19"/>
        <w:u w:val="none"/>
      </w:rPr>
    </w:lvl>
    <w:lvl w:ilvl="3">
      <w:start w:val="1"/>
      <w:numFmt w:val="bullet"/>
      <w:lvlText w:val="-"/>
      <w:lvlJc w:val="left"/>
      <w:rPr>
        <w:rFonts w:ascii="Calibri" w:hAnsi="Calibri" w:cs="Calibri"/>
        <w:b/>
        <w:bCs/>
        <w:i w:val="0"/>
        <w:iCs w:val="0"/>
        <w:smallCaps w:val="0"/>
        <w:strike w:val="0"/>
        <w:color w:val="000000"/>
        <w:spacing w:val="0"/>
        <w:w w:val="100"/>
        <w:position w:val="0"/>
        <w:sz w:val="19"/>
        <w:szCs w:val="19"/>
        <w:u w:val="none"/>
      </w:rPr>
    </w:lvl>
    <w:lvl w:ilvl="4">
      <w:start w:val="1"/>
      <w:numFmt w:val="bullet"/>
      <w:lvlText w:val="-"/>
      <w:lvlJc w:val="left"/>
      <w:rPr>
        <w:rFonts w:ascii="Calibri" w:hAnsi="Calibri" w:cs="Calibri"/>
        <w:b/>
        <w:bCs/>
        <w:i w:val="0"/>
        <w:iCs w:val="0"/>
        <w:smallCaps w:val="0"/>
        <w:strike w:val="0"/>
        <w:color w:val="000000"/>
        <w:spacing w:val="0"/>
        <w:w w:val="100"/>
        <w:position w:val="0"/>
        <w:sz w:val="19"/>
        <w:szCs w:val="19"/>
        <w:u w:val="none"/>
      </w:rPr>
    </w:lvl>
    <w:lvl w:ilvl="5">
      <w:start w:val="1"/>
      <w:numFmt w:val="bullet"/>
      <w:lvlText w:val="-"/>
      <w:lvlJc w:val="left"/>
      <w:rPr>
        <w:rFonts w:ascii="Calibri" w:hAnsi="Calibri" w:cs="Calibri"/>
        <w:b/>
        <w:bCs/>
        <w:i w:val="0"/>
        <w:iCs w:val="0"/>
        <w:smallCaps w:val="0"/>
        <w:strike w:val="0"/>
        <w:color w:val="000000"/>
        <w:spacing w:val="0"/>
        <w:w w:val="100"/>
        <w:position w:val="0"/>
        <w:sz w:val="19"/>
        <w:szCs w:val="19"/>
        <w:u w:val="none"/>
      </w:rPr>
    </w:lvl>
    <w:lvl w:ilvl="6">
      <w:start w:val="1"/>
      <w:numFmt w:val="bullet"/>
      <w:lvlText w:val="-"/>
      <w:lvlJc w:val="left"/>
      <w:rPr>
        <w:rFonts w:ascii="Calibri" w:hAnsi="Calibri" w:cs="Calibri"/>
        <w:b/>
        <w:bCs/>
        <w:i w:val="0"/>
        <w:iCs w:val="0"/>
        <w:smallCaps w:val="0"/>
        <w:strike w:val="0"/>
        <w:color w:val="000000"/>
        <w:spacing w:val="0"/>
        <w:w w:val="100"/>
        <w:position w:val="0"/>
        <w:sz w:val="19"/>
        <w:szCs w:val="19"/>
        <w:u w:val="none"/>
      </w:rPr>
    </w:lvl>
    <w:lvl w:ilvl="7">
      <w:start w:val="1"/>
      <w:numFmt w:val="bullet"/>
      <w:lvlText w:val="-"/>
      <w:lvlJc w:val="left"/>
      <w:rPr>
        <w:rFonts w:ascii="Calibri" w:hAnsi="Calibri" w:cs="Calibri"/>
        <w:b/>
        <w:bCs/>
        <w:i w:val="0"/>
        <w:iCs w:val="0"/>
        <w:smallCaps w:val="0"/>
        <w:strike w:val="0"/>
        <w:color w:val="000000"/>
        <w:spacing w:val="0"/>
        <w:w w:val="100"/>
        <w:position w:val="0"/>
        <w:sz w:val="19"/>
        <w:szCs w:val="19"/>
        <w:u w:val="none"/>
      </w:rPr>
    </w:lvl>
    <w:lvl w:ilvl="8">
      <w:start w:val="1"/>
      <w:numFmt w:val="bullet"/>
      <w:lvlText w:val="-"/>
      <w:lvlJc w:val="left"/>
      <w:rPr>
        <w:rFonts w:ascii="Calibri" w:hAnsi="Calibri" w:cs="Calibri"/>
        <w:b/>
        <w:bCs/>
        <w:i w:val="0"/>
        <w:iCs w:val="0"/>
        <w:smallCaps w:val="0"/>
        <w:strike w:val="0"/>
        <w:color w:val="000000"/>
        <w:spacing w:val="0"/>
        <w:w w:val="100"/>
        <w:position w:val="0"/>
        <w:sz w:val="19"/>
        <w:szCs w:val="19"/>
        <w:u w:val="none"/>
      </w:rPr>
    </w:lvl>
  </w:abstractNum>
  <w:abstractNum w:abstractNumId="2">
    <w:nsid w:val="0E32399E"/>
    <w:multiLevelType w:val="hybridMultilevel"/>
    <w:tmpl w:val="F98C27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2E915E6"/>
    <w:multiLevelType w:val="hybridMultilevel"/>
    <w:tmpl w:val="757EE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354426F"/>
    <w:multiLevelType w:val="hybridMultilevel"/>
    <w:tmpl w:val="C1521D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8E714A"/>
    <w:multiLevelType w:val="hybridMultilevel"/>
    <w:tmpl w:val="D0388EB2"/>
    <w:lvl w:ilvl="0" w:tplc="0408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921958"/>
    <w:multiLevelType w:val="hybridMultilevel"/>
    <w:tmpl w:val="E52C7C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1674C2"/>
    <w:multiLevelType w:val="hybridMultilevel"/>
    <w:tmpl w:val="F8B4CF3C"/>
    <w:lvl w:ilvl="0" w:tplc="B8D0AA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486283"/>
    <w:multiLevelType w:val="hybridMultilevel"/>
    <w:tmpl w:val="09404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D762C0"/>
    <w:multiLevelType w:val="hybridMultilevel"/>
    <w:tmpl w:val="C1521D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601C83"/>
    <w:multiLevelType w:val="hybridMultilevel"/>
    <w:tmpl w:val="F76A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BF2A93"/>
    <w:multiLevelType w:val="hybridMultilevel"/>
    <w:tmpl w:val="F98C27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DC4621D"/>
    <w:multiLevelType w:val="hybridMultilevel"/>
    <w:tmpl w:val="64EA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58486C"/>
    <w:multiLevelType w:val="hybridMultilevel"/>
    <w:tmpl w:val="45206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3"/>
  </w:num>
  <w:num w:numId="3">
    <w:abstractNumId w:val="0"/>
  </w:num>
  <w:num w:numId="4">
    <w:abstractNumId w:val="1"/>
  </w:num>
  <w:num w:numId="5">
    <w:abstractNumId w:val="7"/>
  </w:num>
  <w:num w:numId="6">
    <w:abstractNumId w:val="12"/>
  </w:num>
  <w:num w:numId="7">
    <w:abstractNumId w:val="6"/>
  </w:num>
  <w:num w:numId="8">
    <w:abstractNumId w:val="10"/>
  </w:num>
  <w:num w:numId="9">
    <w:abstractNumId w:val="9"/>
  </w:num>
  <w:num w:numId="10">
    <w:abstractNumId w:val="4"/>
  </w:num>
  <w:num w:numId="11">
    <w:abstractNumId w:val="11"/>
  </w:num>
  <w:num w:numId="12">
    <w:abstractNumId w:val="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DB"/>
    <w:rsid w:val="000048F0"/>
    <w:rsid w:val="000074F0"/>
    <w:rsid w:val="000075BF"/>
    <w:rsid w:val="00033C56"/>
    <w:rsid w:val="00041CFC"/>
    <w:rsid w:val="000468A9"/>
    <w:rsid w:val="00070710"/>
    <w:rsid w:val="00077254"/>
    <w:rsid w:val="00077DD2"/>
    <w:rsid w:val="00083198"/>
    <w:rsid w:val="00096B52"/>
    <w:rsid w:val="000970E6"/>
    <w:rsid w:val="000A3DFF"/>
    <w:rsid w:val="000A411E"/>
    <w:rsid w:val="000A610E"/>
    <w:rsid w:val="000C4519"/>
    <w:rsid w:val="000E0717"/>
    <w:rsid w:val="000E4B14"/>
    <w:rsid w:val="000F3A6D"/>
    <w:rsid w:val="000F50E7"/>
    <w:rsid w:val="00100557"/>
    <w:rsid w:val="00106214"/>
    <w:rsid w:val="0012020C"/>
    <w:rsid w:val="0012215E"/>
    <w:rsid w:val="00125C34"/>
    <w:rsid w:val="00134F0C"/>
    <w:rsid w:val="00143BC7"/>
    <w:rsid w:val="00156A9C"/>
    <w:rsid w:val="001605D9"/>
    <w:rsid w:val="001740F4"/>
    <w:rsid w:val="00182D49"/>
    <w:rsid w:val="0018336F"/>
    <w:rsid w:val="00190357"/>
    <w:rsid w:val="001B4544"/>
    <w:rsid w:val="001D253C"/>
    <w:rsid w:val="001D41E3"/>
    <w:rsid w:val="001E76A5"/>
    <w:rsid w:val="001F0933"/>
    <w:rsid w:val="001F2074"/>
    <w:rsid w:val="002004D4"/>
    <w:rsid w:val="002157AD"/>
    <w:rsid w:val="0022272E"/>
    <w:rsid w:val="00243E06"/>
    <w:rsid w:val="00247175"/>
    <w:rsid w:val="00253274"/>
    <w:rsid w:val="0025608C"/>
    <w:rsid w:val="00291321"/>
    <w:rsid w:val="002954C8"/>
    <w:rsid w:val="00296309"/>
    <w:rsid w:val="002A1A14"/>
    <w:rsid w:val="002A3CCC"/>
    <w:rsid w:val="002A4DA5"/>
    <w:rsid w:val="002A4F8A"/>
    <w:rsid w:val="002C3A09"/>
    <w:rsid w:val="002D09AD"/>
    <w:rsid w:val="002D2B6F"/>
    <w:rsid w:val="002D3C3A"/>
    <w:rsid w:val="00302D9B"/>
    <w:rsid w:val="00317DB8"/>
    <w:rsid w:val="0032362A"/>
    <w:rsid w:val="00324DAB"/>
    <w:rsid w:val="00333D34"/>
    <w:rsid w:val="00360170"/>
    <w:rsid w:val="003A02D7"/>
    <w:rsid w:val="003B33A8"/>
    <w:rsid w:val="003D15A3"/>
    <w:rsid w:val="003D3D89"/>
    <w:rsid w:val="003F3A96"/>
    <w:rsid w:val="00412CC7"/>
    <w:rsid w:val="00416368"/>
    <w:rsid w:val="00422261"/>
    <w:rsid w:val="004250F3"/>
    <w:rsid w:val="00426C2D"/>
    <w:rsid w:val="00431DB8"/>
    <w:rsid w:val="004343E7"/>
    <w:rsid w:val="004356FF"/>
    <w:rsid w:val="00442305"/>
    <w:rsid w:val="004470D5"/>
    <w:rsid w:val="00473873"/>
    <w:rsid w:val="00484C99"/>
    <w:rsid w:val="004C00F9"/>
    <w:rsid w:val="004C3401"/>
    <w:rsid w:val="004D1233"/>
    <w:rsid w:val="004D6D2F"/>
    <w:rsid w:val="004E2131"/>
    <w:rsid w:val="004E598E"/>
    <w:rsid w:val="00510213"/>
    <w:rsid w:val="00525DE8"/>
    <w:rsid w:val="00526E0A"/>
    <w:rsid w:val="00545582"/>
    <w:rsid w:val="0056517E"/>
    <w:rsid w:val="00566515"/>
    <w:rsid w:val="0056699E"/>
    <w:rsid w:val="005679B4"/>
    <w:rsid w:val="00567E04"/>
    <w:rsid w:val="00577820"/>
    <w:rsid w:val="005904D3"/>
    <w:rsid w:val="005B2D37"/>
    <w:rsid w:val="005D3476"/>
    <w:rsid w:val="005E042A"/>
    <w:rsid w:val="0060216A"/>
    <w:rsid w:val="006065AB"/>
    <w:rsid w:val="00615B40"/>
    <w:rsid w:val="00623C9B"/>
    <w:rsid w:val="00626964"/>
    <w:rsid w:val="006418DA"/>
    <w:rsid w:val="00666B24"/>
    <w:rsid w:val="00682E7C"/>
    <w:rsid w:val="00684A5C"/>
    <w:rsid w:val="006879CA"/>
    <w:rsid w:val="006A5DA0"/>
    <w:rsid w:val="006B0E59"/>
    <w:rsid w:val="006C3A34"/>
    <w:rsid w:val="006D2CFD"/>
    <w:rsid w:val="006D4483"/>
    <w:rsid w:val="006D5E6D"/>
    <w:rsid w:val="006E271C"/>
    <w:rsid w:val="006E6496"/>
    <w:rsid w:val="006F3ED6"/>
    <w:rsid w:val="007041A7"/>
    <w:rsid w:val="007200E6"/>
    <w:rsid w:val="00737078"/>
    <w:rsid w:val="007374E5"/>
    <w:rsid w:val="00751046"/>
    <w:rsid w:val="007647A0"/>
    <w:rsid w:val="00772637"/>
    <w:rsid w:val="00774ACE"/>
    <w:rsid w:val="00781F3E"/>
    <w:rsid w:val="00782EA8"/>
    <w:rsid w:val="0079423A"/>
    <w:rsid w:val="0079508E"/>
    <w:rsid w:val="007A731D"/>
    <w:rsid w:val="007A7800"/>
    <w:rsid w:val="007B0C8D"/>
    <w:rsid w:val="007B4672"/>
    <w:rsid w:val="007B4B58"/>
    <w:rsid w:val="007C33C2"/>
    <w:rsid w:val="007D3D2C"/>
    <w:rsid w:val="007E56EC"/>
    <w:rsid w:val="007E5CBB"/>
    <w:rsid w:val="007E6F69"/>
    <w:rsid w:val="007F7B41"/>
    <w:rsid w:val="0080395B"/>
    <w:rsid w:val="00813445"/>
    <w:rsid w:val="008225A7"/>
    <w:rsid w:val="008319E9"/>
    <w:rsid w:val="00837093"/>
    <w:rsid w:val="00853AB4"/>
    <w:rsid w:val="008544CA"/>
    <w:rsid w:val="00864085"/>
    <w:rsid w:val="00867546"/>
    <w:rsid w:val="00867DFE"/>
    <w:rsid w:val="008741D1"/>
    <w:rsid w:val="0088043C"/>
    <w:rsid w:val="00890289"/>
    <w:rsid w:val="008A2C60"/>
    <w:rsid w:val="008A341B"/>
    <w:rsid w:val="008A48F9"/>
    <w:rsid w:val="008C13BD"/>
    <w:rsid w:val="008C5AE8"/>
    <w:rsid w:val="008C73E4"/>
    <w:rsid w:val="008D534C"/>
    <w:rsid w:val="008D7E20"/>
    <w:rsid w:val="008E0FE9"/>
    <w:rsid w:val="008E234E"/>
    <w:rsid w:val="008E2FEA"/>
    <w:rsid w:val="008F2236"/>
    <w:rsid w:val="00902EE2"/>
    <w:rsid w:val="00903FF4"/>
    <w:rsid w:val="00910299"/>
    <w:rsid w:val="00912998"/>
    <w:rsid w:val="00912A75"/>
    <w:rsid w:val="00913DF8"/>
    <w:rsid w:val="00922BBD"/>
    <w:rsid w:val="00925F24"/>
    <w:rsid w:val="00934A01"/>
    <w:rsid w:val="00934B2C"/>
    <w:rsid w:val="009436FC"/>
    <w:rsid w:val="009452EA"/>
    <w:rsid w:val="009562F3"/>
    <w:rsid w:val="009605DB"/>
    <w:rsid w:val="00973C02"/>
    <w:rsid w:val="00976F44"/>
    <w:rsid w:val="00986A2A"/>
    <w:rsid w:val="00987085"/>
    <w:rsid w:val="00993B21"/>
    <w:rsid w:val="00996BE9"/>
    <w:rsid w:val="009B2E59"/>
    <w:rsid w:val="009B4174"/>
    <w:rsid w:val="009C2FD9"/>
    <w:rsid w:val="009C76BE"/>
    <w:rsid w:val="009E4FD3"/>
    <w:rsid w:val="009E5BF9"/>
    <w:rsid w:val="009F22FA"/>
    <w:rsid w:val="009F282B"/>
    <w:rsid w:val="00A000BD"/>
    <w:rsid w:val="00A07418"/>
    <w:rsid w:val="00A1172A"/>
    <w:rsid w:val="00A20E5A"/>
    <w:rsid w:val="00A2297C"/>
    <w:rsid w:val="00A22B61"/>
    <w:rsid w:val="00A3348B"/>
    <w:rsid w:val="00A43EF9"/>
    <w:rsid w:val="00A54DFB"/>
    <w:rsid w:val="00A56533"/>
    <w:rsid w:val="00A74816"/>
    <w:rsid w:val="00A87E6E"/>
    <w:rsid w:val="00A931DA"/>
    <w:rsid w:val="00AA6F31"/>
    <w:rsid w:val="00AA7911"/>
    <w:rsid w:val="00AB3533"/>
    <w:rsid w:val="00AB7784"/>
    <w:rsid w:val="00AC348E"/>
    <w:rsid w:val="00AE231E"/>
    <w:rsid w:val="00AE7418"/>
    <w:rsid w:val="00B0312A"/>
    <w:rsid w:val="00B054C5"/>
    <w:rsid w:val="00B07EAB"/>
    <w:rsid w:val="00B14A91"/>
    <w:rsid w:val="00B225D9"/>
    <w:rsid w:val="00B37CD4"/>
    <w:rsid w:val="00B411F1"/>
    <w:rsid w:val="00B463E5"/>
    <w:rsid w:val="00B6501B"/>
    <w:rsid w:val="00B67670"/>
    <w:rsid w:val="00B747DC"/>
    <w:rsid w:val="00B75972"/>
    <w:rsid w:val="00B82CF6"/>
    <w:rsid w:val="00BA1607"/>
    <w:rsid w:val="00BA2E65"/>
    <w:rsid w:val="00BA7FC5"/>
    <w:rsid w:val="00BB016B"/>
    <w:rsid w:val="00BC1A57"/>
    <w:rsid w:val="00BD1D0A"/>
    <w:rsid w:val="00BD4F21"/>
    <w:rsid w:val="00BD58D5"/>
    <w:rsid w:val="00BE27B9"/>
    <w:rsid w:val="00BF405A"/>
    <w:rsid w:val="00C01FD6"/>
    <w:rsid w:val="00C04676"/>
    <w:rsid w:val="00C1188C"/>
    <w:rsid w:val="00C12813"/>
    <w:rsid w:val="00C15555"/>
    <w:rsid w:val="00C22CF4"/>
    <w:rsid w:val="00C33FCC"/>
    <w:rsid w:val="00C42FDD"/>
    <w:rsid w:val="00C47EB5"/>
    <w:rsid w:val="00C525BF"/>
    <w:rsid w:val="00C81052"/>
    <w:rsid w:val="00C86ABF"/>
    <w:rsid w:val="00CC0130"/>
    <w:rsid w:val="00CD7126"/>
    <w:rsid w:val="00CF35E6"/>
    <w:rsid w:val="00CF62BB"/>
    <w:rsid w:val="00D2155B"/>
    <w:rsid w:val="00D34251"/>
    <w:rsid w:val="00D34A44"/>
    <w:rsid w:val="00D375E6"/>
    <w:rsid w:val="00D636ED"/>
    <w:rsid w:val="00D731D6"/>
    <w:rsid w:val="00D75601"/>
    <w:rsid w:val="00D81315"/>
    <w:rsid w:val="00D964BB"/>
    <w:rsid w:val="00DB5D01"/>
    <w:rsid w:val="00DC5572"/>
    <w:rsid w:val="00DF26B3"/>
    <w:rsid w:val="00E07A82"/>
    <w:rsid w:val="00E21860"/>
    <w:rsid w:val="00E24511"/>
    <w:rsid w:val="00E376DC"/>
    <w:rsid w:val="00E66B1D"/>
    <w:rsid w:val="00E72E22"/>
    <w:rsid w:val="00E73113"/>
    <w:rsid w:val="00E77ED3"/>
    <w:rsid w:val="00E81FB4"/>
    <w:rsid w:val="00E91A7F"/>
    <w:rsid w:val="00E94680"/>
    <w:rsid w:val="00EA0CD9"/>
    <w:rsid w:val="00EA2026"/>
    <w:rsid w:val="00EB6427"/>
    <w:rsid w:val="00ED70E0"/>
    <w:rsid w:val="00EF0B0D"/>
    <w:rsid w:val="00EF0FF5"/>
    <w:rsid w:val="00EF656A"/>
    <w:rsid w:val="00F02108"/>
    <w:rsid w:val="00F02711"/>
    <w:rsid w:val="00F03FD7"/>
    <w:rsid w:val="00F229B9"/>
    <w:rsid w:val="00F263D5"/>
    <w:rsid w:val="00F567F2"/>
    <w:rsid w:val="00F62DBD"/>
    <w:rsid w:val="00F65FDC"/>
    <w:rsid w:val="00F774C2"/>
    <w:rsid w:val="00F87900"/>
    <w:rsid w:val="00FA6CF0"/>
    <w:rsid w:val="00FE3A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D49"/>
    <w:pPr>
      <w:widowControl w:val="0"/>
      <w:spacing w:line="360" w:lineRule="auto"/>
      <w:jc w:val="both"/>
    </w:pPr>
    <w:rPr>
      <w:rFonts w:ascii="Arial" w:hAnsi="Arial"/>
      <w:sz w:val="22"/>
      <w:szCs w:val="24"/>
      <w:lang w:eastAsia="zh-CN"/>
    </w:rPr>
  </w:style>
  <w:style w:type="paragraph" w:styleId="1">
    <w:name w:val="heading 1"/>
    <w:basedOn w:val="a"/>
    <w:next w:val="a"/>
    <w:link w:val="1Char"/>
    <w:qFormat/>
    <w:rsid w:val="004E2131"/>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Char"/>
    <w:unhideWhenUsed/>
    <w:qFormat/>
    <w:rsid w:val="00D2155B"/>
    <w:pPr>
      <w:keepNext/>
      <w:spacing w:before="240" w:after="60"/>
      <w:outlineLvl w:val="1"/>
    </w:pPr>
    <w:rPr>
      <w:rFonts w:ascii="Cambria" w:eastAsia="Times New Roman" w:hAnsi="Cambria"/>
      <w:b/>
      <w:bCs/>
      <w:iCs/>
      <w:sz w:val="28"/>
      <w:szCs w:val="28"/>
      <w:lang w:val="x-none"/>
    </w:rPr>
  </w:style>
  <w:style w:type="paragraph" w:styleId="3">
    <w:name w:val="heading 3"/>
    <w:basedOn w:val="a"/>
    <w:next w:val="a"/>
    <w:link w:val="3Char"/>
    <w:unhideWhenUsed/>
    <w:qFormat/>
    <w:rsid w:val="00190357"/>
    <w:pPr>
      <w:keepNext/>
      <w:spacing w:before="240" w:after="60"/>
      <w:outlineLvl w:val="2"/>
    </w:pPr>
    <w:rPr>
      <w:rFonts w:ascii="Cambria" w:eastAsia="Times New Roman" w:hAnsi="Cambria"/>
      <w:b/>
      <w:bCs/>
      <w:sz w:val="28"/>
      <w:szCs w:val="26"/>
      <w:lang w:val="x-none"/>
    </w:rPr>
  </w:style>
  <w:style w:type="paragraph" w:styleId="4">
    <w:name w:val="heading 4"/>
    <w:basedOn w:val="a"/>
    <w:next w:val="a"/>
    <w:link w:val="4Char"/>
    <w:unhideWhenUsed/>
    <w:qFormat/>
    <w:rsid w:val="00190357"/>
    <w:pPr>
      <w:keepNext/>
      <w:spacing w:before="240" w:after="60"/>
      <w:outlineLvl w:val="3"/>
    </w:pPr>
    <w:rPr>
      <w:rFonts w:ascii="Cambria" w:eastAsia="Times New Roman" w:hAnsi="Cambria"/>
      <w:b/>
      <w:bCs/>
      <w:sz w:val="28"/>
      <w:szCs w:val="28"/>
    </w:rPr>
  </w:style>
  <w:style w:type="paragraph" w:styleId="5">
    <w:name w:val="heading 5"/>
    <w:basedOn w:val="a"/>
    <w:next w:val="a"/>
    <w:link w:val="5Char"/>
    <w:unhideWhenUsed/>
    <w:qFormat/>
    <w:rsid w:val="00190357"/>
    <w:pPr>
      <w:spacing w:before="240" w:after="60"/>
      <w:outlineLvl w:val="4"/>
    </w:pPr>
    <w:rPr>
      <w:rFonts w:eastAsia="Times New Roman"/>
      <w:b/>
      <w:bCs/>
      <w:i/>
      <w:iCs/>
      <w:szCs w:val="26"/>
    </w:rPr>
  </w:style>
  <w:style w:type="paragraph" w:styleId="6">
    <w:name w:val="heading 6"/>
    <w:basedOn w:val="a"/>
    <w:next w:val="a"/>
    <w:link w:val="6Char"/>
    <w:unhideWhenUsed/>
    <w:qFormat/>
    <w:rsid w:val="00190357"/>
    <w:pPr>
      <w:spacing w:before="120"/>
      <w:outlineLvl w:val="5"/>
    </w:pPr>
    <w:rPr>
      <w:rFonts w:ascii="Times New Roman" w:eastAsia="Times New Roman" w:hAnsi="Times New Roman"/>
      <w:bCs/>
      <w:sz w:val="24"/>
      <w:szCs w:val="22"/>
    </w:rPr>
  </w:style>
  <w:style w:type="paragraph" w:styleId="7">
    <w:name w:val="heading 7"/>
    <w:basedOn w:val="a"/>
    <w:next w:val="a"/>
    <w:link w:val="7Char"/>
    <w:unhideWhenUsed/>
    <w:qFormat/>
    <w:rsid w:val="00190357"/>
    <w:pPr>
      <w:spacing w:before="240" w:after="60"/>
      <w:outlineLvl w:val="6"/>
    </w:pPr>
    <w:rPr>
      <w:rFonts w:ascii="Times New Roman" w:eastAsia="Times New Roman" w:hAnsi="Times New Roman"/>
    </w:rPr>
  </w:style>
  <w:style w:type="paragraph" w:styleId="8">
    <w:name w:val="heading 8"/>
    <w:basedOn w:val="a"/>
    <w:next w:val="a"/>
    <w:link w:val="8Char"/>
    <w:unhideWhenUsed/>
    <w:qFormat/>
    <w:rsid w:val="00190357"/>
    <w:pPr>
      <w:spacing w:before="240" w:after="60"/>
      <w:outlineLvl w:val="7"/>
    </w:pPr>
    <w:rPr>
      <w:rFonts w:ascii="Calibri Light" w:eastAsia="Times New Roman" w:hAnsi="Calibri Light"/>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605DB"/>
    <w:pPr>
      <w:tabs>
        <w:tab w:val="center" w:pos="4153"/>
        <w:tab w:val="right" w:pos="8306"/>
      </w:tabs>
    </w:pPr>
  </w:style>
  <w:style w:type="paragraph" w:styleId="a4">
    <w:name w:val="footer"/>
    <w:basedOn w:val="a"/>
    <w:rsid w:val="009605DB"/>
    <w:pPr>
      <w:tabs>
        <w:tab w:val="center" w:pos="4153"/>
        <w:tab w:val="right" w:pos="8306"/>
      </w:tabs>
    </w:pPr>
  </w:style>
  <w:style w:type="table" w:styleId="a5">
    <w:name w:val="Table Grid"/>
    <w:basedOn w:val="a1"/>
    <w:rsid w:val="009605DB"/>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C22CF4"/>
  </w:style>
  <w:style w:type="character" w:styleId="-">
    <w:name w:val="Hyperlink"/>
    <w:uiPriority w:val="99"/>
    <w:rsid w:val="0080395B"/>
    <w:rPr>
      <w:color w:val="0000FF"/>
      <w:u w:val="single"/>
    </w:rPr>
  </w:style>
  <w:style w:type="character" w:customStyle="1" w:styleId="1Char">
    <w:name w:val="Επικεφαλίδα 1 Char"/>
    <w:link w:val="1"/>
    <w:rsid w:val="004E2131"/>
    <w:rPr>
      <w:rFonts w:ascii="Cambria" w:eastAsia="Times New Roman" w:hAnsi="Cambria" w:cs="Times New Roman"/>
      <w:b/>
      <w:bCs/>
      <w:kern w:val="32"/>
      <w:sz w:val="32"/>
      <w:szCs w:val="32"/>
      <w:lang w:eastAsia="zh-CN"/>
    </w:rPr>
  </w:style>
  <w:style w:type="character" w:customStyle="1" w:styleId="2Char">
    <w:name w:val="Επικεφαλίδα 2 Char"/>
    <w:link w:val="2"/>
    <w:rsid w:val="00D2155B"/>
    <w:rPr>
      <w:rFonts w:ascii="Cambria" w:eastAsia="Times New Roman" w:hAnsi="Cambria"/>
      <w:b/>
      <w:bCs/>
      <w:iCs/>
      <w:sz w:val="28"/>
      <w:szCs w:val="28"/>
      <w:lang w:val="x-none" w:eastAsia="zh-CN"/>
    </w:rPr>
  </w:style>
  <w:style w:type="paragraph" w:styleId="20">
    <w:name w:val="toc 2"/>
    <w:basedOn w:val="a7"/>
    <w:next w:val="a7"/>
    <w:autoRedefine/>
    <w:uiPriority w:val="39"/>
    <w:rsid w:val="00912A75"/>
    <w:pPr>
      <w:ind w:left="220"/>
    </w:pPr>
  </w:style>
  <w:style w:type="paragraph" w:styleId="10">
    <w:name w:val="toc 1"/>
    <w:basedOn w:val="a7"/>
    <w:next w:val="a7"/>
    <w:autoRedefine/>
    <w:uiPriority w:val="39"/>
    <w:rsid w:val="00912A75"/>
    <w:rPr>
      <w:sz w:val="24"/>
    </w:rPr>
  </w:style>
  <w:style w:type="paragraph" w:styleId="a7">
    <w:name w:val="No Spacing"/>
    <w:uiPriority w:val="1"/>
    <w:qFormat/>
    <w:rsid w:val="004E2131"/>
    <w:pPr>
      <w:widowControl w:val="0"/>
      <w:jc w:val="both"/>
    </w:pPr>
    <w:rPr>
      <w:rFonts w:ascii="Arial" w:hAnsi="Arial"/>
      <w:sz w:val="22"/>
      <w:szCs w:val="24"/>
      <w:lang w:eastAsia="zh-CN"/>
    </w:rPr>
  </w:style>
  <w:style w:type="character" w:customStyle="1" w:styleId="3Char">
    <w:name w:val="Επικεφαλίδα 3 Char"/>
    <w:link w:val="3"/>
    <w:rsid w:val="00190357"/>
    <w:rPr>
      <w:rFonts w:ascii="Cambria" w:eastAsia="Times New Roman" w:hAnsi="Cambria"/>
      <w:b/>
      <w:bCs/>
      <w:sz w:val="28"/>
      <w:szCs w:val="26"/>
      <w:lang w:val="x-none" w:eastAsia="zh-CN"/>
    </w:rPr>
  </w:style>
  <w:style w:type="paragraph" w:styleId="30">
    <w:name w:val="toc 3"/>
    <w:basedOn w:val="a7"/>
    <w:next w:val="a7"/>
    <w:autoRedefine/>
    <w:uiPriority w:val="39"/>
    <w:rsid w:val="00912A75"/>
    <w:pPr>
      <w:ind w:left="440"/>
    </w:pPr>
    <w:rPr>
      <w:sz w:val="20"/>
    </w:rPr>
  </w:style>
  <w:style w:type="paragraph" w:styleId="40">
    <w:name w:val="toc 4"/>
    <w:basedOn w:val="a7"/>
    <w:next w:val="a7"/>
    <w:autoRedefine/>
    <w:uiPriority w:val="39"/>
    <w:rsid w:val="00431DB8"/>
    <w:pPr>
      <w:ind w:left="660"/>
    </w:pPr>
    <w:rPr>
      <w:sz w:val="20"/>
    </w:rPr>
  </w:style>
  <w:style w:type="paragraph" w:styleId="50">
    <w:name w:val="toc 5"/>
    <w:basedOn w:val="a7"/>
    <w:next w:val="a7"/>
    <w:autoRedefine/>
    <w:uiPriority w:val="39"/>
    <w:rsid w:val="00912A75"/>
    <w:pPr>
      <w:ind w:left="880"/>
    </w:pPr>
    <w:rPr>
      <w:rFonts w:ascii="Times New Roman" w:hAnsi="Times New Roman"/>
      <w:sz w:val="20"/>
    </w:rPr>
  </w:style>
  <w:style w:type="paragraph" w:styleId="60">
    <w:name w:val="toc 6"/>
    <w:basedOn w:val="a7"/>
    <w:next w:val="a7"/>
    <w:autoRedefine/>
    <w:uiPriority w:val="39"/>
    <w:rsid w:val="00431DB8"/>
    <w:pPr>
      <w:ind w:left="1100"/>
    </w:pPr>
    <w:rPr>
      <w:rFonts w:ascii="Times New Roman" w:hAnsi="Times New Roman"/>
      <w:sz w:val="18"/>
    </w:rPr>
  </w:style>
  <w:style w:type="paragraph" w:styleId="70">
    <w:name w:val="toc 7"/>
    <w:basedOn w:val="a7"/>
    <w:next w:val="a7"/>
    <w:autoRedefine/>
    <w:uiPriority w:val="39"/>
    <w:rsid w:val="00912A75"/>
    <w:pPr>
      <w:ind w:left="1320"/>
    </w:pPr>
    <w:rPr>
      <w:rFonts w:ascii="Times New Roman" w:hAnsi="Times New Roman"/>
      <w:sz w:val="18"/>
    </w:rPr>
  </w:style>
  <w:style w:type="paragraph" w:styleId="80">
    <w:name w:val="toc 8"/>
    <w:basedOn w:val="a7"/>
    <w:next w:val="a7"/>
    <w:autoRedefine/>
    <w:uiPriority w:val="39"/>
    <w:rsid w:val="004E598E"/>
    <w:pPr>
      <w:ind w:left="1540"/>
    </w:pPr>
    <w:rPr>
      <w:rFonts w:ascii="Times New Roman" w:hAnsi="Times New Roman"/>
      <w:sz w:val="16"/>
    </w:rPr>
  </w:style>
  <w:style w:type="character" w:customStyle="1" w:styleId="4Char">
    <w:name w:val="Επικεφαλίδα 4 Char"/>
    <w:link w:val="4"/>
    <w:rsid w:val="00190357"/>
    <w:rPr>
      <w:rFonts w:ascii="Cambria" w:eastAsia="Times New Roman" w:hAnsi="Cambria"/>
      <w:b/>
      <w:bCs/>
      <w:sz w:val="28"/>
      <w:szCs w:val="28"/>
      <w:lang w:eastAsia="zh-CN"/>
    </w:rPr>
  </w:style>
  <w:style w:type="character" w:customStyle="1" w:styleId="5Char">
    <w:name w:val="Επικεφαλίδα 5 Char"/>
    <w:link w:val="5"/>
    <w:rsid w:val="00190357"/>
    <w:rPr>
      <w:rFonts w:ascii="Arial" w:eastAsia="Times New Roman" w:hAnsi="Arial"/>
      <w:b/>
      <w:bCs/>
      <w:i/>
      <w:iCs/>
      <w:sz w:val="22"/>
      <w:szCs w:val="26"/>
      <w:lang w:eastAsia="zh-CN"/>
    </w:rPr>
  </w:style>
  <w:style w:type="character" w:customStyle="1" w:styleId="6Char">
    <w:name w:val="Επικεφαλίδα 6 Char"/>
    <w:link w:val="6"/>
    <w:rsid w:val="00190357"/>
    <w:rPr>
      <w:rFonts w:eastAsia="Times New Roman"/>
      <w:bCs/>
      <w:sz w:val="24"/>
      <w:szCs w:val="22"/>
      <w:lang w:eastAsia="zh-CN"/>
    </w:rPr>
  </w:style>
  <w:style w:type="character" w:customStyle="1" w:styleId="7Char">
    <w:name w:val="Επικεφαλίδα 7 Char"/>
    <w:link w:val="7"/>
    <w:rsid w:val="00190357"/>
    <w:rPr>
      <w:rFonts w:eastAsia="Times New Roman"/>
      <w:sz w:val="22"/>
      <w:szCs w:val="24"/>
      <w:lang w:eastAsia="zh-CN"/>
    </w:rPr>
  </w:style>
  <w:style w:type="character" w:customStyle="1" w:styleId="8Char">
    <w:name w:val="Επικεφαλίδα 8 Char"/>
    <w:link w:val="8"/>
    <w:rsid w:val="00190357"/>
    <w:rPr>
      <w:rFonts w:ascii="Calibri Light" w:eastAsia="Times New Roman" w:hAnsi="Calibri Light"/>
      <w:i/>
      <w:iCs/>
      <w:sz w:val="22"/>
      <w:szCs w:val="24"/>
      <w:lang w:eastAsia="zh-CN"/>
    </w:rPr>
  </w:style>
  <w:style w:type="paragraph" w:styleId="a8">
    <w:name w:val="List Paragraph"/>
    <w:basedOn w:val="a"/>
    <w:uiPriority w:val="34"/>
    <w:qFormat/>
    <w:rsid w:val="004356F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D49"/>
    <w:pPr>
      <w:widowControl w:val="0"/>
      <w:spacing w:line="360" w:lineRule="auto"/>
      <w:jc w:val="both"/>
    </w:pPr>
    <w:rPr>
      <w:rFonts w:ascii="Arial" w:hAnsi="Arial"/>
      <w:sz w:val="22"/>
      <w:szCs w:val="24"/>
      <w:lang w:eastAsia="zh-CN"/>
    </w:rPr>
  </w:style>
  <w:style w:type="paragraph" w:styleId="1">
    <w:name w:val="heading 1"/>
    <w:basedOn w:val="a"/>
    <w:next w:val="a"/>
    <w:link w:val="1Char"/>
    <w:qFormat/>
    <w:rsid w:val="004E2131"/>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Char"/>
    <w:unhideWhenUsed/>
    <w:qFormat/>
    <w:rsid w:val="00D2155B"/>
    <w:pPr>
      <w:keepNext/>
      <w:spacing w:before="240" w:after="60"/>
      <w:outlineLvl w:val="1"/>
    </w:pPr>
    <w:rPr>
      <w:rFonts w:ascii="Cambria" w:eastAsia="Times New Roman" w:hAnsi="Cambria"/>
      <w:b/>
      <w:bCs/>
      <w:iCs/>
      <w:sz w:val="28"/>
      <w:szCs w:val="28"/>
      <w:lang w:val="x-none"/>
    </w:rPr>
  </w:style>
  <w:style w:type="paragraph" w:styleId="3">
    <w:name w:val="heading 3"/>
    <w:basedOn w:val="a"/>
    <w:next w:val="a"/>
    <w:link w:val="3Char"/>
    <w:unhideWhenUsed/>
    <w:qFormat/>
    <w:rsid w:val="00190357"/>
    <w:pPr>
      <w:keepNext/>
      <w:spacing w:before="240" w:after="60"/>
      <w:outlineLvl w:val="2"/>
    </w:pPr>
    <w:rPr>
      <w:rFonts w:ascii="Cambria" w:eastAsia="Times New Roman" w:hAnsi="Cambria"/>
      <w:b/>
      <w:bCs/>
      <w:sz w:val="28"/>
      <w:szCs w:val="26"/>
      <w:lang w:val="x-none"/>
    </w:rPr>
  </w:style>
  <w:style w:type="paragraph" w:styleId="4">
    <w:name w:val="heading 4"/>
    <w:basedOn w:val="a"/>
    <w:next w:val="a"/>
    <w:link w:val="4Char"/>
    <w:unhideWhenUsed/>
    <w:qFormat/>
    <w:rsid w:val="00190357"/>
    <w:pPr>
      <w:keepNext/>
      <w:spacing w:before="240" w:after="60"/>
      <w:outlineLvl w:val="3"/>
    </w:pPr>
    <w:rPr>
      <w:rFonts w:ascii="Cambria" w:eastAsia="Times New Roman" w:hAnsi="Cambria"/>
      <w:b/>
      <w:bCs/>
      <w:sz w:val="28"/>
      <w:szCs w:val="28"/>
    </w:rPr>
  </w:style>
  <w:style w:type="paragraph" w:styleId="5">
    <w:name w:val="heading 5"/>
    <w:basedOn w:val="a"/>
    <w:next w:val="a"/>
    <w:link w:val="5Char"/>
    <w:unhideWhenUsed/>
    <w:qFormat/>
    <w:rsid w:val="00190357"/>
    <w:pPr>
      <w:spacing w:before="240" w:after="60"/>
      <w:outlineLvl w:val="4"/>
    </w:pPr>
    <w:rPr>
      <w:rFonts w:eastAsia="Times New Roman"/>
      <w:b/>
      <w:bCs/>
      <w:i/>
      <w:iCs/>
      <w:szCs w:val="26"/>
    </w:rPr>
  </w:style>
  <w:style w:type="paragraph" w:styleId="6">
    <w:name w:val="heading 6"/>
    <w:basedOn w:val="a"/>
    <w:next w:val="a"/>
    <w:link w:val="6Char"/>
    <w:unhideWhenUsed/>
    <w:qFormat/>
    <w:rsid w:val="00190357"/>
    <w:pPr>
      <w:spacing w:before="120"/>
      <w:outlineLvl w:val="5"/>
    </w:pPr>
    <w:rPr>
      <w:rFonts w:ascii="Times New Roman" w:eastAsia="Times New Roman" w:hAnsi="Times New Roman"/>
      <w:bCs/>
      <w:sz w:val="24"/>
      <w:szCs w:val="22"/>
    </w:rPr>
  </w:style>
  <w:style w:type="paragraph" w:styleId="7">
    <w:name w:val="heading 7"/>
    <w:basedOn w:val="a"/>
    <w:next w:val="a"/>
    <w:link w:val="7Char"/>
    <w:unhideWhenUsed/>
    <w:qFormat/>
    <w:rsid w:val="00190357"/>
    <w:pPr>
      <w:spacing w:before="240" w:after="60"/>
      <w:outlineLvl w:val="6"/>
    </w:pPr>
    <w:rPr>
      <w:rFonts w:ascii="Times New Roman" w:eastAsia="Times New Roman" w:hAnsi="Times New Roman"/>
    </w:rPr>
  </w:style>
  <w:style w:type="paragraph" w:styleId="8">
    <w:name w:val="heading 8"/>
    <w:basedOn w:val="a"/>
    <w:next w:val="a"/>
    <w:link w:val="8Char"/>
    <w:unhideWhenUsed/>
    <w:qFormat/>
    <w:rsid w:val="00190357"/>
    <w:pPr>
      <w:spacing w:before="240" w:after="60"/>
      <w:outlineLvl w:val="7"/>
    </w:pPr>
    <w:rPr>
      <w:rFonts w:ascii="Calibri Light" w:eastAsia="Times New Roman" w:hAnsi="Calibri Light"/>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605DB"/>
    <w:pPr>
      <w:tabs>
        <w:tab w:val="center" w:pos="4153"/>
        <w:tab w:val="right" w:pos="8306"/>
      </w:tabs>
    </w:pPr>
  </w:style>
  <w:style w:type="paragraph" w:styleId="a4">
    <w:name w:val="footer"/>
    <w:basedOn w:val="a"/>
    <w:rsid w:val="009605DB"/>
    <w:pPr>
      <w:tabs>
        <w:tab w:val="center" w:pos="4153"/>
        <w:tab w:val="right" w:pos="8306"/>
      </w:tabs>
    </w:pPr>
  </w:style>
  <w:style w:type="table" w:styleId="a5">
    <w:name w:val="Table Grid"/>
    <w:basedOn w:val="a1"/>
    <w:rsid w:val="009605DB"/>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C22CF4"/>
  </w:style>
  <w:style w:type="character" w:styleId="-">
    <w:name w:val="Hyperlink"/>
    <w:uiPriority w:val="99"/>
    <w:rsid w:val="0080395B"/>
    <w:rPr>
      <w:color w:val="0000FF"/>
      <w:u w:val="single"/>
    </w:rPr>
  </w:style>
  <w:style w:type="character" w:customStyle="1" w:styleId="1Char">
    <w:name w:val="Επικεφαλίδα 1 Char"/>
    <w:link w:val="1"/>
    <w:rsid w:val="004E2131"/>
    <w:rPr>
      <w:rFonts w:ascii="Cambria" w:eastAsia="Times New Roman" w:hAnsi="Cambria" w:cs="Times New Roman"/>
      <w:b/>
      <w:bCs/>
      <w:kern w:val="32"/>
      <w:sz w:val="32"/>
      <w:szCs w:val="32"/>
      <w:lang w:eastAsia="zh-CN"/>
    </w:rPr>
  </w:style>
  <w:style w:type="character" w:customStyle="1" w:styleId="2Char">
    <w:name w:val="Επικεφαλίδα 2 Char"/>
    <w:link w:val="2"/>
    <w:rsid w:val="00D2155B"/>
    <w:rPr>
      <w:rFonts w:ascii="Cambria" w:eastAsia="Times New Roman" w:hAnsi="Cambria"/>
      <w:b/>
      <w:bCs/>
      <w:iCs/>
      <w:sz w:val="28"/>
      <w:szCs w:val="28"/>
      <w:lang w:val="x-none" w:eastAsia="zh-CN"/>
    </w:rPr>
  </w:style>
  <w:style w:type="paragraph" w:styleId="20">
    <w:name w:val="toc 2"/>
    <w:basedOn w:val="a7"/>
    <w:next w:val="a7"/>
    <w:autoRedefine/>
    <w:uiPriority w:val="39"/>
    <w:rsid w:val="00912A75"/>
    <w:pPr>
      <w:ind w:left="220"/>
    </w:pPr>
  </w:style>
  <w:style w:type="paragraph" w:styleId="10">
    <w:name w:val="toc 1"/>
    <w:basedOn w:val="a7"/>
    <w:next w:val="a7"/>
    <w:autoRedefine/>
    <w:uiPriority w:val="39"/>
    <w:rsid w:val="00912A75"/>
    <w:rPr>
      <w:sz w:val="24"/>
    </w:rPr>
  </w:style>
  <w:style w:type="paragraph" w:styleId="a7">
    <w:name w:val="No Spacing"/>
    <w:uiPriority w:val="1"/>
    <w:qFormat/>
    <w:rsid w:val="004E2131"/>
    <w:pPr>
      <w:widowControl w:val="0"/>
      <w:jc w:val="both"/>
    </w:pPr>
    <w:rPr>
      <w:rFonts w:ascii="Arial" w:hAnsi="Arial"/>
      <w:sz w:val="22"/>
      <w:szCs w:val="24"/>
      <w:lang w:eastAsia="zh-CN"/>
    </w:rPr>
  </w:style>
  <w:style w:type="character" w:customStyle="1" w:styleId="3Char">
    <w:name w:val="Επικεφαλίδα 3 Char"/>
    <w:link w:val="3"/>
    <w:rsid w:val="00190357"/>
    <w:rPr>
      <w:rFonts w:ascii="Cambria" w:eastAsia="Times New Roman" w:hAnsi="Cambria"/>
      <w:b/>
      <w:bCs/>
      <w:sz w:val="28"/>
      <w:szCs w:val="26"/>
      <w:lang w:val="x-none" w:eastAsia="zh-CN"/>
    </w:rPr>
  </w:style>
  <w:style w:type="paragraph" w:styleId="30">
    <w:name w:val="toc 3"/>
    <w:basedOn w:val="a7"/>
    <w:next w:val="a7"/>
    <w:autoRedefine/>
    <w:uiPriority w:val="39"/>
    <w:rsid w:val="00912A75"/>
    <w:pPr>
      <w:ind w:left="440"/>
    </w:pPr>
    <w:rPr>
      <w:sz w:val="20"/>
    </w:rPr>
  </w:style>
  <w:style w:type="paragraph" w:styleId="40">
    <w:name w:val="toc 4"/>
    <w:basedOn w:val="a7"/>
    <w:next w:val="a7"/>
    <w:autoRedefine/>
    <w:uiPriority w:val="39"/>
    <w:rsid w:val="00431DB8"/>
    <w:pPr>
      <w:ind w:left="660"/>
    </w:pPr>
    <w:rPr>
      <w:sz w:val="20"/>
    </w:rPr>
  </w:style>
  <w:style w:type="paragraph" w:styleId="50">
    <w:name w:val="toc 5"/>
    <w:basedOn w:val="a7"/>
    <w:next w:val="a7"/>
    <w:autoRedefine/>
    <w:uiPriority w:val="39"/>
    <w:rsid w:val="00912A75"/>
    <w:pPr>
      <w:ind w:left="880"/>
    </w:pPr>
    <w:rPr>
      <w:rFonts w:ascii="Times New Roman" w:hAnsi="Times New Roman"/>
      <w:sz w:val="20"/>
    </w:rPr>
  </w:style>
  <w:style w:type="paragraph" w:styleId="60">
    <w:name w:val="toc 6"/>
    <w:basedOn w:val="a7"/>
    <w:next w:val="a7"/>
    <w:autoRedefine/>
    <w:uiPriority w:val="39"/>
    <w:rsid w:val="00431DB8"/>
    <w:pPr>
      <w:ind w:left="1100"/>
    </w:pPr>
    <w:rPr>
      <w:rFonts w:ascii="Times New Roman" w:hAnsi="Times New Roman"/>
      <w:sz w:val="18"/>
    </w:rPr>
  </w:style>
  <w:style w:type="paragraph" w:styleId="70">
    <w:name w:val="toc 7"/>
    <w:basedOn w:val="a7"/>
    <w:next w:val="a7"/>
    <w:autoRedefine/>
    <w:uiPriority w:val="39"/>
    <w:rsid w:val="00912A75"/>
    <w:pPr>
      <w:ind w:left="1320"/>
    </w:pPr>
    <w:rPr>
      <w:rFonts w:ascii="Times New Roman" w:hAnsi="Times New Roman"/>
      <w:sz w:val="18"/>
    </w:rPr>
  </w:style>
  <w:style w:type="paragraph" w:styleId="80">
    <w:name w:val="toc 8"/>
    <w:basedOn w:val="a7"/>
    <w:next w:val="a7"/>
    <w:autoRedefine/>
    <w:uiPriority w:val="39"/>
    <w:rsid w:val="004E598E"/>
    <w:pPr>
      <w:ind w:left="1540"/>
    </w:pPr>
    <w:rPr>
      <w:rFonts w:ascii="Times New Roman" w:hAnsi="Times New Roman"/>
      <w:sz w:val="16"/>
    </w:rPr>
  </w:style>
  <w:style w:type="character" w:customStyle="1" w:styleId="4Char">
    <w:name w:val="Επικεφαλίδα 4 Char"/>
    <w:link w:val="4"/>
    <w:rsid w:val="00190357"/>
    <w:rPr>
      <w:rFonts w:ascii="Cambria" w:eastAsia="Times New Roman" w:hAnsi="Cambria"/>
      <w:b/>
      <w:bCs/>
      <w:sz w:val="28"/>
      <w:szCs w:val="28"/>
      <w:lang w:eastAsia="zh-CN"/>
    </w:rPr>
  </w:style>
  <w:style w:type="character" w:customStyle="1" w:styleId="5Char">
    <w:name w:val="Επικεφαλίδα 5 Char"/>
    <w:link w:val="5"/>
    <w:rsid w:val="00190357"/>
    <w:rPr>
      <w:rFonts w:ascii="Arial" w:eastAsia="Times New Roman" w:hAnsi="Arial"/>
      <w:b/>
      <w:bCs/>
      <w:i/>
      <w:iCs/>
      <w:sz w:val="22"/>
      <w:szCs w:val="26"/>
      <w:lang w:eastAsia="zh-CN"/>
    </w:rPr>
  </w:style>
  <w:style w:type="character" w:customStyle="1" w:styleId="6Char">
    <w:name w:val="Επικεφαλίδα 6 Char"/>
    <w:link w:val="6"/>
    <w:rsid w:val="00190357"/>
    <w:rPr>
      <w:rFonts w:eastAsia="Times New Roman"/>
      <w:bCs/>
      <w:sz w:val="24"/>
      <w:szCs w:val="22"/>
      <w:lang w:eastAsia="zh-CN"/>
    </w:rPr>
  </w:style>
  <w:style w:type="character" w:customStyle="1" w:styleId="7Char">
    <w:name w:val="Επικεφαλίδα 7 Char"/>
    <w:link w:val="7"/>
    <w:rsid w:val="00190357"/>
    <w:rPr>
      <w:rFonts w:eastAsia="Times New Roman"/>
      <w:sz w:val="22"/>
      <w:szCs w:val="24"/>
      <w:lang w:eastAsia="zh-CN"/>
    </w:rPr>
  </w:style>
  <w:style w:type="character" w:customStyle="1" w:styleId="8Char">
    <w:name w:val="Επικεφαλίδα 8 Char"/>
    <w:link w:val="8"/>
    <w:rsid w:val="00190357"/>
    <w:rPr>
      <w:rFonts w:ascii="Calibri Light" w:eastAsia="Times New Roman" w:hAnsi="Calibri Light"/>
      <w:i/>
      <w:iCs/>
      <w:sz w:val="22"/>
      <w:szCs w:val="24"/>
      <w:lang w:eastAsia="zh-CN"/>
    </w:rPr>
  </w:style>
  <w:style w:type="paragraph" w:styleId="a8">
    <w:name w:val="List Paragraph"/>
    <w:basedOn w:val="a"/>
    <w:uiPriority w:val="34"/>
    <w:qFormat/>
    <w:rsid w:val="004356F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0B6E7-AC96-4A9A-9B75-9F8DEFDB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3881</Words>
  <Characters>20960</Characters>
  <Application>Microsoft Office Word</Application>
  <DocSecurity>0</DocSecurity>
  <Lines>174</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Company>
  <LinksUpToDate>false</LinksUpToDate>
  <CharactersWithSpaces>24792</CharactersWithSpaces>
  <SharedDoc>false</SharedDoc>
  <HLinks>
    <vt:vector size="6" baseType="variant">
      <vt:variant>
        <vt:i4>1572924</vt:i4>
      </vt:variant>
      <vt:variant>
        <vt:i4>2</vt:i4>
      </vt:variant>
      <vt:variant>
        <vt:i4>0</vt:i4>
      </vt:variant>
      <vt:variant>
        <vt:i4>5</vt:i4>
      </vt:variant>
      <vt:variant>
        <vt:lpwstr/>
      </vt:variant>
      <vt:variant>
        <vt:lpwstr>_Toc390594671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HP</cp:lastModifiedBy>
  <cp:revision>2</cp:revision>
  <dcterms:created xsi:type="dcterms:W3CDTF">2017-10-18T09:56:00Z</dcterms:created>
  <dcterms:modified xsi:type="dcterms:W3CDTF">2017-10-18T09:56:00Z</dcterms:modified>
</cp:coreProperties>
</file>