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3402"/>
        <w:gridCol w:w="2835"/>
      </w:tblGrid>
      <w:tr w:rsidR="00423760" w:rsidTr="008A53D8">
        <w:trPr>
          <w:trHeight w:val="1135"/>
        </w:trPr>
        <w:tc>
          <w:tcPr>
            <w:tcW w:w="3969" w:type="dxa"/>
            <w:vAlign w:val="bottom"/>
          </w:tcPr>
          <w:p w:rsidR="0055726E" w:rsidRDefault="0055726E" w:rsidP="00423760">
            <w:r w:rsidRPr="001F118B">
              <w:rPr>
                <w:noProof/>
                <w:lang w:eastAsia="el-GR"/>
              </w:rPr>
              <w:drawing>
                <wp:inline distT="0" distB="0" distL="0" distR="0">
                  <wp:extent cx="2326234" cy="629752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07" cy="68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bottom"/>
          </w:tcPr>
          <w:p w:rsidR="0055726E" w:rsidRDefault="008A53D8" w:rsidP="008A53D8">
            <w:pPr>
              <w:jc w:val="center"/>
            </w:pPr>
            <w:r w:rsidRPr="001F118B">
              <w:rPr>
                <w:noProof/>
                <w:lang w:eastAsia="el-GR"/>
              </w:rPr>
              <w:drawing>
                <wp:inline distT="0" distB="0" distL="0" distR="0">
                  <wp:extent cx="982810" cy="621360"/>
                  <wp:effectExtent l="0" t="0" r="8255" b="762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59" cy="63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55726E" w:rsidRDefault="0055726E" w:rsidP="00E52541">
            <w:pPr>
              <w:jc w:val="right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623975" cy="820003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Tmima_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8766"/>
                          <a:stretch/>
                        </pic:blipFill>
                        <pic:spPr bwMode="auto">
                          <a:xfrm>
                            <a:off x="0" y="0"/>
                            <a:ext cx="1703866" cy="860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CD6" w:rsidRDefault="00201CD6"/>
    <w:p w:rsidR="00A1130F" w:rsidRDefault="00A1130F"/>
    <w:p w:rsidR="0055726E" w:rsidRPr="00A4543D" w:rsidRDefault="0055726E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A4543D">
        <w:rPr>
          <w:rFonts w:asciiTheme="minorHAnsi" w:hAnsiTheme="minorHAnsi" w:cstheme="minorHAnsi"/>
          <w:b/>
          <w:szCs w:val="24"/>
        </w:rPr>
        <w:t>ΠΡΟΓΡΑΜΜΑ MΑΘΗΜΑΤΩΝ ΣΕΜΙΝΑΡΙΟΥ ΒΡΑΧΕΙΑΣ ΕΚΠΑΙΔΕΥΣΗ</w:t>
      </w:r>
      <w:r w:rsidR="00423760" w:rsidRPr="00A4543D">
        <w:rPr>
          <w:rFonts w:asciiTheme="minorHAnsi" w:hAnsiTheme="minorHAnsi" w:cstheme="minorHAnsi"/>
          <w:b/>
          <w:szCs w:val="24"/>
        </w:rPr>
        <w:t>Σ</w:t>
      </w:r>
      <w:r w:rsidRPr="00A4543D">
        <w:rPr>
          <w:rFonts w:asciiTheme="minorHAnsi" w:hAnsiTheme="minorHAnsi" w:cstheme="minorHAnsi"/>
          <w:b/>
          <w:szCs w:val="24"/>
        </w:rPr>
        <w:t xml:space="preserve"> </w:t>
      </w:r>
      <w:r w:rsidRPr="00A4543D">
        <w:rPr>
          <w:rFonts w:asciiTheme="minorHAnsi" w:hAnsiTheme="minorHAnsi" w:cstheme="minorHAnsi"/>
          <w:b/>
          <w:bCs/>
          <w:szCs w:val="24"/>
        </w:rPr>
        <w:t>«ΤΡΙΠΤΟΛΕΜΟΣ»</w:t>
      </w:r>
    </w:p>
    <w:p w:rsidR="0055726E" w:rsidRPr="00423760" w:rsidRDefault="00C23243" w:rsidP="00423760">
      <w:pPr>
        <w:spacing w:line="36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/>
          <w:szCs w:val="24"/>
        </w:rPr>
        <w:t>4</w:t>
      </w:r>
      <w:r w:rsidR="00E0540A">
        <w:rPr>
          <w:rFonts w:asciiTheme="minorHAnsi" w:hAnsiTheme="minorHAnsi" w:cstheme="minorHAnsi"/>
          <w:b/>
          <w:bCs/>
          <w:i/>
          <w:szCs w:val="24"/>
          <w:lang w:val="en-US"/>
        </w:rPr>
        <w:t>A</w:t>
      </w:r>
      <w:r>
        <w:rPr>
          <w:rFonts w:asciiTheme="minorHAnsi" w:hAnsiTheme="minorHAnsi" w:cstheme="minorHAnsi"/>
          <w:b/>
          <w:bCs/>
          <w:i/>
          <w:szCs w:val="24"/>
        </w:rPr>
        <w:t>.1</w:t>
      </w:r>
      <w:r w:rsidR="00423760" w:rsidRPr="00A4543D">
        <w:rPr>
          <w:rFonts w:asciiTheme="minorHAnsi" w:hAnsiTheme="minorHAnsi" w:cstheme="minorHAnsi"/>
          <w:b/>
          <w:bCs/>
          <w:i/>
          <w:szCs w:val="24"/>
        </w:rPr>
        <w:t>: «Πολυλειτουργικές καλλιέργειες δασικών ειδών»</w:t>
      </w:r>
    </w:p>
    <w:p w:rsidR="0055726E" w:rsidRPr="0055726E" w:rsidRDefault="0055726E" w:rsidP="0055726E">
      <w:pPr>
        <w:jc w:val="center"/>
        <w:rPr>
          <w:szCs w:val="24"/>
        </w:rPr>
      </w:pPr>
    </w:p>
    <w:tbl>
      <w:tblPr>
        <w:tblStyle w:val="a3"/>
        <w:tblW w:w="9640" w:type="dxa"/>
        <w:jc w:val="center"/>
        <w:tblLayout w:type="fixed"/>
        <w:tblLook w:val="04A0"/>
      </w:tblPr>
      <w:tblGrid>
        <w:gridCol w:w="993"/>
        <w:gridCol w:w="992"/>
        <w:gridCol w:w="1843"/>
        <w:gridCol w:w="3143"/>
        <w:gridCol w:w="826"/>
        <w:gridCol w:w="567"/>
        <w:gridCol w:w="1276"/>
      </w:tblGrid>
      <w:tr w:rsidR="009E2A79" w:rsidRPr="0070141F" w:rsidTr="009E2A79">
        <w:trPr>
          <w:trHeight w:val="474"/>
          <w:jc w:val="center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0141F">
              <w:rPr>
                <w:b/>
                <w:sz w:val="20"/>
                <w:szCs w:val="20"/>
              </w:rPr>
              <w:t>Ημέρα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0141F">
              <w:rPr>
                <w:b/>
                <w:sz w:val="20"/>
                <w:szCs w:val="20"/>
              </w:rPr>
              <w:t xml:space="preserve"> Ώρα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jc w:val="center"/>
              <w:rPr>
                <w:b/>
                <w:sz w:val="20"/>
                <w:szCs w:val="20"/>
              </w:rPr>
            </w:pPr>
            <w:r w:rsidRPr="0070141F">
              <w:rPr>
                <w:b/>
                <w:sz w:val="20"/>
                <w:szCs w:val="20"/>
              </w:rPr>
              <w:t>Αίθουσα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jc w:val="center"/>
              <w:rPr>
                <w:b/>
                <w:sz w:val="20"/>
                <w:szCs w:val="20"/>
              </w:rPr>
            </w:pPr>
            <w:r w:rsidRPr="0070141F">
              <w:rPr>
                <w:b/>
                <w:sz w:val="20"/>
                <w:szCs w:val="20"/>
              </w:rPr>
              <w:t>Εκπαιδευτική Ενότητα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0141F">
              <w:rPr>
                <w:b/>
                <w:spacing w:val="-2"/>
                <w:sz w:val="20"/>
                <w:szCs w:val="20"/>
              </w:rPr>
              <w:t>Μάθημα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70141F">
              <w:rPr>
                <w:b/>
                <w:sz w:val="20"/>
                <w:szCs w:val="20"/>
              </w:rPr>
              <w:t>Εισηγητής</w:t>
            </w:r>
          </w:p>
        </w:tc>
      </w:tr>
      <w:tr w:rsidR="009E2A79" w:rsidRPr="0070141F" w:rsidTr="009E2A79">
        <w:trPr>
          <w:jc w:val="center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70141F">
              <w:rPr>
                <w:b/>
                <w:spacing w:val="-2"/>
                <w:sz w:val="20"/>
                <w:szCs w:val="20"/>
              </w:rPr>
              <w:t xml:space="preserve">Περιεχόμενο 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b/>
                <w:spacing w:val="-2"/>
                <w:sz w:val="20"/>
                <w:szCs w:val="20"/>
              </w:rPr>
            </w:pPr>
            <w:r w:rsidRPr="0070141F">
              <w:rPr>
                <w:b/>
                <w:spacing w:val="-2"/>
                <w:sz w:val="20"/>
                <w:szCs w:val="20"/>
              </w:rPr>
              <w:t>Τύπος (Θ-ΠΑ)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b/>
                <w:spacing w:val="-2"/>
                <w:sz w:val="20"/>
                <w:szCs w:val="20"/>
              </w:rPr>
            </w:pPr>
            <w:r w:rsidRPr="0070141F">
              <w:rPr>
                <w:b/>
                <w:spacing w:val="-2"/>
                <w:sz w:val="20"/>
                <w:szCs w:val="20"/>
              </w:rPr>
              <w:t>Ώρες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</w:tr>
      <w:tr w:rsidR="009E2A79" w:rsidRPr="0070141F" w:rsidTr="009E2A79">
        <w:trPr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Βιομετρίας</w:t>
            </w:r>
          </w:p>
        </w:tc>
        <w:tc>
          <w:tcPr>
            <w:tcW w:w="1843" w:type="dxa"/>
            <w:vMerge w:val="restart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Φυτείες δασικών ειδών για παραγωγή βιομάζας ή/και καρπών ή/και τεχνικού ξύλου</w:t>
            </w:r>
          </w:p>
        </w:tc>
        <w:tc>
          <w:tcPr>
            <w:tcW w:w="3143" w:type="dxa"/>
            <w:vAlign w:val="center"/>
          </w:tcPr>
          <w:p w:rsidR="009E2A79" w:rsidRPr="0070141F" w:rsidRDefault="009E2A79" w:rsidP="008143EB">
            <w:pPr>
              <w:rPr>
                <w:sz w:val="20"/>
                <w:szCs w:val="20"/>
              </w:rPr>
            </w:pPr>
            <w:r w:rsidRPr="006B5D05">
              <w:rPr>
                <w:sz w:val="20"/>
                <w:szCs w:val="20"/>
              </w:rPr>
              <w:t xml:space="preserve">Υποδοχή Εκπαιδευομένων, ενημέρωση για το Πρόγραμμα «Τριπτόλεμος», διερεύνηση των εκπαιδευτικών αναγκών </w:t>
            </w:r>
            <w:r w:rsidR="0037426A">
              <w:rPr>
                <w:sz w:val="20"/>
                <w:szCs w:val="20"/>
              </w:rPr>
              <w:t>τους.</w:t>
            </w:r>
            <w:r w:rsidR="008143EB" w:rsidRPr="008143EB">
              <w:rPr>
                <w:color w:val="FF0000"/>
                <w:sz w:val="20"/>
                <w:szCs w:val="20"/>
              </w:rPr>
              <w:t xml:space="preserve"> </w:t>
            </w:r>
            <w:r w:rsidR="008143EB" w:rsidRPr="00E0540A">
              <w:rPr>
                <w:sz w:val="20"/>
                <w:szCs w:val="20"/>
              </w:rPr>
              <w:t>Εισαγωγή</w:t>
            </w:r>
            <w:r w:rsidR="008143EB">
              <w:rPr>
                <w:sz w:val="20"/>
                <w:szCs w:val="20"/>
              </w:rPr>
              <w:t xml:space="preserve">, </w:t>
            </w:r>
            <w:r w:rsidRPr="0070141F">
              <w:rPr>
                <w:sz w:val="20"/>
                <w:szCs w:val="20"/>
              </w:rPr>
              <w:t>Πηγές βιομάζας, ορισμοί, μονάδες μετρήσεις, κανονιστικές διατάξεις, πλεονεκτήματα/μειονεκτήματα χρήσης βιομάζας.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 xml:space="preserve">3Θ </w:t>
            </w:r>
            <w:r w:rsidRPr="0070141F">
              <w:rPr>
                <w:sz w:val="20"/>
                <w:szCs w:val="20"/>
              </w:rPr>
              <w:br/>
              <w:t xml:space="preserve">+ </w:t>
            </w:r>
            <w:r w:rsidRPr="0070141F">
              <w:rPr>
                <w:sz w:val="20"/>
                <w:szCs w:val="20"/>
              </w:rPr>
              <w:br/>
              <w:t>1ΠΑ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Ζιάνης Δημήτριος</w:t>
            </w:r>
          </w:p>
        </w:tc>
      </w:tr>
      <w:tr w:rsidR="009E2A79" w:rsidRPr="0070141F" w:rsidTr="009E2A79">
        <w:trPr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Βιομετρίας</w:t>
            </w:r>
          </w:p>
        </w:tc>
        <w:tc>
          <w:tcPr>
            <w:tcW w:w="1843" w:type="dxa"/>
            <w:vMerge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 xml:space="preserve">Περιγραφή των ταχυαυξών δασικών ειδών για παραγωγή βιομάζας, επιλογή θέσης εγκατάστασης φυτείας, μέθοδοι εκτίμησης βιομάζας δασικών ειδών, μέθοδοι εκτίμησης παραγωγικότητας. 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 xml:space="preserve">3Θ </w:t>
            </w:r>
            <w:r w:rsidRPr="0070141F">
              <w:rPr>
                <w:sz w:val="20"/>
                <w:szCs w:val="20"/>
              </w:rPr>
              <w:br/>
              <w:t xml:space="preserve">+ </w:t>
            </w:r>
            <w:r w:rsidRPr="0070141F">
              <w:rPr>
                <w:sz w:val="20"/>
                <w:szCs w:val="20"/>
              </w:rPr>
              <w:br/>
              <w:t>1ΠΑ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Ζιάνης Δημήτριος</w:t>
            </w:r>
          </w:p>
        </w:tc>
      </w:tr>
      <w:tr w:rsidR="009E2A79" w:rsidRPr="0070141F" w:rsidTr="009E2A79">
        <w:trPr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Βιομετρίας</w:t>
            </w:r>
          </w:p>
        </w:tc>
        <w:tc>
          <w:tcPr>
            <w:tcW w:w="1843" w:type="dxa"/>
            <w:vMerge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Παραδείγματα διαχείρισης κέντρων εφοδιασμού καυσίμων βιομάζας μεσευρωπαϊκών χωρών.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Θ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Ζιάνης Δημήτριος</w:t>
            </w:r>
          </w:p>
        </w:tc>
      </w:tr>
      <w:tr w:rsidR="009E2A79" w:rsidRPr="0070141F" w:rsidTr="009E2A79">
        <w:trPr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Δασοκομίας</w:t>
            </w:r>
          </w:p>
        </w:tc>
        <w:tc>
          <w:tcPr>
            <w:tcW w:w="1843" w:type="dxa"/>
            <w:vMerge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Προτεινόμενα δασικά είδη για παραγωγή καρπών ή/και τεχνικού ξύλου: μορφολογικά χαρακτηριστικά, απαιτήσεις, οικονομική απόδοση.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Θ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70141F">
              <w:rPr>
                <w:sz w:val="20"/>
                <w:szCs w:val="20"/>
              </w:rPr>
              <w:t>Σπανός Ιωάννης</w:t>
            </w:r>
          </w:p>
        </w:tc>
      </w:tr>
      <w:tr w:rsidR="009E2A79" w:rsidRPr="0070141F" w:rsidTr="009E2A79">
        <w:trPr>
          <w:trHeight w:val="1953"/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Δασοκομίας</w:t>
            </w:r>
          </w:p>
        </w:tc>
        <w:tc>
          <w:tcPr>
            <w:tcW w:w="1843" w:type="dxa"/>
            <w:vMerge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Εγκατάσταση της φυτείας: επιλογή θέσης, προπαρασκευή του εδάφους, φυτευτικός σύνδεσμος-φύτευση. Καλλιεργητικά μέτρα, προστασία από βιοτικούς και αβιοτικούς παράγοντες, λοιπές επικουρικές εργασίες. Συγκομιδή προϊόντων.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 xml:space="preserve">3Θ </w:t>
            </w:r>
            <w:r w:rsidRPr="0070141F">
              <w:rPr>
                <w:sz w:val="20"/>
                <w:szCs w:val="20"/>
              </w:rPr>
              <w:br/>
              <w:t xml:space="preserve">+ </w:t>
            </w:r>
            <w:r w:rsidRPr="0070141F">
              <w:rPr>
                <w:sz w:val="20"/>
                <w:szCs w:val="20"/>
              </w:rPr>
              <w:br/>
              <w:t>1ΠΑ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Αρέτος Βασίλειος</w:t>
            </w:r>
          </w:p>
        </w:tc>
      </w:tr>
      <w:tr w:rsidR="009E2A79" w:rsidRPr="0070141F" w:rsidTr="009E2A79">
        <w:trPr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9:00-15:00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Εκπαιδευτική επίσκεψη</w:t>
            </w: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color w:val="FF0000"/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Εκπαιδευτική επίσκεψη σε φυτείες δασικών ειδών και σε μονάδα παραγωγής βιοκαυσίμων.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Βραχνάκης Μιχαήλ</w:t>
            </w:r>
          </w:p>
        </w:tc>
      </w:tr>
      <w:tr w:rsidR="009E2A79" w:rsidRPr="0070141F" w:rsidTr="009E2A79">
        <w:trPr>
          <w:trHeight w:val="880"/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 xml:space="preserve">Εργαστήριο </w:t>
            </w:r>
            <w:r w:rsidRPr="0070141F">
              <w:rPr>
                <w:spacing w:val="-4"/>
                <w:sz w:val="16"/>
                <w:szCs w:val="16"/>
              </w:rPr>
              <w:t>Λιβαδοπονίας</w:t>
            </w:r>
          </w:p>
        </w:tc>
        <w:tc>
          <w:tcPr>
            <w:tcW w:w="1843" w:type="dxa"/>
            <w:vMerge w:val="restart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Δασογεωργικές καλλιέργειες</w:t>
            </w: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Εισαγωγή αγροδασικών συστημάτων. Περιβαλλοντικά, κοινωνικά και οικονομικά οφέλη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Θ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Νασιάκου Σταματία</w:t>
            </w:r>
          </w:p>
        </w:tc>
      </w:tr>
      <w:tr w:rsidR="009E2A79" w:rsidRPr="0070141F" w:rsidTr="009E2A79">
        <w:trPr>
          <w:trHeight w:val="706"/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 xml:space="preserve">Εργαστήριο </w:t>
            </w:r>
            <w:r w:rsidRPr="0070141F">
              <w:rPr>
                <w:spacing w:val="-4"/>
                <w:sz w:val="16"/>
                <w:szCs w:val="16"/>
              </w:rPr>
              <w:t>Λιβαδοπονίας</w:t>
            </w:r>
          </w:p>
        </w:tc>
        <w:tc>
          <w:tcPr>
            <w:tcW w:w="1843" w:type="dxa"/>
            <w:vMerge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Διεθνές, κοινοτικό και εθνικό θεσμικό πλαίσιο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Θ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Βραχνάκης Μιχαήλ</w:t>
            </w:r>
          </w:p>
        </w:tc>
      </w:tr>
      <w:tr w:rsidR="009E2A79" w:rsidRPr="0070141F" w:rsidTr="009E2A79">
        <w:trPr>
          <w:trHeight w:val="832"/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 xml:space="preserve">Εργαστήριο </w:t>
            </w:r>
            <w:r w:rsidRPr="0070141F">
              <w:rPr>
                <w:spacing w:val="-4"/>
                <w:sz w:val="16"/>
                <w:szCs w:val="16"/>
              </w:rPr>
              <w:t>Λιβαδοπονίας</w:t>
            </w:r>
          </w:p>
        </w:tc>
        <w:tc>
          <w:tcPr>
            <w:tcW w:w="1843" w:type="dxa"/>
            <w:vMerge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Τεχνικές εγκατάστασης / συντήρησης δασογεωργικών συστημάτων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4ΠΑ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Μαντζανάς Κωνσταντίνος</w:t>
            </w:r>
          </w:p>
        </w:tc>
      </w:tr>
      <w:tr w:rsidR="009E2A79" w:rsidRPr="0070141F" w:rsidTr="009E2A79">
        <w:trPr>
          <w:trHeight w:val="977"/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Δ. Βοτανικής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Φυτείες δασικών ειδών και περιβαλλοντικές επιπτώσεις</w:t>
            </w: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Φυτοποικιλότητα, ζωοποικιλότητα, βελτίωση εδαφικών συνθηκών και ποιότητας νερού.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Θ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Τσιρούκης Αχιλλέας</w:t>
            </w:r>
          </w:p>
        </w:tc>
      </w:tr>
      <w:tr w:rsidR="009E2A79" w:rsidRPr="0070141F" w:rsidTr="009E2A79">
        <w:trPr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Δ. Βοτανικής</w:t>
            </w:r>
          </w:p>
        </w:tc>
        <w:tc>
          <w:tcPr>
            <w:tcW w:w="1843" w:type="dxa"/>
            <w:vMerge w:val="restart"/>
            <w:vAlign w:val="center"/>
          </w:tcPr>
          <w:p w:rsidR="009E2A79" w:rsidRPr="0070141F" w:rsidRDefault="009E2A79" w:rsidP="0096430A">
            <w:pPr>
              <w:ind w:right="-57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 xml:space="preserve">Αγροτική Επιχειρηματικότητα </w:t>
            </w: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 xml:space="preserve">Η νέα αγροτική επιχειρηματικότητα: βασικά στοιχεία επιχειρησιακού σχεδιασμού, διαδικασίες ανάπτυξης και στρατηγικές μάρκετινγκ για την επιτυχή διάθεση αγροτικών προϊόντων. 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Θ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pacing w:val="-10"/>
                <w:sz w:val="20"/>
                <w:szCs w:val="20"/>
              </w:rPr>
              <w:t>Παπαδόπουλος</w:t>
            </w:r>
            <w:r w:rsidRPr="0070141F">
              <w:rPr>
                <w:sz w:val="20"/>
                <w:szCs w:val="20"/>
              </w:rPr>
              <w:t xml:space="preserve"> Ιωάννης</w:t>
            </w:r>
          </w:p>
        </w:tc>
      </w:tr>
      <w:tr w:rsidR="009E2A79" w:rsidRPr="0070141F" w:rsidTr="009E2A79">
        <w:trPr>
          <w:trHeight w:val="791"/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Εργαστήριο Δ. Βοτανικής</w:t>
            </w:r>
          </w:p>
        </w:tc>
        <w:tc>
          <w:tcPr>
            <w:tcW w:w="1843" w:type="dxa"/>
            <w:vMerge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 xml:space="preserve">Παραδείγματα πετυχημένων αγροτικών επιχειρηματικών εγχειρημάτων 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Θ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Μπέλλης Βασίλειος</w:t>
            </w:r>
          </w:p>
        </w:tc>
      </w:tr>
      <w:tr w:rsidR="009E2A79" w:rsidRPr="0070141F" w:rsidTr="009E2A79">
        <w:trPr>
          <w:trHeight w:val="690"/>
          <w:jc w:val="center"/>
        </w:trPr>
        <w:tc>
          <w:tcPr>
            <w:tcW w:w="993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--------------</w:t>
            </w:r>
          </w:p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>16:00-20:00</w:t>
            </w:r>
          </w:p>
        </w:tc>
        <w:tc>
          <w:tcPr>
            <w:tcW w:w="992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141F">
              <w:rPr>
                <w:sz w:val="16"/>
                <w:szCs w:val="16"/>
              </w:rPr>
              <w:t xml:space="preserve">Εργαστήριο </w:t>
            </w:r>
            <w:r w:rsidRPr="0070141F">
              <w:rPr>
                <w:spacing w:val="-4"/>
                <w:sz w:val="16"/>
                <w:szCs w:val="16"/>
              </w:rPr>
              <w:t>Λιβαδοπονίας</w:t>
            </w:r>
          </w:p>
        </w:tc>
        <w:tc>
          <w:tcPr>
            <w:tcW w:w="4986" w:type="dxa"/>
            <w:gridSpan w:val="2"/>
            <w:vAlign w:val="center"/>
          </w:tcPr>
          <w:p w:rsidR="009E2A79" w:rsidRPr="0070141F" w:rsidRDefault="009E2A79" w:rsidP="0096430A">
            <w:pPr>
              <w:rPr>
                <w:sz w:val="20"/>
                <w:szCs w:val="20"/>
              </w:rPr>
            </w:pPr>
            <w:r w:rsidRPr="009E2A79">
              <w:rPr>
                <w:iCs/>
                <w:color w:val="000000"/>
                <w:sz w:val="20"/>
                <w:szCs w:val="20"/>
              </w:rPr>
              <w:t>Ευκαιρίες χρηματοδότησης από Ευρωπαϊκά Προγράμματα</w:t>
            </w:r>
            <w:r w:rsidRPr="009E2A79">
              <w:rPr>
                <w:sz w:val="22"/>
                <w:szCs w:val="20"/>
              </w:rPr>
              <w:t xml:space="preserve"> </w:t>
            </w:r>
            <w:r w:rsidRPr="009E2A79">
              <w:rPr>
                <w:sz w:val="20"/>
                <w:szCs w:val="20"/>
              </w:rPr>
              <w:t xml:space="preserve">- </w:t>
            </w:r>
            <w:r w:rsidRPr="0070141F">
              <w:rPr>
                <w:sz w:val="20"/>
                <w:szCs w:val="20"/>
              </w:rPr>
              <w:t>Αξιολόγηση εκπαιδευτικής δράσης</w:t>
            </w:r>
            <w:r w:rsidR="0037426A">
              <w:rPr>
                <w:sz w:val="20"/>
                <w:szCs w:val="20"/>
              </w:rPr>
              <w:t>.</w:t>
            </w:r>
          </w:p>
        </w:tc>
        <w:tc>
          <w:tcPr>
            <w:tcW w:w="82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9E2A79" w:rsidRPr="0070141F" w:rsidRDefault="009E2A79" w:rsidP="0096430A">
            <w:pPr>
              <w:ind w:left="-57" w:right="-57"/>
              <w:jc w:val="center"/>
              <w:rPr>
                <w:sz w:val="20"/>
                <w:szCs w:val="20"/>
              </w:rPr>
            </w:pPr>
            <w:r w:rsidRPr="0070141F">
              <w:rPr>
                <w:sz w:val="20"/>
                <w:szCs w:val="20"/>
              </w:rPr>
              <w:t>Βραχνάκης Μιχαήλ</w:t>
            </w:r>
          </w:p>
        </w:tc>
      </w:tr>
    </w:tbl>
    <w:p w:rsidR="006B5055" w:rsidRPr="00CB20F0" w:rsidRDefault="006B5055">
      <w:pPr>
        <w:rPr>
          <w:sz w:val="20"/>
          <w:szCs w:val="20"/>
        </w:rPr>
      </w:pPr>
    </w:p>
    <w:sectPr w:rsidR="006B5055" w:rsidRPr="00CB20F0" w:rsidSect="005572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5726E"/>
    <w:rsid w:val="000F097D"/>
    <w:rsid w:val="000F2FE7"/>
    <w:rsid w:val="00201CD6"/>
    <w:rsid w:val="00206DBA"/>
    <w:rsid w:val="00242753"/>
    <w:rsid w:val="002D6571"/>
    <w:rsid w:val="00313F35"/>
    <w:rsid w:val="00323352"/>
    <w:rsid w:val="0037426A"/>
    <w:rsid w:val="00423760"/>
    <w:rsid w:val="004D209A"/>
    <w:rsid w:val="0051291E"/>
    <w:rsid w:val="0055726E"/>
    <w:rsid w:val="005D29BD"/>
    <w:rsid w:val="00602166"/>
    <w:rsid w:val="00627470"/>
    <w:rsid w:val="006B5055"/>
    <w:rsid w:val="007232A5"/>
    <w:rsid w:val="007317F5"/>
    <w:rsid w:val="00754427"/>
    <w:rsid w:val="007E1287"/>
    <w:rsid w:val="007F1AB0"/>
    <w:rsid w:val="008143EB"/>
    <w:rsid w:val="008A53D8"/>
    <w:rsid w:val="008E7E99"/>
    <w:rsid w:val="0093260D"/>
    <w:rsid w:val="00953518"/>
    <w:rsid w:val="009E2A79"/>
    <w:rsid w:val="00A066FE"/>
    <w:rsid w:val="00A1130F"/>
    <w:rsid w:val="00A25560"/>
    <w:rsid w:val="00A40FA9"/>
    <w:rsid w:val="00A4543D"/>
    <w:rsid w:val="00A92F05"/>
    <w:rsid w:val="00B95BF0"/>
    <w:rsid w:val="00BF0212"/>
    <w:rsid w:val="00C17328"/>
    <w:rsid w:val="00C23243"/>
    <w:rsid w:val="00C94963"/>
    <w:rsid w:val="00CB20F0"/>
    <w:rsid w:val="00D22622"/>
    <w:rsid w:val="00D661D2"/>
    <w:rsid w:val="00DD550D"/>
    <w:rsid w:val="00DD7BE6"/>
    <w:rsid w:val="00E0540A"/>
    <w:rsid w:val="00E73E86"/>
    <w:rsid w:val="00E8103E"/>
    <w:rsid w:val="00EC6D72"/>
    <w:rsid w:val="00F072E5"/>
    <w:rsid w:val="00F537F4"/>
    <w:rsid w:val="00FB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05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E2A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E2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Αρέτος Βασίλης</dc:creator>
  <cp:lastModifiedBy>Ελένη Νικολαϊδου</cp:lastModifiedBy>
  <cp:revision>2</cp:revision>
  <dcterms:created xsi:type="dcterms:W3CDTF">2018-02-05T12:20:00Z</dcterms:created>
  <dcterms:modified xsi:type="dcterms:W3CDTF">2018-02-05T12:20:00Z</dcterms:modified>
</cp:coreProperties>
</file>