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EEF" w:rsidRPr="00181235" w:rsidRDefault="00FC0EEF" w:rsidP="00FC0EEF">
      <w:pPr>
        <w:rPr>
          <w:rFonts w:asciiTheme="minorHAnsi" w:hAnsiTheme="minorHAnsi"/>
          <w:sz w:val="22"/>
        </w:rPr>
      </w:pPr>
    </w:p>
    <w:p w:rsidR="00FC0EEF" w:rsidRPr="00181235" w:rsidRDefault="00FC0EEF" w:rsidP="00926A0D">
      <w:pPr>
        <w:jc w:val="center"/>
        <w:rPr>
          <w:rFonts w:asciiTheme="minorHAnsi" w:hAnsiTheme="minorHAnsi"/>
          <w:sz w:val="22"/>
        </w:rPr>
      </w:pPr>
      <w:r w:rsidRPr="00181235">
        <w:rPr>
          <w:rFonts w:asciiTheme="minorHAnsi" w:hAnsiTheme="minorHAnsi"/>
          <w:noProof/>
          <w:sz w:val="22"/>
          <w:lang w:val="en-US"/>
        </w:rPr>
        <w:drawing>
          <wp:inline distT="0" distB="0" distL="0" distR="0" wp14:anchorId="23935F59" wp14:editId="67BD94AC">
            <wp:extent cx="3600450" cy="1524000"/>
            <wp:effectExtent l="0" t="0" r="0" b="0"/>
            <wp:docPr id="1" name="Εικόνα 1" descr="C:\Users\kazakos\Documents\ΔΙΑΦΟΡΑ 2\LOGO IDRYMA VOULIS 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zakos\Documents\ΔΙΑΦΟΡΑ 2\LOGO IDRYMA VOULIS lowR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0450" cy="1524000"/>
                    </a:xfrm>
                    <a:prstGeom prst="rect">
                      <a:avLst/>
                    </a:prstGeom>
                    <a:noFill/>
                    <a:ln>
                      <a:noFill/>
                    </a:ln>
                  </pic:spPr>
                </pic:pic>
              </a:graphicData>
            </a:graphic>
          </wp:inline>
        </w:drawing>
      </w:r>
    </w:p>
    <w:p w:rsidR="00FC0EEF" w:rsidRPr="00181235" w:rsidRDefault="00FC0EEF" w:rsidP="00FC0EEF">
      <w:pPr>
        <w:jc w:val="center"/>
        <w:rPr>
          <w:rFonts w:asciiTheme="minorHAnsi" w:hAnsiTheme="minorHAnsi"/>
          <w:sz w:val="32"/>
          <w:szCs w:val="32"/>
        </w:rPr>
      </w:pPr>
      <w:r w:rsidRPr="00181235">
        <w:rPr>
          <w:rFonts w:asciiTheme="minorHAnsi" w:hAnsiTheme="minorHAnsi"/>
          <w:sz w:val="32"/>
          <w:szCs w:val="32"/>
        </w:rPr>
        <w:t>ΑΙΤΗΣΗ ΣΥΜΜΕΤΟΧΗΣ</w:t>
      </w:r>
    </w:p>
    <w:p w:rsidR="00FC0EEF" w:rsidRPr="00181235" w:rsidRDefault="00FC0EEF" w:rsidP="00FC0EEF">
      <w:pPr>
        <w:jc w:val="center"/>
        <w:rPr>
          <w:rFonts w:asciiTheme="minorHAnsi" w:hAnsiTheme="minorHAnsi"/>
          <w:i/>
          <w:sz w:val="32"/>
          <w:szCs w:val="32"/>
        </w:rPr>
      </w:pPr>
      <w:r w:rsidRPr="00181235">
        <w:rPr>
          <w:rFonts w:asciiTheme="minorHAnsi" w:hAnsiTheme="minorHAnsi"/>
          <w:i/>
          <w:sz w:val="32"/>
          <w:szCs w:val="32"/>
        </w:rPr>
        <w:t>Καλοκαιρινό Εργαστήρι Δημοκρατίας των Εκπαιδευτικών</w:t>
      </w:r>
      <w:r w:rsidRPr="00181235">
        <w:rPr>
          <w:rFonts w:asciiTheme="minorHAnsi" w:hAnsiTheme="minorHAnsi"/>
          <w:sz w:val="32"/>
          <w:szCs w:val="32"/>
        </w:rPr>
        <w:t xml:space="preserve"> </w:t>
      </w:r>
      <w:r w:rsidRPr="00181235">
        <w:rPr>
          <w:rFonts w:asciiTheme="minorHAnsi" w:hAnsiTheme="minorHAnsi"/>
          <w:i/>
          <w:sz w:val="32"/>
          <w:szCs w:val="32"/>
        </w:rPr>
        <w:t>2018</w:t>
      </w:r>
    </w:p>
    <w:p w:rsidR="00FC0EEF" w:rsidRPr="00FC0EEF" w:rsidRDefault="00FC0EEF" w:rsidP="00FC0EEF">
      <w:pPr>
        <w:jc w:val="center"/>
        <w:rPr>
          <w:rFonts w:asciiTheme="minorHAnsi" w:hAnsiTheme="minorHAnsi"/>
          <w:b/>
          <w:sz w:val="28"/>
          <w:szCs w:val="28"/>
        </w:rPr>
      </w:pPr>
      <w:r w:rsidRPr="00181235">
        <w:rPr>
          <w:rFonts w:asciiTheme="minorHAnsi" w:hAnsiTheme="minorHAnsi"/>
          <w:b/>
          <w:sz w:val="28"/>
          <w:szCs w:val="28"/>
        </w:rPr>
        <w:t>9</w:t>
      </w:r>
      <w:r>
        <w:rPr>
          <w:rFonts w:asciiTheme="minorHAnsi" w:hAnsiTheme="minorHAnsi"/>
          <w:b/>
          <w:sz w:val="28"/>
          <w:szCs w:val="28"/>
        </w:rPr>
        <w:t>, 10, 11, 12 &amp; 13 Ιουλίου 2018</w:t>
      </w:r>
    </w:p>
    <w:tbl>
      <w:tblPr>
        <w:tblStyle w:val="a3"/>
        <w:tblW w:w="10206" w:type="dxa"/>
        <w:jc w:val="center"/>
        <w:tblLook w:val="04A0" w:firstRow="1" w:lastRow="0" w:firstColumn="1" w:lastColumn="0" w:noHBand="0" w:noVBand="1"/>
      </w:tblPr>
      <w:tblGrid>
        <w:gridCol w:w="3083"/>
        <w:gridCol w:w="7123"/>
      </w:tblGrid>
      <w:tr w:rsidR="00FC0EEF" w:rsidRPr="00181235" w:rsidTr="00FC0EEF">
        <w:trPr>
          <w:trHeight w:val="536"/>
          <w:jc w:val="center"/>
        </w:trPr>
        <w:tc>
          <w:tcPr>
            <w:tcW w:w="3083" w:type="dxa"/>
          </w:tcPr>
          <w:p w:rsidR="00FC0EEF" w:rsidRPr="00181235" w:rsidRDefault="00FC0EEF" w:rsidP="00AB2CAF">
            <w:pPr>
              <w:jc w:val="both"/>
              <w:rPr>
                <w:sz w:val="32"/>
                <w:szCs w:val="32"/>
              </w:rPr>
            </w:pPr>
            <w:r w:rsidRPr="00181235">
              <w:rPr>
                <w:sz w:val="32"/>
                <w:szCs w:val="32"/>
              </w:rPr>
              <w:t>ΟΝΟΜΑ</w:t>
            </w:r>
          </w:p>
        </w:tc>
        <w:tc>
          <w:tcPr>
            <w:tcW w:w="7123" w:type="dxa"/>
          </w:tcPr>
          <w:p w:rsidR="00FC0EEF" w:rsidRPr="00181235" w:rsidRDefault="00FC0EEF" w:rsidP="00AB2CAF">
            <w:pPr>
              <w:jc w:val="both"/>
              <w:rPr>
                <w:sz w:val="32"/>
                <w:szCs w:val="32"/>
              </w:rPr>
            </w:pPr>
          </w:p>
        </w:tc>
      </w:tr>
      <w:tr w:rsidR="00FC0EEF" w:rsidRPr="00181235" w:rsidTr="00FC0EEF">
        <w:trPr>
          <w:trHeight w:val="546"/>
          <w:jc w:val="center"/>
        </w:trPr>
        <w:tc>
          <w:tcPr>
            <w:tcW w:w="3083" w:type="dxa"/>
          </w:tcPr>
          <w:p w:rsidR="00FC0EEF" w:rsidRPr="00181235" w:rsidRDefault="00FC0EEF" w:rsidP="00AB2CAF">
            <w:pPr>
              <w:jc w:val="both"/>
              <w:rPr>
                <w:sz w:val="32"/>
                <w:szCs w:val="32"/>
              </w:rPr>
            </w:pPr>
            <w:r w:rsidRPr="00181235">
              <w:rPr>
                <w:sz w:val="32"/>
                <w:szCs w:val="32"/>
              </w:rPr>
              <w:t>ΕΠΩΝΥΜΟ</w:t>
            </w:r>
          </w:p>
        </w:tc>
        <w:tc>
          <w:tcPr>
            <w:tcW w:w="7123" w:type="dxa"/>
          </w:tcPr>
          <w:p w:rsidR="00FC0EEF" w:rsidRPr="00181235" w:rsidRDefault="00FC0EEF" w:rsidP="00AB2CAF">
            <w:pPr>
              <w:jc w:val="both"/>
              <w:rPr>
                <w:sz w:val="32"/>
                <w:szCs w:val="32"/>
              </w:rPr>
            </w:pPr>
          </w:p>
        </w:tc>
      </w:tr>
      <w:tr w:rsidR="00FC0EEF" w:rsidRPr="00181235" w:rsidTr="00FC0EEF">
        <w:trPr>
          <w:trHeight w:val="568"/>
          <w:jc w:val="center"/>
        </w:trPr>
        <w:tc>
          <w:tcPr>
            <w:tcW w:w="3083" w:type="dxa"/>
          </w:tcPr>
          <w:p w:rsidR="00FC0EEF" w:rsidRPr="00181235" w:rsidRDefault="00FC0EEF" w:rsidP="00AB2CAF">
            <w:pPr>
              <w:jc w:val="both"/>
              <w:rPr>
                <w:sz w:val="32"/>
                <w:szCs w:val="32"/>
              </w:rPr>
            </w:pPr>
            <w:r w:rsidRPr="00181235">
              <w:rPr>
                <w:sz w:val="32"/>
                <w:szCs w:val="32"/>
              </w:rPr>
              <w:t>Π. Ε ή Δ.Ε</w:t>
            </w:r>
          </w:p>
        </w:tc>
        <w:tc>
          <w:tcPr>
            <w:tcW w:w="7123" w:type="dxa"/>
          </w:tcPr>
          <w:p w:rsidR="00FC0EEF" w:rsidRPr="00181235" w:rsidRDefault="00FC0EEF" w:rsidP="00AB2CAF">
            <w:pPr>
              <w:jc w:val="both"/>
              <w:rPr>
                <w:sz w:val="32"/>
                <w:szCs w:val="32"/>
              </w:rPr>
            </w:pPr>
          </w:p>
        </w:tc>
      </w:tr>
      <w:tr w:rsidR="00FC0EEF" w:rsidRPr="00181235" w:rsidTr="00FC0EEF">
        <w:trPr>
          <w:trHeight w:val="562"/>
          <w:jc w:val="center"/>
        </w:trPr>
        <w:tc>
          <w:tcPr>
            <w:tcW w:w="3083" w:type="dxa"/>
          </w:tcPr>
          <w:p w:rsidR="00FC0EEF" w:rsidRPr="00181235" w:rsidRDefault="00FC0EEF" w:rsidP="00AB2CAF">
            <w:pPr>
              <w:jc w:val="both"/>
              <w:rPr>
                <w:sz w:val="32"/>
                <w:szCs w:val="32"/>
              </w:rPr>
            </w:pPr>
            <w:r w:rsidRPr="00181235">
              <w:rPr>
                <w:sz w:val="32"/>
                <w:szCs w:val="32"/>
              </w:rPr>
              <w:t>ΕΙΔΙΚΟΤΗΤΑ</w:t>
            </w:r>
          </w:p>
        </w:tc>
        <w:tc>
          <w:tcPr>
            <w:tcW w:w="7123" w:type="dxa"/>
          </w:tcPr>
          <w:p w:rsidR="00FC0EEF" w:rsidRPr="00181235" w:rsidRDefault="00FC0EEF" w:rsidP="00AB2CAF">
            <w:pPr>
              <w:jc w:val="both"/>
              <w:rPr>
                <w:sz w:val="32"/>
                <w:szCs w:val="32"/>
              </w:rPr>
            </w:pPr>
          </w:p>
        </w:tc>
      </w:tr>
      <w:tr w:rsidR="00FC0EEF" w:rsidRPr="00181235" w:rsidTr="00FC0EEF">
        <w:trPr>
          <w:trHeight w:val="556"/>
          <w:jc w:val="center"/>
        </w:trPr>
        <w:tc>
          <w:tcPr>
            <w:tcW w:w="3083" w:type="dxa"/>
          </w:tcPr>
          <w:p w:rsidR="00FC0EEF" w:rsidRPr="00181235" w:rsidRDefault="00FC0EEF" w:rsidP="00AB2CAF">
            <w:pPr>
              <w:jc w:val="both"/>
              <w:rPr>
                <w:sz w:val="32"/>
                <w:szCs w:val="32"/>
              </w:rPr>
            </w:pPr>
            <w:r w:rsidRPr="00181235">
              <w:rPr>
                <w:sz w:val="32"/>
                <w:szCs w:val="32"/>
              </w:rPr>
              <w:t>ΣΧΟΛΕΙΟ</w:t>
            </w:r>
          </w:p>
        </w:tc>
        <w:tc>
          <w:tcPr>
            <w:tcW w:w="7123" w:type="dxa"/>
          </w:tcPr>
          <w:p w:rsidR="00FC0EEF" w:rsidRPr="00181235" w:rsidRDefault="00FC0EEF" w:rsidP="00AB2CAF">
            <w:pPr>
              <w:jc w:val="both"/>
              <w:rPr>
                <w:sz w:val="32"/>
                <w:szCs w:val="32"/>
              </w:rPr>
            </w:pPr>
          </w:p>
        </w:tc>
      </w:tr>
      <w:tr w:rsidR="00FC0EEF" w:rsidRPr="00181235" w:rsidTr="00FC0EEF">
        <w:trPr>
          <w:trHeight w:val="907"/>
          <w:jc w:val="center"/>
        </w:trPr>
        <w:tc>
          <w:tcPr>
            <w:tcW w:w="3083" w:type="dxa"/>
          </w:tcPr>
          <w:p w:rsidR="00FC0EEF" w:rsidRPr="00181235" w:rsidRDefault="00FC0EEF" w:rsidP="00AB2CAF">
            <w:pPr>
              <w:jc w:val="both"/>
              <w:rPr>
                <w:sz w:val="32"/>
                <w:szCs w:val="32"/>
              </w:rPr>
            </w:pPr>
            <w:r w:rsidRPr="00181235">
              <w:rPr>
                <w:sz w:val="32"/>
                <w:szCs w:val="32"/>
              </w:rPr>
              <w:t xml:space="preserve">ΗΛΕΚΤΡΟΝΙΚΗ ΔΙΕΥΘΥΝΣΗ </w:t>
            </w:r>
          </w:p>
        </w:tc>
        <w:tc>
          <w:tcPr>
            <w:tcW w:w="7123" w:type="dxa"/>
          </w:tcPr>
          <w:p w:rsidR="00FC0EEF" w:rsidRPr="00181235" w:rsidRDefault="00FC0EEF" w:rsidP="00AB2CAF">
            <w:pPr>
              <w:jc w:val="both"/>
              <w:rPr>
                <w:sz w:val="32"/>
                <w:szCs w:val="32"/>
              </w:rPr>
            </w:pPr>
          </w:p>
        </w:tc>
      </w:tr>
      <w:tr w:rsidR="00FC0EEF" w:rsidRPr="00181235" w:rsidTr="00FC0EEF">
        <w:trPr>
          <w:trHeight w:val="907"/>
          <w:jc w:val="center"/>
        </w:trPr>
        <w:tc>
          <w:tcPr>
            <w:tcW w:w="3083" w:type="dxa"/>
          </w:tcPr>
          <w:p w:rsidR="00FC0EEF" w:rsidRPr="00181235" w:rsidRDefault="00FC0EEF" w:rsidP="00AB2CAF">
            <w:pPr>
              <w:jc w:val="both"/>
              <w:rPr>
                <w:sz w:val="32"/>
                <w:szCs w:val="32"/>
              </w:rPr>
            </w:pPr>
            <w:r w:rsidRPr="00181235">
              <w:rPr>
                <w:sz w:val="32"/>
                <w:szCs w:val="32"/>
              </w:rPr>
              <w:t>ΚΙΝΗΤΟ ΤΗΛΕΦΩΝΟ</w:t>
            </w:r>
          </w:p>
        </w:tc>
        <w:tc>
          <w:tcPr>
            <w:tcW w:w="7123" w:type="dxa"/>
          </w:tcPr>
          <w:p w:rsidR="00FC0EEF" w:rsidRPr="00181235" w:rsidRDefault="00FC0EEF" w:rsidP="00AB2CAF">
            <w:pPr>
              <w:jc w:val="both"/>
              <w:rPr>
                <w:sz w:val="32"/>
                <w:szCs w:val="32"/>
              </w:rPr>
            </w:pPr>
          </w:p>
        </w:tc>
      </w:tr>
    </w:tbl>
    <w:p w:rsidR="00FC0EEF" w:rsidRDefault="00FC0EEF" w:rsidP="00FC0EEF">
      <w:pPr>
        <w:jc w:val="both"/>
        <w:rPr>
          <w:rFonts w:asciiTheme="minorHAnsi" w:hAnsiTheme="minorHAnsi"/>
          <w:sz w:val="18"/>
          <w:szCs w:val="18"/>
        </w:rPr>
      </w:pPr>
    </w:p>
    <w:p w:rsidR="00FC0EEF" w:rsidRDefault="00FC0EEF" w:rsidP="00FC0EEF">
      <w:pPr>
        <w:jc w:val="both"/>
        <w:rPr>
          <w:rFonts w:asciiTheme="minorHAnsi" w:hAnsiTheme="minorHAnsi"/>
          <w:sz w:val="22"/>
        </w:rPr>
      </w:pPr>
      <w:r>
        <w:rPr>
          <w:rFonts w:asciiTheme="minorHAnsi" w:hAnsiTheme="minorHAnsi"/>
          <w:sz w:val="18"/>
          <w:szCs w:val="18"/>
        </w:rPr>
        <w:t>Σ</w:t>
      </w:r>
      <w:r w:rsidRPr="00FC0EEF">
        <w:rPr>
          <w:rFonts w:asciiTheme="minorHAnsi" w:hAnsiTheme="minorHAnsi"/>
          <w:sz w:val="22"/>
        </w:rPr>
        <w:t xml:space="preserve">υναινώ στη </w:t>
      </w:r>
      <w:r w:rsidR="00996C46">
        <w:rPr>
          <w:rFonts w:asciiTheme="minorHAnsi" w:hAnsiTheme="minorHAnsi"/>
          <w:sz w:val="22"/>
        </w:rPr>
        <w:t>διατήρηση και χρήση των πιο πάνω</w:t>
      </w:r>
      <w:r w:rsidRPr="00FC0EEF">
        <w:rPr>
          <w:rFonts w:asciiTheme="minorHAnsi" w:hAnsiTheme="minorHAnsi"/>
          <w:sz w:val="22"/>
        </w:rPr>
        <w:t xml:space="preserve"> προσωπικών δεδομένων μου από το Ίδρυμα της Βουλής, προκειμένου να μου αποστέλλει ειδήσεις, πληροφορίες και προσκλήσεις για τις εκδόσεις, τις εκθέσεις, τις εκδηλώσεις και τα εκπαιδευτικά προγράμματα, καθώς και ενημερωτικά δελτία. </w:t>
      </w:r>
    </w:p>
    <w:p w:rsidR="00CB3085" w:rsidRPr="00561C9A" w:rsidRDefault="00A81262" w:rsidP="00CB3085">
      <w:pPr>
        <w:tabs>
          <w:tab w:val="center" w:pos="4677"/>
          <w:tab w:val="left" w:pos="6154"/>
        </w:tabs>
        <w:jc w:val="center"/>
        <w:rPr>
          <w:rFonts w:asciiTheme="minorHAnsi" w:hAnsiTheme="minorHAnsi"/>
          <w:sz w:val="22"/>
        </w:rPr>
      </w:pPr>
      <w:sdt>
        <w:sdtPr>
          <w:rPr>
            <w:rFonts w:asciiTheme="minorHAnsi" w:hAnsiTheme="minorHAnsi"/>
            <w:sz w:val="22"/>
          </w:rPr>
          <w:id w:val="-2146961108"/>
          <w14:checkbox>
            <w14:checked w14:val="0"/>
            <w14:checkedState w14:val="2612" w14:font="MS Gothic"/>
            <w14:uncheckedState w14:val="2610" w14:font="MS Gothic"/>
          </w14:checkbox>
        </w:sdtPr>
        <w:sdtEndPr/>
        <w:sdtContent>
          <w:r w:rsidR="00561C9A">
            <w:rPr>
              <w:rFonts w:ascii="MS Gothic" w:eastAsia="MS Gothic" w:hAnsi="MS Gothic" w:hint="eastAsia"/>
              <w:sz w:val="22"/>
            </w:rPr>
            <w:t>☐</w:t>
          </w:r>
        </w:sdtContent>
      </w:sdt>
      <w:r w:rsidR="00561C9A" w:rsidRPr="00561C9A">
        <w:rPr>
          <w:rFonts w:asciiTheme="minorHAnsi" w:hAnsiTheme="minorHAnsi"/>
          <w:sz w:val="22"/>
        </w:rPr>
        <w:t xml:space="preserve"> </w:t>
      </w:r>
      <w:r w:rsidR="00561C9A">
        <w:rPr>
          <w:rFonts w:asciiTheme="minorHAnsi" w:hAnsiTheme="minorHAnsi"/>
          <w:sz w:val="22"/>
          <w:lang w:val="en-US"/>
        </w:rPr>
        <w:t>NAI</w:t>
      </w:r>
      <w:r w:rsidR="00CB3085">
        <w:rPr>
          <w:rFonts w:asciiTheme="minorHAnsi" w:hAnsiTheme="minorHAnsi"/>
          <w:sz w:val="22"/>
        </w:rPr>
        <w:tab/>
      </w:r>
      <w:sdt>
        <w:sdtPr>
          <w:rPr>
            <w:rFonts w:asciiTheme="minorHAnsi" w:hAnsiTheme="minorHAnsi"/>
            <w:sz w:val="22"/>
          </w:rPr>
          <w:id w:val="-1984681300"/>
          <w14:checkbox>
            <w14:checked w14:val="0"/>
            <w14:checkedState w14:val="2612" w14:font="MS Gothic"/>
            <w14:uncheckedState w14:val="2610" w14:font="MS Gothic"/>
          </w14:checkbox>
        </w:sdtPr>
        <w:sdtEndPr/>
        <w:sdtContent>
          <w:r w:rsidR="00561C9A">
            <w:rPr>
              <w:rFonts w:ascii="MS Gothic" w:eastAsia="MS Gothic" w:hAnsi="MS Gothic" w:hint="eastAsia"/>
              <w:sz w:val="22"/>
            </w:rPr>
            <w:t>☐</w:t>
          </w:r>
        </w:sdtContent>
      </w:sdt>
      <w:r w:rsidR="00561C9A">
        <w:rPr>
          <w:rFonts w:asciiTheme="minorHAnsi" w:hAnsiTheme="minorHAnsi"/>
          <w:sz w:val="22"/>
          <w:lang w:val="en-US"/>
        </w:rPr>
        <w:t>OXI</w:t>
      </w:r>
    </w:p>
    <w:p w:rsidR="000748CB" w:rsidRDefault="00FC0EEF" w:rsidP="00FC0EEF">
      <w:pPr>
        <w:jc w:val="both"/>
        <w:rPr>
          <w:rFonts w:asciiTheme="minorHAnsi" w:hAnsiTheme="minorHAnsi"/>
          <w:sz w:val="22"/>
        </w:rPr>
      </w:pPr>
      <w:bookmarkStart w:id="0" w:name="_GoBack"/>
      <w:bookmarkEnd w:id="0"/>
      <w:r w:rsidRPr="00FC0EEF">
        <w:rPr>
          <w:rFonts w:asciiTheme="minorHAnsi" w:hAnsiTheme="minorHAnsi"/>
          <w:sz w:val="22"/>
        </w:rPr>
        <w:t>Το Ίδρυμα της Βουλής των Ελλήνων δεσμεύεται ότι εξασφαλίζει απόλυτα την προστασία των προσωπικών δεδομένων μου, εναρμονιζόμενο με τον νέο Γενικό Κανονισμό Προστασίας Προσωπικών Δεδομένων (GDPR) που ισχύει στις χώρες της Ε</w:t>
      </w:r>
      <w:r w:rsidR="00237ED9">
        <w:rPr>
          <w:rFonts w:asciiTheme="minorHAnsi" w:hAnsiTheme="minorHAnsi"/>
          <w:sz w:val="22"/>
        </w:rPr>
        <w:t>υρωπαϊκής Ένωσης από 25.5.2018.</w:t>
      </w:r>
    </w:p>
    <w:p w:rsidR="00FC0EEF" w:rsidRDefault="00FC0EEF" w:rsidP="00FC0EEF">
      <w:pPr>
        <w:jc w:val="both"/>
        <w:rPr>
          <w:rFonts w:asciiTheme="minorHAnsi" w:hAnsiTheme="minorHAnsi"/>
          <w:sz w:val="22"/>
        </w:rPr>
      </w:pPr>
    </w:p>
    <w:p w:rsidR="00FC0EEF" w:rsidRDefault="00FC0EEF" w:rsidP="00FC0EEF">
      <w:pPr>
        <w:jc w:val="center"/>
        <w:rPr>
          <w:rFonts w:asciiTheme="minorHAnsi" w:hAnsiTheme="minorHAnsi"/>
          <w:b/>
          <w:szCs w:val="24"/>
        </w:rPr>
      </w:pPr>
      <w:r>
        <w:rPr>
          <w:rFonts w:asciiTheme="minorHAnsi" w:hAnsiTheme="minorHAnsi"/>
          <w:b/>
          <w:szCs w:val="24"/>
        </w:rPr>
        <w:t xml:space="preserve">                                                                                                </w:t>
      </w:r>
      <w:r w:rsidRPr="00FC0EEF">
        <w:rPr>
          <w:rFonts w:asciiTheme="minorHAnsi" w:hAnsiTheme="minorHAnsi"/>
          <w:b/>
          <w:szCs w:val="24"/>
        </w:rPr>
        <w:t>Υπογραφή</w:t>
      </w:r>
    </w:p>
    <w:p w:rsidR="005411CA" w:rsidRDefault="005411CA" w:rsidP="00FC0EEF">
      <w:pPr>
        <w:jc w:val="center"/>
        <w:rPr>
          <w:rFonts w:asciiTheme="minorHAnsi" w:hAnsiTheme="minorHAnsi"/>
          <w:b/>
          <w:szCs w:val="24"/>
        </w:rPr>
      </w:pPr>
    </w:p>
    <w:p w:rsidR="00561C9A" w:rsidRDefault="00561C9A" w:rsidP="00FC0EEF">
      <w:pPr>
        <w:jc w:val="center"/>
        <w:rPr>
          <w:rFonts w:asciiTheme="minorHAnsi" w:hAnsiTheme="minorHAnsi"/>
          <w:b/>
          <w:szCs w:val="24"/>
        </w:rPr>
      </w:pPr>
    </w:p>
    <w:p w:rsidR="00FC0EEF" w:rsidRPr="00FC0EEF" w:rsidRDefault="00FC0EEF" w:rsidP="00FC0EEF">
      <w:pPr>
        <w:jc w:val="center"/>
        <w:rPr>
          <w:rFonts w:asciiTheme="minorHAnsi" w:hAnsiTheme="minorHAnsi"/>
          <w:b/>
          <w:szCs w:val="24"/>
        </w:rPr>
      </w:pPr>
      <w:r>
        <w:rPr>
          <w:rFonts w:asciiTheme="minorHAnsi" w:hAnsiTheme="minorHAnsi"/>
          <w:b/>
          <w:szCs w:val="24"/>
        </w:rPr>
        <w:t xml:space="preserve">                                                                                                     ----------------------</w:t>
      </w:r>
    </w:p>
    <w:sectPr w:rsidR="00FC0EEF" w:rsidRPr="00FC0EEF" w:rsidSect="005411CA">
      <w:pgSz w:w="12240" w:h="15840"/>
      <w:pgMar w:top="568" w:right="1325" w:bottom="568"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EF"/>
    <w:rsid w:val="000748CB"/>
    <w:rsid w:val="00237ED9"/>
    <w:rsid w:val="005411CA"/>
    <w:rsid w:val="00561AE1"/>
    <w:rsid w:val="00561C9A"/>
    <w:rsid w:val="00926A0D"/>
    <w:rsid w:val="00996C46"/>
    <w:rsid w:val="00A81262"/>
    <w:rsid w:val="00CB3085"/>
    <w:rsid w:val="00FC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C953"/>
  <w15:chartTrackingRefBased/>
  <w15:docId w15:val="{36110CFC-4F87-41C5-807C-D041B32C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EEF"/>
    <w:rPr>
      <w:rFonts w:ascii="Times New Roman" w:hAnsi="Times New Roman"/>
      <w:sz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EEF"/>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C0EEF"/>
    <w:pPr>
      <w:spacing w:before="100" w:beforeAutospacing="1" w:after="100" w:afterAutospacing="1" w:line="240" w:lineRule="auto"/>
    </w:pPr>
    <w:rPr>
      <w:rFonts w:cs="Times New Roman"/>
      <w:szCs w:val="24"/>
      <w:lang w:val="en-US"/>
    </w:rPr>
  </w:style>
  <w:style w:type="character" w:customStyle="1" w:styleId="1">
    <w:name w:val="Στυλ1"/>
    <w:basedOn w:val="a0"/>
    <w:uiPriority w:val="1"/>
    <w:rsid w:val="00FC0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837</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Χατζηγεωργίου Αθανάσιος</dc:creator>
  <cp:keywords/>
  <dc:description/>
  <cp:lastModifiedBy>Χατζηγεωργίου Αθανάσιος</cp:lastModifiedBy>
  <cp:revision>5</cp:revision>
  <dcterms:created xsi:type="dcterms:W3CDTF">2018-06-14T13:23:00Z</dcterms:created>
  <dcterms:modified xsi:type="dcterms:W3CDTF">2018-06-14T13:27:00Z</dcterms:modified>
</cp:coreProperties>
</file>