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301" w:right="0" w:firstLine="0"/>
        <w:rPr>
          <w:rFonts w:ascii="Times New Roman"/>
          <w:sz w:val="20"/>
        </w:rPr>
      </w:pPr>
      <w:r>
        <w:rPr>
          <w:rFonts w:ascii="Times New Roman"/>
          <w:sz w:val="20"/>
        </w:rPr>
        <w:drawing>
          <wp:inline distT="0" distB="0" distL="0" distR="0">
            <wp:extent cx="1822823" cy="854963"/>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822823" cy="854963"/>
                    </a:xfrm>
                    <a:prstGeom prst="rect">
                      <a:avLst/>
                    </a:prstGeom>
                  </pic:spPr>
                </pic:pic>
              </a:graphicData>
            </a:graphic>
          </wp:inline>
        </w:drawing>
      </w:r>
      <w:r>
        <w:rPr>
          <w:rFonts w:ascii="Times New Roman"/>
          <w:sz w:val="20"/>
        </w:rPr>
      </w:r>
    </w:p>
    <w:p>
      <w:pPr>
        <w:pStyle w:val="BodyText"/>
        <w:spacing w:before="14"/>
        <w:rPr>
          <w:rFonts w:ascii="Times New Roman"/>
          <w:sz w:val="23"/>
        </w:rPr>
      </w:pPr>
    </w:p>
    <w:p>
      <w:pPr>
        <w:pStyle w:val="Heading1"/>
        <w:spacing w:line="247" w:lineRule="auto"/>
        <w:rPr>
          <w:u w:val="none"/>
        </w:rPr>
      </w:pPr>
      <w:r>
        <w:rPr>
          <w:u w:val="single"/>
        </w:rPr>
        <w:t>Απαντήσεις</w:t>
      </w:r>
      <w:r>
        <w:rPr>
          <w:spacing w:val="-11"/>
          <w:u w:val="single"/>
        </w:rPr>
        <w:t> </w:t>
      </w:r>
      <w:r>
        <w:rPr>
          <w:u w:val="single"/>
        </w:rPr>
        <w:t>Υπουργείων,</w:t>
      </w:r>
      <w:r>
        <w:rPr>
          <w:spacing w:val="-9"/>
          <w:u w:val="single"/>
        </w:rPr>
        <w:t> </w:t>
      </w:r>
      <w:r>
        <w:rPr>
          <w:u w:val="single"/>
        </w:rPr>
        <w:t>παρεμβάσεις,</w:t>
      </w:r>
      <w:r>
        <w:rPr>
          <w:spacing w:val="-9"/>
          <w:u w:val="single"/>
        </w:rPr>
        <w:t> </w:t>
      </w:r>
      <w:r>
        <w:rPr>
          <w:u w:val="single"/>
        </w:rPr>
        <w:t>θεσμικές</w:t>
      </w:r>
      <w:r>
        <w:rPr>
          <w:spacing w:val="-10"/>
          <w:u w:val="single"/>
        </w:rPr>
        <w:t> </w:t>
      </w:r>
      <w:r>
        <w:rPr>
          <w:u w:val="single"/>
        </w:rPr>
        <w:t>συναντήσεις</w:t>
      </w:r>
      <w:r>
        <w:rPr>
          <w:spacing w:val="-11"/>
          <w:u w:val="single"/>
        </w:rPr>
        <w:t> </w:t>
      </w:r>
      <w:r>
        <w:rPr>
          <w:u w:val="single"/>
        </w:rPr>
        <w:t>και</w:t>
      </w:r>
      <w:r>
        <w:rPr>
          <w:spacing w:val="-9"/>
          <w:u w:val="single"/>
        </w:rPr>
        <w:t> </w:t>
      </w:r>
      <w:r>
        <w:rPr>
          <w:u w:val="single"/>
        </w:rPr>
        <w:t>ευρεία</w:t>
      </w:r>
      <w:r>
        <w:rPr>
          <w:spacing w:val="-9"/>
          <w:u w:val="single"/>
        </w:rPr>
        <w:t> </w:t>
      </w:r>
      <w:r>
        <w:rPr>
          <w:u w:val="single"/>
        </w:rPr>
        <w:t>στήριξη</w:t>
      </w:r>
      <w:r>
        <w:rPr>
          <w:spacing w:val="-10"/>
          <w:u w:val="single"/>
        </w:rPr>
        <w:t> </w:t>
      </w:r>
      <w:r>
        <w:rPr>
          <w:u w:val="single"/>
        </w:rPr>
        <w:t>φορέων</w:t>
      </w:r>
      <w:r>
        <w:rPr>
          <w:spacing w:val="-9"/>
          <w:u w:val="single"/>
        </w:rPr>
        <w:t> </w:t>
      </w:r>
      <w:r>
        <w:rPr>
          <w:u w:val="single"/>
        </w:rPr>
        <w:t>στο</w:t>
      </w:r>
      <w:r>
        <w:rPr>
          <w:u w:val="none"/>
        </w:rPr>
        <w:t> </w:t>
      </w:r>
      <w:r>
        <w:rPr>
          <w:u w:val="single"/>
        </w:rPr>
        <w:t>Υπόμνημα–Αίτημα</w:t>
      </w:r>
      <w:r>
        <w:rPr>
          <w:spacing w:val="-13"/>
          <w:u w:val="single"/>
        </w:rPr>
        <w:t> </w:t>
      </w:r>
      <w:r>
        <w:rPr>
          <w:u w:val="single"/>
        </w:rPr>
        <w:t>της</w:t>
      </w:r>
      <w:r>
        <w:rPr>
          <w:spacing w:val="-13"/>
          <w:u w:val="single"/>
        </w:rPr>
        <w:t> </w:t>
      </w:r>
      <w:r>
        <w:rPr>
          <w:u w:val="single"/>
        </w:rPr>
        <w:t>Ένωσης</w:t>
      </w:r>
      <w:r>
        <w:rPr>
          <w:spacing w:val="-11"/>
          <w:u w:val="single"/>
        </w:rPr>
        <w:t> </w:t>
      </w:r>
      <w:r>
        <w:rPr>
          <w:u w:val="single"/>
        </w:rPr>
        <w:t>για</w:t>
      </w:r>
      <w:r>
        <w:rPr>
          <w:spacing w:val="-11"/>
          <w:u w:val="single"/>
        </w:rPr>
        <w:t> </w:t>
      </w:r>
      <w:r>
        <w:rPr>
          <w:u w:val="single"/>
        </w:rPr>
        <w:t>την</w:t>
      </w:r>
      <w:r>
        <w:rPr>
          <w:spacing w:val="-11"/>
          <w:u w:val="single"/>
        </w:rPr>
        <w:t> </w:t>
      </w:r>
      <w:r>
        <w:rPr>
          <w:u w:val="single"/>
        </w:rPr>
        <w:t>αντιμετώπιση</w:t>
      </w:r>
      <w:r>
        <w:rPr>
          <w:spacing w:val="-13"/>
          <w:u w:val="single"/>
        </w:rPr>
        <w:t> </w:t>
      </w:r>
      <w:r>
        <w:rPr>
          <w:u w:val="single"/>
        </w:rPr>
        <w:t>του</w:t>
      </w:r>
      <w:r>
        <w:rPr>
          <w:spacing w:val="-10"/>
          <w:u w:val="single"/>
        </w:rPr>
        <w:t> </w:t>
      </w:r>
      <w:r>
        <w:rPr>
          <w:u w:val="single"/>
        </w:rPr>
        <w:t>κτηριακού</w:t>
      </w:r>
      <w:r>
        <w:rPr>
          <w:spacing w:val="-11"/>
          <w:u w:val="single"/>
        </w:rPr>
        <w:t> </w:t>
      </w:r>
      <w:r>
        <w:rPr>
          <w:u w:val="single"/>
        </w:rPr>
        <w:t>αδιεξόδου</w:t>
      </w:r>
      <w:r>
        <w:rPr>
          <w:spacing w:val="-11"/>
          <w:u w:val="single"/>
        </w:rPr>
        <w:t> </w:t>
      </w:r>
      <w:r>
        <w:rPr>
          <w:u w:val="single"/>
        </w:rPr>
        <w:t>Ε.Ε.Ε.Ε.Κ</w:t>
      </w:r>
      <w:r>
        <w:rPr>
          <w:spacing w:val="-12"/>
          <w:u w:val="single"/>
        </w:rPr>
        <w:t> </w:t>
      </w:r>
      <w:r>
        <w:rPr>
          <w:u w:val="single"/>
        </w:rPr>
        <w:t>Β.Τομέα</w:t>
      </w:r>
    </w:p>
    <w:p>
      <w:pPr>
        <w:pStyle w:val="BodyText"/>
        <w:spacing w:before="38"/>
        <w:rPr>
          <w:b/>
        </w:rPr>
      </w:pPr>
    </w:p>
    <w:p>
      <w:pPr>
        <w:pStyle w:val="Heading2"/>
        <w:spacing w:before="1"/>
      </w:pPr>
      <w:r>
        <w:rPr>
          <w:color w:val="004894"/>
        </w:rPr>
        <w:t>Επί</w:t>
      </w:r>
      <w:r>
        <w:rPr>
          <w:color w:val="004894"/>
          <w:spacing w:val="-9"/>
        </w:rPr>
        <w:t> </w:t>
      </w:r>
      <w:r>
        <w:rPr>
          <w:color w:val="004894"/>
        </w:rPr>
        <w:t>σειρά</w:t>
      </w:r>
      <w:r>
        <w:rPr>
          <w:color w:val="004894"/>
          <w:spacing w:val="-10"/>
        </w:rPr>
        <w:t> </w:t>
      </w:r>
      <w:r>
        <w:rPr>
          <w:color w:val="004894"/>
        </w:rPr>
        <w:t>ετών,</w:t>
      </w:r>
      <w:r>
        <w:rPr>
          <w:color w:val="004894"/>
          <w:spacing w:val="-9"/>
        </w:rPr>
        <w:t> </w:t>
      </w:r>
      <w:r>
        <w:rPr>
          <w:color w:val="004894"/>
        </w:rPr>
        <w:t>χωρίς</w:t>
      </w:r>
      <w:r>
        <w:rPr>
          <w:color w:val="004894"/>
          <w:spacing w:val="-9"/>
        </w:rPr>
        <w:t> </w:t>
      </w:r>
      <w:r>
        <w:rPr>
          <w:color w:val="004894"/>
        </w:rPr>
        <w:t>λύση</w:t>
      </w:r>
      <w:r>
        <w:rPr>
          <w:color w:val="004894"/>
          <w:spacing w:val="-9"/>
        </w:rPr>
        <w:t> </w:t>
      </w:r>
      <w:r>
        <w:rPr>
          <w:color w:val="004894"/>
        </w:rPr>
        <w:t>το</w:t>
      </w:r>
      <w:r>
        <w:rPr>
          <w:color w:val="004894"/>
          <w:spacing w:val="-9"/>
        </w:rPr>
        <w:t> </w:t>
      </w:r>
      <w:r>
        <w:rPr>
          <w:color w:val="004894"/>
        </w:rPr>
        <w:t>κτηριακό</w:t>
      </w:r>
      <w:r>
        <w:rPr>
          <w:color w:val="004894"/>
          <w:spacing w:val="-11"/>
        </w:rPr>
        <w:t> </w:t>
      </w:r>
      <w:r>
        <w:rPr>
          <w:color w:val="004894"/>
        </w:rPr>
        <w:t>αδιέξοδο</w:t>
      </w:r>
      <w:r>
        <w:rPr>
          <w:color w:val="004894"/>
          <w:spacing w:val="-8"/>
        </w:rPr>
        <w:t> </w:t>
      </w:r>
      <w:r>
        <w:rPr>
          <w:color w:val="004894"/>
        </w:rPr>
        <w:t>των</w:t>
      </w:r>
      <w:r>
        <w:rPr>
          <w:color w:val="004894"/>
          <w:spacing w:val="-9"/>
        </w:rPr>
        <w:t> </w:t>
      </w:r>
      <w:r>
        <w:rPr>
          <w:color w:val="004894"/>
        </w:rPr>
        <w:t>Ε.Ε.Ε.Ε.Κ</w:t>
      </w:r>
      <w:r>
        <w:rPr>
          <w:color w:val="004894"/>
          <w:spacing w:val="-8"/>
        </w:rPr>
        <w:t> </w:t>
      </w:r>
      <w:r>
        <w:rPr>
          <w:color w:val="004894"/>
        </w:rPr>
        <w:t>στον</w:t>
      </w:r>
      <w:r>
        <w:rPr>
          <w:color w:val="004894"/>
          <w:spacing w:val="-9"/>
        </w:rPr>
        <w:t> </w:t>
      </w:r>
      <w:r>
        <w:rPr>
          <w:color w:val="004894"/>
        </w:rPr>
        <w:t>Β.Τομέα</w:t>
      </w:r>
      <w:r>
        <w:rPr>
          <w:color w:val="004894"/>
          <w:spacing w:val="-8"/>
        </w:rPr>
        <w:t> </w:t>
      </w:r>
      <w:r>
        <w:rPr>
          <w:color w:val="004894"/>
        </w:rPr>
        <w:t>και</w:t>
      </w:r>
      <w:r>
        <w:rPr>
          <w:color w:val="004894"/>
          <w:spacing w:val="-9"/>
        </w:rPr>
        <w:t> </w:t>
      </w:r>
      <w:r>
        <w:rPr>
          <w:color w:val="004894"/>
        </w:rPr>
        <w:t>στην</w:t>
      </w:r>
      <w:r>
        <w:rPr>
          <w:color w:val="004894"/>
          <w:spacing w:val="-10"/>
        </w:rPr>
        <w:t> </w:t>
      </w:r>
      <w:r>
        <w:rPr>
          <w:color w:val="004894"/>
          <w:spacing w:val="-2"/>
        </w:rPr>
        <w:t>Αττική</w:t>
      </w:r>
    </w:p>
    <w:p>
      <w:pPr>
        <w:pStyle w:val="BodyText"/>
        <w:spacing w:line="254" w:lineRule="auto" w:before="10"/>
        <w:ind w:left="427" w:right="137"/>
        <w:jc w:val="both"/>
      </w:pPr>
      <w:r>
        <w:rPr>
          <w:w w:val="105"/>
        </w:rPr>
        <w:t>Η</w:t>
      </w:r>
      <w:r>
        <w:rPr>
          <w:w w:val="105"/>
        </w:rPr>
        <w:t> έλλειψη</w:t>
      </w:r>
      <w:r>
        <w:rPr>
          <w:w w:val="105"/>
        </w:rPr>
        <w:t> δομών</w:t>
      </w:r>
      <w:r>
        <w:rPr>
          <w:w w:val="105"/>
        </w:rPr>
        <w:t> Ε.Ε.Ε.Ε.Κ.</w:t>
      </w:r>
      <w:r>
        <w:rPr>
          <w:w w:val="105"/>
        </w:rPr>
        <w:t> σε</w:t>
      </w:r>
      <w:r>
        <w:rPr>
          <w:w w:val="105"/>
        </w:rPr>
        <w:t> όλη</w:t>
      </w:r>
      <w:r>
        <w:rPr>
          <w:w w:val="105"/>
        </w:rPr>
        <w:t> την</w:t>
      </w:r>
      <w:r>
        <w:rPr>
          <w:w w:val="105"/>
        </w:rPr>
        <w:t> Αττική</w:t>
      </w:r>
      <w:r>
        <w:rPr>
          <w:w w:val="105"/>
        </w:rPr>
        <w:t> έχει</w:t>
      </w:r>
      <w:r>
        <w:rPr>
          <w:w w:val="105"/>
        </w:rPr>
        <w:t> δημιουργήσει</w:t>
      </w:r>
      <w:r>
        <w:rPr>
          <w:w w:val="105"/>
        </w:rPr>
        <w:t> αποκλεισμό,</w:t>
      </w:r>
      <w:r>
        <w:rPr>
          <w:w w:val="105"/>
        </w:rPr>
        <w:t> ταλαιπωρία</w:t>
      </w:r>
      <w:r>
        <w:rPr>
          <w:w w:val="105"/>
        </w:rPr>
        <w:t> και</w:t>
      </w:r>
      <w:r>
        <w:rPr>
          <w:w w:val="105"/>
        </w:rPr>
        <w:t> άνιση μεταχείριση</w:t>
      </w:r>
      <w:r>
        <w:rPr>
          <w:w w:val="105"/>
        </w:rPr>
        <w:t> για</w:t>
      </w:r>
      <w:r>
        <w:rPr>
          <w:w w:val="105"/>
        </w:rPr>
        <w:t> παιδιά</w:t>
      </w:r>
      <w:r>
        <w:rPr>
          <w:w w:val="105"/>
        </w:rPr>
        <w:t> με</w:t>
      </w:r>
      <w:r>
        <w:rPr>
          <w:w w:val="105"/>
        </w:rPr>
        <w:t> αναπηρία</w:t>
      </w:r>
      <w:r>
        <w:rPr>
          <w:w w:val="105"/>
        </w:rPr>
        <w:t> και</w:t>
      </w:r>
      <w:r>
        <w:rPr>
          <w:w w:val="105"/>
        </w:rPr>
        <w:t> τις</w:t>
      </w:r>
      <w:r>
        <w:rPr>
          <w:w w:val="105"/>
        </w:rPr>
        <w:t> οικογένειες</w:t>
      </w:r>
      <w:r>
        <w:rPr>
          <w:w w:val="105"/>
        </w:rPr>
        <w:t> τους.</w:t>
      </w:r>
      <w:r>
        <w:rPr>
          <w:w w:val="105"/>
        </w:rPr>
        <w:t> Τα</w:t>
      </w:r>
      <w:r>
        <w:rPr>
          <w:w w:val="105"/>
        </w:rPr>
        <w:t> παιδιά</w:t>
      </w:r>
      <w:r>
        <w:rPr>
          <w:w w:val="105"/>
        </w:rPr>
        <w:t> στερούνται</w:t>
      </w:r>
      <w:r>
        <w:rPr>
          <w:w w:val="105"/>
        </w:rPr>
        <w:t> το</w:t>
      </w:r>
      <w:r>
        <w:rPr>
          <w:w w:val="105"/>
        </w:rPr>
        <w:t> αυτονόητο</w:t>
      </w:r>
      <w:r>
        <w:rPr>
          <w:w w:val="105"/>
        </w:rPr>
        <w:t> και </w:t>
      </w:r>
      <w:r>
        <w:rPr/>
        <w:t>αναφαίρετο δικαίωμα να φοιτούν σε κατάλληλο και ασφαλές σχολικό περιβάλλον, κοντά στο σπίτι τους χωρίς </w:t>
      </w:r>
      <w:r>
        <w:rPr>
          <w:w w:val="105"/>
        </w:rPr>
        <w:t>διακρίσεις</w:t>
      </w:r>
      <w:r>
        <w:rPr>
          <w:spacing w:val="-13"/>
          <w:w w:val="105"/>
        </w:rPr>
        <w:t> </w:t>
      </w:r>
      <w:r>
        <w:rPr>
          <w:w w:val="105"/>
        </w:rPr>
        <w:t>και</w:t>
      </w:r>
      <w:r>
        <w:rPr>
          <w:spacing w:val="-13"/>
          <w:w w:val="105"/>
        </w:rPr>
        <w:t> </w:t>
      </w:r>
      <w:r>
        <w:rPr>
          <w:w w:val="105"/>
        </w:rPr>
        <w:t>χωρίς</w:t>
      </w:r>
      <w:r>
        <w:rPr>
          <w:spacing w:val="-13"/>
          <w:w w:val="105"/>
        </w:rPr>
        <w:t> </w:t>
      </w:r>
      <w:r>
        <w:rPr>
          <w:w w:val="105"/>
        </w:rPr>
        <w:t>εξουθενωτικές</w:t>
      </w:r>
      <w:r>
        <w:rPr>
          <w:spacing w:val="-12"/>
          <w:w w:val="105"/>
        </w:rPr>
        <w:t> </w:t>
      </w:r>
      <w:r>
        <w:rPr>
          <w:w w:val="105"/>
        </w:rPr>
        <w:t>και</w:t>
      </w:r>
      <w:r>
        <w:rPr>
          <w:spacing w:val="-13"/>
          <w:w w:val="105"/>
        </w:rPr>
        <w:t> </w:t>
      </w:r>
      <w:r>
        <w:rPr>
          <w:w w:val="105"/>
        </w:rPr>
        <w:t>υποχρεωτικές</w:t>
      </w:r>
      <w:r>
        <w:rPr>
          <w:spacing w:val="-13"/>
          <w:w w:val="105"/>
        </w:rPr>
        <w:t> </w:t>
      </w:r>
      <w:r>
        <w:rPr>
          <w:w w:val="105"/>
        </w:rPr>
        <w:t>καθημερινές</w:t>
      </w:r>
      <w:r>
        <w:rPr>
          <w:spacing w:val="-13"/>
          <w:w w:val="105"/>
        </w:rPr>
        <w:t> </w:t>
      </w:r>
      <w:r>
        <w:rPr>
          <w:w w:val="105"/>
        </w:rPr>
        <w:t>μετακινήσεις.</w:t>
      </w:r>
    </w:p>
    <w:p>
      <w:pPr>
        <w:pStyle w:val="BodyText"/>
        <w:spacing w:before="17"/>
      </w:pPr>
    </w:p>
    <w:p>
      <w:pPr>
        <w:pStyle w:val="BodyText"/>
        <w:spacing w:line="254" w:lineRule="auto" w:before="1"/>
        <w:ind w:left="427" w:right="135"/>
        <w:jc w:val="both"/>
      </w:pPr>
      <w:r>
        <w:rPr>
          <w:b/>
          <w:w w:val="105"/>
        </w:rPr>
        <w:t>Στον</w:t>
      </w:r>
      <w:r>
        <w:rPr>
          <w:b/>
          <w:w w:val="105"/>
        </w:rPr>
        <w:t> Βόρειο</w:t>
      </w:r>
      <w:r>
        <w:rPr>
          <w:b/>
          <w:w w:val="105"/>
        </w:rPr>
        <w:t> Τομέα</w:t>
      </w:r>
      <w:r>
        <w:rPr>
          <w:b/>
          <w:w w:val="105"/>
        </w:rPr>
        <w:t> Αττικής</w:t>
      </w:r>
      <w:r>
        <w:rPr>
          <w:w w:val="105"/>
        </w:rPr>
        <w:t>,</w:t>
      </w:r>
      <w:r>
        <w:rPr>
          <w:w w:val="105"/>
        </w:rPr>
        <w:t> τα</w:t>
      </w:r>
      <w:r>
        <w:rPr>
          <w:w w:val="105"/>
        </w:rPr>
        <w:t> παιδιά</w:t>
      </w:r>
      <w:r>
        <w:rPr>
          <w:w w:val="105"/>
        </w:rPr>
        <w:t> της</w:t>
      </w:r>
      <w:r>
        <w:rPr>
          <w:w w:val="105"/>
        </w:rPr>
        <w:t> Αγ.Παρασκευής,</w:t>
      </w:r>
      <w:r>
        <w:rPr>
          <w:w w:val="105"/>
        </w:rPr>
        <w:t> τα</w:t>
      </w:r>
      <w:r>
        <w:rPr>
          <w:w w:val="105"/>
        </w:rPr>
        <w:t> οποία</w:t>
      </w:r>
      <w:r>
        <w:rPr>
          <w:w w:val="105"/>
        </w:rPr>
        <w:t> πρέπει</w:t>
      </w:r>
      <w:r>
        <w:rPr>
          <w:w w:val="105"/>
        </w:rPr>
        <w:t> να</w:t>
      </w:r>
      <w:r>
        <w:rPr>
          <w:w w:val="105"/>
        </w:rPr>
        <w:t> φοιτήσουν</w:t>
      </w:r>
      <w:r>
        <w:rPr>
          <w:w w:val="105"/>
        </w:rPr>
        <w:t> σε</w:t>
      </w:r>
      <w:r>
        <w:rPr>
          <w:w w:val="105"/>
        </w:rPr>
        <w:t> Ε.Ε.Ε.Ε.Κ., βιώνουν μια απαράδεκτη πραγματικότητα. Δεν μπορούν πλέον να εγγραφούν στο Ε.Ε.Ε.Ε.Κ. Ν.Ηρακλείου, μοναδικό στο Β.Τομέα, γιατί είναι εδώ και χρόνια υπερκορεσμένο.</w:t>
      </w:r>
    </w:p>
    <w:p>
      <w:pPr>
        <w:pStyle w:val="BodyText"/>
        <w:spacing w:before="16"/>
      </w:pPr>
    </w:p>
    <w:p>
      <w:pPr>
        <w:spacing w:line="252" w:lineRule="auto" w:before="0"/>
        <w:ind w:left="427" w:right="134" w:firstLine="0"/>
        <w:jc w:val="both"/>
        <w:rPr>
          <w:b/>
          <w:sz w:val="22"/>
        </w:rPr>
      </w:pPr>
      <w:r>
        <w:rPr>
          <w:b/>
          <w:sz w:val="22"/>
        </w:rPr>
        <w:t>Από</w:t>
      </w:r>
      <w:r>
        <w:rPr>
          <w:b/>
          <w:spacing w:val="-8"/>
          <w:sz w:val="22"/>
        </w:rPr>
        <w:t> </w:t>
      </w:r>
      <w:r>
        <w:rPr>
          <w:b/>
          <w:sz w:val="22"/>
        </w:rPr>
        <w:t>τον</w:t>
      </w:r>
      <w:r>
        <w:rPr>
          <w:b/>
          <w:spacing w:val="-5"/>
          <w:sz w:val="22"/>
        </w:rPr>
        <w:t> </w:t>
      </w:r>
      <w:r>
        <w:rPr>
          <w:b/>
          <w:sz w:val="22"/>
        </w:rPr>
        <w:t>Ιανουάριο</w:t>
      </w:r>
      <w:r>
        <w:rPr>
          <w:b/>
          <w:spacing w:val="-8"/>
          <w:sz w:val="22"/>
        </w:rPr>
        <w:t> </w:t>
      </w:r>
      <w:r>
        <w:rPr>
          <w:b/>
          <w:sz w:val="22"/>
        </w:rPr>
        <w:t>2025,</w:t>
      </w:r>
      <w:r>
        <w:rPr>
          <w:b/>
          <w:spacing w:val="-6"/>
          <w:sz w:val="22"/>
        </w:rPr>
        <w:t> </w:t>
      </w:r>
      <w:r>
        <w:rPr>
          <w:sz w:val="22"/>
        </w:rPr>
        <w:t>με</w:t>
      </w:r>
      <w:r>
        <w:rPr>
          <w:spacing w:val="-5"/>
          <w:sz w:val="22"/>
        </w:rPr>
        <w:t> </w:t>
      </w:r>
      <w:r>
        <w:rPr>
          <w:sz w:val="22"/>
        </w:rPr>
        <w:t>απόφαση</w:t>
      </w:r>
      <w:r>
        <w:rPr>
          <w:spacing w:val="-6"/>
          <w:sz w:val="22"/>
        </w:rPr>
        <w:t> </w:t>
      </w:r>
      <w:r>
        <w:rPr>
          <w:sz w:val="22"/>
        </w:rPr>
        <w:t>της</w:t>
      </w:r>
      <w:r>
        <w:rPr>
          <w:spacing w:val="-9"/>
          <w:sz w:val="22"/>
        </w:rPr>
        <w:t> </w:t>
      </w:r>
      <w:r>
        <w:rPr>
          <w:sz w:val="22"/>
        </w:rPr>
        <w:t>Περιφερειακής</w:t>
      </w:r>
      <w:r>
        <w:rPr>
          <w:spacing w:val="-7"/>
          <w:sz w:val="22"/>
        </w:rPr>
        <w:t> </w:t>
      </w:r>
      <w:r>
        <w:rPr>
          <w:sz w:val="22"/>
        </w:rPr>
        <w:t>Διεύθυνσης</w:t>
      </w:r>
      <w:r>
        <w:rPr>
          <w:spacing w:val="-7"/>
          <w:sz w:val="22"/>
        </w:rPr>
        <w:t> </w:t>
      </w:r>
      <w:r>
        <w:rPr>
          <w:sz w:val="22"/>
        </w:rPr>
        <w:t>Αττικής</w:t>
      </w:r>
      <w:r>
        <w:rPr>
          <w:b/>
          <w:sz w:val="22"/>
        </w:rPr>
        <w:t>,</w:t>
      </w:r>
      <w:r>
        <w:rPr>
          <w:b/>
          <w:spacing w:val="-8"/>
          <w:sz w:val="22"/>
        </w:rPr>
        <w:t> </w:t>
      </w:r>
      <w:r>
        <w:rPr>
          <w:b/>
          <w:sz w:val="22"/>
        </w:rPr>
        <w:t>τα</w:t>
      </w:r>
      <w:r>
        <w:rPr>
          <w:b/>
          <w:spacing w:val="-6"/>
          <w:sz w:val="22"/>
        </w:rPr>
        <w:t> </w:t>
      </w:r>
      <w:r>
        <w:rPr>
          <w:b/>
          <w:sz w:val="22"/>
        </w:rPr>
        <w:t>παιδιά</w:t>
      </w:r>
      <w:r>
        <w:rPr>
          <w:b/>
          <w:spacing w:val="-7"/>
          <w:sz w:val="22"/>
        </w:rPr>
        <w:t> </w:t>
      </w:r>
      <w:r>
        <w:rPr>
          <w:b/>
          <w:sz w:val="22"/>
        </w:rPr>
        <w:t>της</w:t>
      </w:r>
      <w:r>
        <w:rPr>
          <w:b/>
          <w:spacing w:val="-8"/>
          <w:sz w:val="22"/>
        </w:rPr>
        <w:t> </w:t>
      </w:r>
      <w:r>
        <w:rPr>
          <w:b/>
          <w:sz w:val="22"/>
        </w:rPr>
        <w:t>Αγ.Παρασκευής καλούνται να φοιτήσουν στο Ε.Ε.Ε.Ε.Κ. ΡΑΦΗΝΑΣ, </w:t>
      </w:r>
      <w:r>
        <w:rPr>
          <w:sz w:val="22"/>
        </w:rPr>
        <w:t>το οποίο είναι σε απόσταση </w:t>
      </w:r>
      <w:r>
        <w:rPr>
          <w:b/>
          <w:sz w:val="22"/>
        </w:rPr>
        <w:t>άνω των 20 χιλιομέτρων από την κατοικία τους.</w:t>
      </w:r>
    </w:p>
    <w:p>
      <w:pPr>
        <w:pStyle w:val="BodyText"/>
        <w:spacing w:line="254" w:lineRule="auto"/>
        <w:ind w:left="427" w:right="137"/>
        <w:jc w:val="both"/>
      </w:pPr>
      <w:r>
        <w:rPr>
          <w:spacing w:val="-2"/>
          <w:w w:val="105"/>
        </w:rPr>
        <w:t>Αυτό</w:t>
      </w:r>
      <w:r>
        <w:rPr>
          <w:spacing w:val="-5"/>
          <w:w w:val="105"/>
        </w:rPr>
        <w:t> </w:t>
      </w:r>
      <w:r>
        <w:rPr>
          <w:spacing w:val="-2"/>
          <w:w w:val="105"/>
        </w:rPr>
        <w:t>αναγκάζει</w:t>
      </w:r>
      <w:r>
        <w:rPr>
          <w:spacing w:val="-5"/>
          <w:w w:val="105"/>
        </w:rPr>
        <w:t> </w:t>
      </w:r>
      <w:r>
        <w:rPr>
          <w:spacing w:val="-2"/>
          <w:w w:val="105"/>
        </w:rPr>
        <w:t>τα</w:t>
      </w:r>
      <w:r>
        <w:rPr>
          <w:spacing w:val="-5"/>
          <w:w w:val="105"/>
        </w:rPr>
        <w:t> </w:t>
      </w:r>
      <w:r>
        <w:rPr>
          <w:spacing w:val="-2"/>
          <w:w w:val="105"/>
        </w:rPr>
        <w:t>παιδιά</w:t>
      </w:r>
      <w:r>
        <w:rPr>
          <w:spacing w:val="-6"/>
          <w:w w:val="105"/>
        </w:rPr>
        <w:t> </w:t>
      </w:r>
      <w:r>
        <w:rPr>
          <w:spacing w:val="-2"/>
          <w:w w:val="105"/>
        </w:rPr>
        <w:t>να</w:t>
      </w:r>
      <w:r>
        <w:rPr>
          <w:spacing w:val="-5"/>
          <w:w w:val="105"/>
        </w:rPr>
        <w:t> </w:t>
      </w:r>
      <w:r>
        <w:rPr>
          <w:spacing w:val="-2"/>
          <w:w w:val="105"/>
        </w:rPr>
        <w:t>διανύουν</w:t>
      </w:r>
      <w:r>
        <w:rPr>
          <w:spacing w:val="-8"/>
          <w:w w:val="105"/>
        </w:rPr>
        <w:t> </w:t>
      </w:r>
      <w:r>
        <w:rPr>
          <w:spacing w:val="-2"/>
          <w:w w:val="105"/>
        </w:rPr>
        <w:t>καθημερινά εξαντλητικές</w:t>
      </w:r>
      <w:r>
        <w:rPr>
          <w:spacing w:val="-5"/>
          <w:w w:val="105"/>
        </w:rPr>
        <w:t> </w:t>
      </w:r>
      <w:r>
        <w:rPr>
          <w:spacing w:val="-2"/>
          <w:w w:val="105"/>
        </w:rPr>
        <w:t>διαδρομές</w:t>
      </w:r>
      <w:r>
        <w:rPr>
          <w:spacing w:val="-6"/>
          <w:w w:val="105"/>
        </w:rPr>
        <w:t> </w:t>
      </w:r>
      <w:r>
        <w:rPr>
          <w:spacing w:val="-2"/>
          <w:w w:val="105"/>
        </w:rPr>
        <w:t>που</w:t>
      </w:r>
      <w:r>
        <w:rPr>
          <w:spacing w:val="-7"/>
          <w:w w:val="105"/>
        </w:rPr>
        <w:t> </w:t>
      </w:r>
      <w:r>
        <w:rPr>
          <w:spacing w:val="-2"/>
          <w:w w:val="105"/>
        </w:rPr>
        <w:t>ξεπερνούν</w:t>
      </w:r>
      <w:r>
        <w:rPr>
          <w:spacing w:val="-6"/>
          <w:w w:val="105"/>
        </w:rPr>
        <w:t> </w:t>
      </w:r>
      <w:r>
        <w:rPr>
          <w:spacing w:val="-2"/>
          <w:w w:val="105"/>
        </w:rPr>
        <w:t>τις</w:t>
      </w:r>
      <w:r>
        <w:rPr>
          <w:spacing w:val="-4"/>
          <w:w w:val="105"/>
        </w:rPr>
        <w:t> </w:t>
      </w:r>
      <w:r>
        <w:rPr>
          <w:spacing w:val="-2"/>
          <w:w w:val="105"/>
        </w:rPr>
        <w:t>δύο</w:t>
      </w:r>
      <w:r>
        <w:rPr>
          <w:spacing w:val="-7"/>
          <w:w w:val="105"/>
        </w:rPr>
        <w:t> </w:t>
      </w:r>
      <w:r>
        <w:rPr>
          <w:spacing w:val="-2"/>
          <w:w w:val="105"/>
        </w:rPr>
        <w:t>ώρες,</w:t>
      </w:r>
      <w:r>
        <w:rPr>
          <w:spacing w:val="-5"/>
          <w:w w:val="105"/>
        </w:rPr>
        <w:t> </w:t>
      </w:r>
      <w:r>
        <w:rPr>
          <w:spacing w:val="-2"/>
          <w:w w:val="105"/>
        </w:rPr>
        <w:t>μόνο </w:t>
      </w:r>
      <w:r>
        <w:rPr>
          <w:w w:val="105"/>
        </w:rPr>
        <w:t>και μόνο για να πηγαίνουν σχολείο, το οποίο και αυτό είναι υπερκορεσμένο.</w:t>
      </w:r>
    </w:p>
    <w:p>
      <w:pPr>
        <w:pStyle w:val="BodyText"/>
        <w:spacing w:before="15"/>
      </w:pPr>
    </w:p>
    <w:p>
      <w:pPr>
        <w:pStyle w:val="BodyText"/>
        <w:spacing w:line="254" w:lineRule="auto"/>
        <w:ind w:left="427" w:right="136"/>
        <w:jc w:val="both"/>
      </w:pPr>
      <w:r>
        <w:rPr>
          <w:b/>
        </w:rPr>
        <w:t>Στο Δημοτικό Συμβούλιο της Αγίας Παρασκευής, στις 4/2/2026</w:t>
      </w:r>
      <w:r>
        <w:rPr/>
        <w:t>, σύσσωμοι, η Ένωση Συλλόγων Γονέων Σχολείων</w:t>
      </w:r>
      <w:r>
        <w:rPr>
          <w:spacing w:val="40"/>
        </w:rPr>
        <w:t> </w:t>
      </w:r>
      <w:r>
        <w:rPr/>
        <w:t>Αγίας</w:t>
      </w:r>
      <w:r>
        <w:rPr>
          <w:spacing w:val="40"/>
        </w:rPr>
        <w:t> </w:t>
      </w:r>
      <w:r>
        <w:rPr/>
        <w:t>Παρασκευής,</w:t>
      </w:r>
      <w:r>
        <w:rPr>
          <w:spacing w:val="40"/>
        </w:rPr>
        <w:t> </w:t>
      </w:r>
      <w:r>
        <w:rPr/>
        <w:t>μαζί</w:t>
      </w:r>
      <w:r>
        <w:rPr>
          <w:spacing w:val="40"/>
        </w:rPr>
        <w:t> </w:t>
      </w:r>
      <w:r>
        <w:rPr/>
        <w:t>με</w:t>
      </w:r>
      <w:r>
        <w:rPr>
          <w:spacing w:val="40"/>
        </w:rPr>
        <w:t> </w:t>
      </w:r>
      <w:r>
        <w:rPr/>
        <w:t>τους</w:t>
      </w:r>
      <w:r>
        <w:rPr>
          <w:spacing w:val="40"/>
        </w:rPr>
        <w:t> </w:t>
      </w:r>
      <w:r>
        <w:rPr/>
        <w:t>Συλλόγους</w:t>
      </w:r>
      <w:r>
        <w:rPr>
          <w:spacing w:val="40"/>
        </w:rPr>
        <w:t> </w:t>
      </w:r>
      <w:r>
        <w:rPr/>
        <w:t>Γονέων</w:t>
      </w:r>
      <w:r>
        <w:rPr>
          <w:spacing w:val="40"/>
        </w:rPr>
        <w:t> </w:t>
      </w:r>
      <w:r>
        <w:rPr/>
        <w:t>Ειδικού</w:t>
      </w:r>
      <w:r>
        <w:rPr>
          <w:spacing w:val="40"/>
        </w:rPr>
        <w:t> </w:t>
      </w:r>
      <w:r>
        <w:rPr/>
        <w:t>Δημοτικού</w:t>
      </w:r>
      <w:r>
        <w:rPr>
          <w:spacing w:val="40"/>
        </w:rPr>
        <w:t> </w:t>
      </w:r>
      <w:r>
        <w:rPr/>
        <w:t>Πεντέλης</w:t>
      </w:r>
      <w:r>
        <w:rPr>
          <w:spacing w:val="40"/>
        </w:rPr>
        <w:t> </w:t>
      </w:r>
      <w:r>
        <w:rPr/>
        <w:t>&amp;</w:t>
      </w:r>
      <w:r>
        <w:rPr>
          <w:spacing w:val="40"/>
        </w:rPr>
        <w:t> </w:t>
      </w:r>
      <w:r>
        <w:rPr/>
        <w:t>Ε.Ε.Ε.Ε.Κ. Ραφήνας</w:t>
      </w:r>
      <w:r>
        <w:rPr>
          <w:spacing w:val="30"/>
        </w:rPr>
        <w:t> </w:t>
      </w:r>
      <w:r>
        <w:rPr/>
        <w:t>Νταού Πεντέλης και</w:t>
      </w:r>
      <w:r>
        <w:rPr>
          <w:spacing w:val="28"/>
        </w:rPr>
        <w:t> </w:t>
      </w:r>
      <w:r>
        <w:rPr/>
        <w:t>γονείς της</w:t>
      </w:r>
      <w:r>
        <w:rPr>
          <w:spacing w:val="30"/>
        </w:rPr>
        <w:t> </w:t>
      </w:r>
      <w:r>
        <w:rPr/>
        <w:t>πόλης, καταθέσαμε την</w:t>
      </w:r>
      <w:r>
        <w:rPr>
          <w:spacing w:val="28"/>
        </w:rPr>
        <w:t> </w:t>
      </w:r>
      <w:r>
        <w:rPr/>
        <w:t>τραγική</w:t>
      </w:r>
      <w:r>
        <w:rPr>
          <w:spacing w:val="28"/>
        </w:rPr>
        <w:t> </w:t>
      </w:r>
      <w:r>
        <w:rPr/>
        <w:t>κατάσταση</w:t>
      </w:r>
      <w:r>
        <w:rPr>
          <w:spacing w:val="30"/>
        </w:rPr>
        <w:t> </w:t>
      </w:r>
      <w:r>
        <w:rPr/>
        <w:t>που</w:t>
      </w:r>
      <w:r>
        <w:rPr>
          <w:spacing w:val="29"/>
        </w:rPr>
        <w:t> </w:t>
      </w:r>
      <w:r>
        <w:rPr/>
        <w:t>βιώνουν</w:t>
      </w:r>
      <w:r>
        <w:rPr>
          <w:spacing w:val="28"/>
        </w:rPr>
        <w:t> </w:t>
      </w:r>
      <w:r>
        <w:rPr/>
        <w:t>τα</w:t>
      </w:r>
      <w:r>
        <w:rPr>
          <w:spacing w:val="28"/>
        </w:rPr>
        <w:t> </w:t>
      </w:r>
      <w:r>
        <w:rPr/>
        <w:t>παιδιά της πόλης μας.</w:t>
      </w:r>
    </w:p>
    <w:p>
      <w:pPr>
        <w:pStyle w:val="BodyText"/>
        <w:spacing w:line="254" w:lineRule="auto"/>
        <w:ind w:left="427" w:right="142"/>
        <w:jc w:val="both"/>
      </w:pPr>
      <w:r>
        <w:rPr/>
        <w:t>Εξαιτίας</w:t>
      </w:r>
      <w:r>
        <w:rPr>
          <w:spacing w:val="40"/>
        </w:rPr>
        <w:t> </w:t>
      </w:r>
      <w:r>
        <w:rPr/>
        <w:t>της</w:t>
      </w:r>
      <w:r>
        <w:rPr>
          <w:spacing w:val="40"/>
        </w:rPr>
        <w:t> </w:t>
      </w:r>
      <w:r>
        <w:rPr/>
        <w:t>έλλειψης</w:t>
      </w:r>
      <w:r>
        <w:rPr>
          <w:spacing w:val="40"/>
        </w:rPr>
        <w:t> </w:t>
      </w:r>
      <w:r>
        <w:rPr/>
        <w:t>σχολείων,</w:t>
      </w:r>
      <w:r>
        <w:rPr>
          <w:spacing w:val="40"/>
        </w:rPr>
        <w:t> </w:t>
      </w:r>
      <w:r>
        <w:rPr/>
        <w:t>ένα</w:t>
      </w:r>
      <w:r>
        <w:rPr>
          <w:spacing w:val="40"/>
        </w:rPr>
        <w:t> </w:t>
      </w:r>
      <w:r>
        <w:rPr/>
        <w:t>παιδί</w:t>
      </w:r>
      <w:r>
        <w:rPr>
          <w:spacing w:val="40"/>
        </w:rPr>
        <w:t> </w:t>
      </w:r>
      <w:r>
        <w:rPr/>
        <w:t>από</w:t>
      </w:r>
      <w:r>
        <w:rPr>
          <w:spacing w:val="40"/>
        </w:rPr>
        <w:t> </w:t>
      </w:r>
      <w:r>
        <w:rPr/>
        <w:t>την</w:t>
      </w:r>
      <w:r>
        <w:rPr>
          <w:spacing w:val="40"/>
        </w:rPr>
        <w:t> </w:t>
      </w:r>
      <w:r>
        <w:rPr/>
        <w:t>Αγία</w:t>
      </w:r>
      <w:r>
        <w:rPr>
          <w:spacing w:val="40"/>
        </w:rPr>
        <w:t> </w:t>
      </w:r>
      <w:r>
        <w:rPr/>
        <w:t>Παρασκευή</w:t>
      </w:r>
      <w:r>
        <w:rPr>
          <w:spacing w:val="40"/>
        </w:rPr>
        <w:t> </w:t>
      </w:r>
      <w:r>
        <w:rPr/>
        <w:t>μπορεί</w:t>
      </w:r>
      <w:r>
        <w:rPr>
          <w:spacing w:val="40"/>
        </w:rPr>
        <w:t> </w:t>
      </w:r>
      <w:r>
        <w:rPr/>
        <w:t>να</w:t>
      </w:r>
      <w:r>
        <w:rPr>
          <w:spacing w:val="40"/>
        </w:rPr>
        <w:t> </w:t>
      </w:r>
      <w:r>
        <w:rPr/>
        <w:t>ξεκινά</w:t>
      </w:r>
      <w:r>
        <w:rPr>
          <w:spacing w:val="40"/>
        </w:rPr>
        <w:t> </w:t>
      </w:r>
      <w:r>
        <w:rPr/>
        <w:t>το</w:t>
      </w:r>
      <w:r>
        <w:rPr>
          <w:spacing w:val="40"/>
        </w:rPr>
        <w:t> </w:t>
      </w:r>
      <w:r>
        <w:rPr/>
        <w:t>νηπιαγωγείο</w:t>
      </w:r>
      <w:r>
        <w:rPr>
          <w:spacing w:val="40"/>
        </w:rPr>
        <w:t> </w:t>
      </w:r>
      <w:r>
        <w:rPr/>
        <w:t>στη Νέα Ιωνία, να συνεχίζει το δημοτικό στην Πεντέλη και να ολοκληρώνει τη δευτεροβάθμια εκπαίδευσή του στη Ραφήνα ή στη Νέα Μάκρη.</w:t>
      </w:r>
    </w:p>
    <w:p>
      <w:pPr>
        <w:pStyle w:val="BodyText"/>
        <w:spacing w:line="254" w:lineRule="auto"/>
        <w:ind w:left="427" w:right="137"/>
        <w:jc w:val="both"/>
      </w:pPr>
      <w:r>
        <w:rPr/>
        <w:t>Ο</w:t>
      </w:r>
      <w:r>
        <w:rPr>
          <w:spacing w:val="40"/>
        </w:rPr>
        <w:t> </w:t>
      </w:r>
      <w:r>
        <w:rPr/>
        <w:t>Διευθυντής</w:t>
      </w:r>
      <w:r>
        <w:rPr>
          <w:spacing w:val="40"/>
        </w:rPr>
        <w:t> </w:t>
      </w:r>
      <w:r>
        <w:rPr/>
        <w:t>Εκπαίδευσης</w:t>
      </w:r>
      <w:r>
        <w:rPr>
          <w:spacing w:val="40"/>
        </w:rPr>
        <w:t> </w:t>
      </w:r>
      <w:r>
        <w:rPr/>
        <w:t>ΔΔΕ</w:t>
      </w:r>
      <w:r>
        <w:rPr>
          <w:spacing w:val="40"/>
        </w:rPr>
        <w:t> </w:t>
      </w:r>
      <w:r>
        <w:rPr/>
        <w:t>Β΄</w:t>
      </w:r>
      <w:r>
        <w:rPr>
          <w:spacing w:val="40"/>
        </w:rPr>
        <w:t> </w:t>
      </w:r>
      <w:r>
        <w:rPr/>
        <w:t>Αθήνας</w:t>
      </w:r>
      <w:r>
        <w:rPr>
          <w:spacing w:val="40"/>
        </w:rPr>
        <w:t> </w:t>
      </w:r>
      <w:r>
        <w:rPr/>
        <w:t>επιβεβαίωσε</w:t>
      </w:r>
      <w:r>
        <w:rPr>
          <w:spacing w:val="40"/>
        </w:rPr>
        <w:t> </w:t>
      </w:r>
      <w:r>
        <w:rPr/>
        <w:t>την</w:t>
      </w:r>
      <w:r>
        <w:rPr>
          <w:spacing w:val="40"/>
        </w:rPr>
        <w:t> </w:t>
      </w:r>
      <w:r>
        <w:rPr/>
        <w:t>επιτακτική</w:t>
      </w:r>
      <w:r>
        <w:rPr>
          <w:spacing w:val="40"/>
        </w:rPr>
        <w:t> </w:t>
      </w:r>
      <w:r>
        <w:rPr/>
        <w:t>και</w:t>
      </w:r>
      <w:r>
        <w:rPr>
          <w:spacing w:val="40"/>
        </w:rPr>
        <w:t> </w:t>
      </w:r>
      <w:r>
        <w:rPr/>
        <w:t>αδιαμφισβήτητη</w:t>
      </w:r>
      <w:r>
        <w:rPr>
          <w:spacing w:val="40"/>
        </w:rPr>
        <w:t> </w:t>
      </w:r>
      <w:r>
        <w:rPr/>
        <w:t>ανάγκη εξεύρεσης σχολικής στέγης για το Ε.Ε.Ε.Ε.Κ. σε συνάντησή μας, στις 2/3/2026, παρουσία εκπροσώπων των Ενώσεων</w:t>
      </w:r>
      <w:r>
        <w:rPr>
          <w:spacing w:val="40"/>
        </w:rPr>
        <w:t> </w:t>
      </w:r>
      <w:r>
        <w:rPr/>
        <w:t>Γονέων</w:t>
      </w:r>
      <w:r>
        <w:rPr>
          <w:spacing w:val="40"/>
        </w:rPr>
        <w:t> </w:t>
      </w:r>
      <w:r>
        <w:rPr/>
        <w:t>Σχολείων</w:t>
      </w:r>
      <w:r>
        <w:rPr>
          <w:spacing w:val="40"/>
        </w:rPr>
        <w:t> </w:t>
      </w:r>
      <w:r>
        <w:rPr/>
        <w:t>Αγίας</w:t>
      </w:r>
      <w:r>
        <w:rPr>
          <w:spacing w:val="40"/>
        </w:rPr>
        <w:t> </w:t>
      </w:r>
      <w:r>
        <w:rPr/>
        <w:t>Παρασκευής</w:t>
      </w:r>
      <w:r>
        <w:rPr>
          <w:spacing w:val="40"/>
        </w:rPr>
        <w:t> </w:t>
      </w:r>
      <w:r>
        <w:rPr/>
        <w:t>και</w:t>
      </w:r>
      <w:r>
        <w:rPr>
          <w:spacing w:val="40"/>
        </w:rPr>
        <w:t> </w:t>
      </w:r>
      <w:r>
        <w:rPr/>
        <w:t>Χαλανδρίου.</w:t>
      </w:r>
    </w:p>
    <w:p>
      <w:pPr>
        <w:pStyle w:val="BodyText"/>
        <w:spacing w:before="10"/>
      </w:pPr>
    </w:p>
    <w:p>
      <w:pPr>
        <w:spacing w:line="254" w:lineRule="auto" w:before="1"/>
        <w:ind w:left="427" w:right="136" w:firstLine="0"/>
        <w:jc w:val="both"/>
        <w:rPr>
          <w:sz w:val="22"/>
        </w:rPr>
      </w:pPr>
      <w:r>
        <w:rPr>
          <w:b/>
          <w:spacing w:val="-2"/>
          <w:sz w:val="22"/>
        </w:rPr>
        <w:t>Η</w:t>
      </w:r>
      <w:r>
        <w:rPr>
          <w:b/>
          <w:spacing w:val="-7"/>
          <w:sz w:val="22"/>
        </w:rPr>
        <w:t> </w:t>
      </w:r>
      <w:r>
        <w:rPr>
          <w:b/>
          <w:spacing w:val="-2"/>
          <w:sz w:val="22"/>
        </w:rPr>
        <w:t>Ένωση</w:t>
      </w:r>
      <w:r>
        <w:rPr>
          <w:b/>
          <w:spacing w:val="-6"/>
          <w:sz w:val="22"/>
        </w:rPr>
        <w:t> </w:t>
      </w:r>
      <w:r>
        <w:rPr>
          <w:b/>
          <w:spacing w:val="-2"/>
          <w:sz w:val="22"/>
        </w:rPr>
        <w:t>προχώρησε,</w:t>
      </w:r>
      <w:r>
        <w:rPr>
          <w:b/>
          <w:spacing w:val="-7"/>
          <w:sz w:val="22"/>
        </w:rPr>
        <w:t> </w:t>
      </w:r>
      <w:r>
        <w:rPr>
          <w:b/>
          <w:spacing w:val="-2"/>
          <w:sz w:val="22"/>
        </w:rPr>
        <w:t>στις</w:t>
      </w:r>
      <w:r>
        <w:rPr>
          <w:b/>
          <w:spacing w:val="-7"/>
          <w:sz w:val="22"/>
        </w:rPr>
        <w:t> </w:t>
      </w:r>
      <w:r>
        <w:rPr>
          <w:b/>
          <w:spacing w:val="-2"/>
          <w:sz w:val="22"/>
        </w:rPr>
        <w:t>15/6/2026,</w:t>
      </w:r>
      <w:r>
        <w:rPr>
          <w:b/>
          <w:spacing w:val="35"/>
          <w:sz w:val="22"/>
        </w:rPr>
        <w:t> </w:t>
      </w:r>
      <w:r>
        <w:rPr>
          <w:b/>
          <w:spacing w:val="-2"/>
          <w:sz w:val="22"/>
        </w:rPr>
        <w:t>στην</w:t>
      </w:r>
      <w:r>
        <w:rPr>
          <w:b/>
          <w:spacing w:val="-8"/>
          <w:sz w:val="22"/>
        </w:rPr>
        <w:t> </w:t>
      </w:r>
      <w:r>
        <w:rPr>
          <w:b/>
          <w:spacing w:val="-2"/>
          <w:sz w:val="22"/>
        </w:rPr>
        <w:t>κατάθεση</w:t>
      </w:r>
      <w:r>
        <w:rPr>
          <w:b/>
          <w:spacing w:val="-8"/>
          <w:sz w:val="22"/>
        </w:rPr>
        <w:t> </w:t>
      </w:r>
      <w:r>
        <w:rPr>
          <w:b/>
          <w:spacing w:val="-2"/>
          <w:sz w:val="22"/>
        </w:rPr>
        <w:t>μιας</w:t>
      </w:r>
      <w:r>
        <w:rPr>
          <w:b/>
          <w:spacing w:val="-7"/>
          <w:sz w:val="22"/>
        </w:rPr>
        <w:t> </w:t>
      </w:r>
      <w:r>
        <w:rPr>
          <w:b/>
          <w:spacing w:val="-2"/>
          <w:sz w:val="22"/>
        </w:rPr>
        <w:t>συγκεκριμένης</w:t>
      </w:r>
      <w:r>
        <w:rPr>
          <w:b/>
          <w:spacing w:val="-7"/>
          <w:sz w:val="22"/>
        </w:rPr>
        <w:t> </w:t>
      </w:r>
      <w:r>
        <w:rPr>
          <w:b/>
          <w:spacing w:val="-2"/>
          <w:sz w:val="22"/>
        </w:rPr>
        <w:t>και</w:t>
      </w:r>
      <w:r>
        <w:rPr>
          <w:b/>
          <w:spacing w:val="-8"/>
          <w:sz w:val="22"/>
        </w:rPr>
        <w:t> </w:t>
      </w:r>
      <w:r>
        <w:rPr>
          <w:b/>
          <w:spacing w:val="-2"/>
          <w:sz w:val="22"/>
        </w:rPr>
        <w:t>τεκμηριωμένης</w:t>
      </w:r>
      <w:r>
        <w:rPr>
          <w:b/>
          <w:spacing w:val="-7"/>
          <w:sz w:val="22"/>
        </w:rPr>
        <w:t> </w:t>
      </w:r>
      <w:r>
        <w:rPr>
          <w:b/>
          <w:spacing w:val="-2"/>
          <w:sz w:val="22"/>
        </w:rPr>
        <w:t>πρότασης </w:t>
      </w:r>
      <w:r>
        <w:rPr>
          <w:sz w:val="22"/>
        </w:rPr>
        <w:t>προς τους Πρωθυπουργό, Υπουργεία : Υπ.Α.Α.Τ, ΥΠΑΙΘ, Eσωτερικών, Οικονομικών, Δήμο Αγ. Παρασκευής, Διεύθυνση ΔΔΕ Β΄Αθήνας, Περιφερειακή Διεύθυνση Εκπαίδευσης Αττικής, Βουλή, Περιφέρεια, ΚΤΥΠ, ΚΕΔΕ, Δήμους Β.Τομέα:</w:t>
      </w:r>
    </w:p>
    <w:p>
      <w:pPr>
        <w:spacing w:line="252" w:lineRule="auto" w:before="0"/>
        <w:ind w:left="427" w:right="140" w:firstLine="0"/>
        <w:jc w:val="both"/>
        <w:rPr>
          <w:rFonts w:ascii="Times New Roman" w:hAnsi="Times New Roman"/>
          <w:i/>
          <w:sz w:val="22"/>
        </w:rPr>
      </w:pPr>
      <w:r>
        <w:rPr>
          <w:sz w:val="22"/>
        </w:rPr>
        <w:t>Υπόμνημα – Αίτημα : </w:t>
      </w:r>
      <w:r>
        <w:rPr>
          <w:rFonts w:ascii="Times New Roman" w:hAnsi="Times New Roman"/>
          <w:i/>
          <w:sz w:val="22"/>
        </w:rPr>
        <w:t>«Πρόταση παραχώρησης κτηρίου του Υπουργείου Αγροτικής Ανάπτυξης και Τροφίμων στην Αγία </w:t>
      </w:r>
      <w:r>
        <w:rPr>
          <w:rFonts w:ascii="Times New Roman" w:hAnsi="Times New Roman"/>
          <w:i/>
          <w:w w:val="105"/>
          <w:sz w:val="22"/>
        </w:rPr>
        <w:t>Παρασκευή</w:t>
      </w:r>
      <w:r>
        <w:rPr>
          <w:rFonts w:ascii="Times New Roman" w:hAnsi="Times New Roman"/>
          <w:i/>
          <w:w w:val="105"/>
          <w:sz w:val="22"/>
        </w:rPr>
        <w:t> για</w:t>
      </w:r>
      <w:r>
        <w:rPr>
          <w:rFonts w:ascii="Times New Roman" w:hAnsi="Times New Roman"/>
          <w:i/>
          <w:w w:val="105"/>
          <w:sz w:val="22"/>
        </w:rPr>
        <w:t> την</w:t>
      </w:r>
      <w:r>
        <w:rPr>
          <w:rFonts w:ascii="Times New Roman" w:hAnsi="Times New Roman"/>
          <w:i/>
          <w:w w:val="105"/>
          <w:sz w:val="22"/>
        </w:rPr>
        <w:t> αντιμετώπιση</w:t>
      </w:r>
      <w:r>
        <w:rPr>
          <w:rFonts w:ascii="Times New Roman" w:hAnsi="Times New Roman"/>
          <w:i/>
          <w:w w:val="105"/>
          <w:sz w:val="22"/>
        </w:rPr>
        <w:t> του</w:t>
      </w:r>
      <w:r>
        <w:rPr>
          <w:rFonts w:ascii="Times New Roman" w:hAnsi="Times New Roman"/>
          <w:i/>
          <w:w w:val="105"/>
          <w:sz w:val="22"/>
        </w:rPr>
        <w:t> κτηριακού</w:t>
      </w:r>
      <w:r>
        <w:rPr>
          <w:rFonts w:ascii="Times New Roman" w:hAnsi="Times New Roman"/>
          <w:i/>
          <w:w w:val="105"/>
          <w:sz w:val="22"/>
        </w:rPr>
        <w:t> αδιεξόδου</w:t>
      </w:r>
      <w:r>
        <w:rPr>
          <w:rFonts w:ascii="Times New Roman" w:hAnsi="Times New Roman"/>
          <w:i/>
          <w:w w:val="105"/>
          <w:sz w:val="22"/>
        </w:rPr>
        <w:t> των</w:t>
      </w:r>
      <w:r>
        <w:rPr>
          <w:rFonts w:ascii="Times New Roman" w:hAnsi="Times New Roman"/>
          <w:i/>
          <w:w w:val="105"/>
          <w:sz w:val="22"/>
        </w:rPr>
        <w:t> Ε.Ε.Ε.Ε.Κ.</w:t>
      </w:r>
      <w:r>
        <w:rPr>
          <w:rFonts w:ascii="Times New Roman" w:hAnsi="Times New Roman"/>
          <w:i/>
          <w:w w:val="105"/>
          <w:sz w:val="22"/>
        </w:rPr>
        <w:t> (Εργαστήρια</w:t>
      </w:r>
      <w:r>
        <w:rPr>
          <w:rFonts w:ascii="Times New Roman" w:hAnsi="Times New Roman"/>
          <w:i/>
          <w:w w:val="105"/>
          <w:sz w:val="22"/>
        </w:rPr>
        <w:t> Ειδικής</w:t>
      </w:r>
      <w:r>
        <w:rPr>
          <w:rFonts w:ascii="Times New Roman" w:hAnsi="Times New Roman"/>
          <w:i/>
          <w:w w:val="105"/>
          <w:sz w:val="22"/>
        </w:rPr>
        <w:t> Επαγγελματικής Εκπαίδευσης</w:t>
      </w:r>
      <w:r>
        <w:rPr>
          <w:rFonts w:ascii="Times New Roman" w:hAnsi="Times New Roman"/>
          <w:i/>
          <w:spacing w:val="-15"/>
          <w:w w:val="105"/>
          <w:sz w:val="22"/>
        </w:rPr>
        <w:t> </w:t>
      </w:r>
      <w:r>
        <w:rPr>
          <w:rFonts w:ascii="Times New Roman" w:hAnsi="Times New Roman"/>
          <w:i/>
          <w:w w:val="105"/>
          <w:sz w:val="22"/>
        </w:rPr>
        <w:t>και</w:t>
      </w:r>
      <w:r>
        <w:rPr>
          <w:rFonts w:ascii="Times New Roman" w:hAnsi="Times New Roman"/>
          <w:i/>
          <w:spacing w:val="-14"/>
          <w:w w:val="105"/>
          <w:sz w:val="22"/>
        </w:rPr>
        <w:t> </w:t>
      </w:r>
      <w:r>
        <w:rPr>
          <w:rFonts w:ascii="Times New Roman" w:hAnsi="Times New Roman"/>
          <w:i/>
          <w:w w:val="105"/>
          <w:sz w:val="22"/>
        </w:rPr>
        <w:t>Κατάρτισης)</w:t>
      </w:r>
      <w:r>
        <w:rPr>
          <w:rFonts w:ascii="Times New Roman" w:hAnsi="Times New Roman"/>
          <w:i/>
          <w:spacing w:val="-15"/>
          <w:w w:val="105"/>
          <w:sz w:val="22"/>
        </w:rPr>
        <w:t> </w:t>
      </w:r>
      <w:r>
        <w:rPr>
          <w:rFonts w:ascii="Times New Roman" w:hAnsi="Times New Roman"/>
          <w:i/>
          <w:w w:val="105"/>
          <w:sz w:val="22"/>
        </w:rPr>
        <w:t>στον</w:t>
      </w:r>
      <w:r>
        <w:rPr>
          <w:rFonts w:ascii="Times New Roman" w:hAnsi="Times New Roman"/>
          <w:i/>
          <w:spacing w:val="-14"/>
          <w:w w:val="105"/>
          <w:sz w:val="22"/>
        </w:rPr>
        <w:t> </w:t>
      </w:r>
      <w:r>
        <w:rPr>
          <w:rFonts w:ascii="Times New Roman" w:hAnsi="Times New Roman"/>
          <w:i/>
          <w:w w:val="105"/>
          <w:sz w:val="22"/>
        </w:rPr>
        <w:t>Βόρειο</w:t>
      </w:r>
      <w:r>
        <w:rPr>
          <w:rFonts w:ascii="Times New Roman" w:hAnsi="Times New Roman"/>
          <w:i/>
          <w:spacing w:val="-15"/>
          <w:w w:val="105"/>
          <w:sz w:val="22"/>
        </w:rPr>
        <w:t> </w:t>
      </w:r>
      <w:r>
        <w:rPr>
          <w:rFonts w:ascii="Times New Roman" w:hAnsi="Times New Roman"/>
          <w:i/>
          <w:w w:val="105"/>
          <w:sz w:val="22"/>
        </w:rPr>
        <w:t>Τομέα</w:t>
      </w:r>
      <w:r>
        <w:rPr>
          <w:rFonts w:ascii="Times New Roman" w:hAnsi="Times New Roman"/>
          <w:i/>
          <w:spacing w:val="-14"/>
          <w:w w:val="105"/>
          <w:sz w:val="22"/>
        </w:rPr>
        <w:t> </w:t>
      </w:r>
      <w:r>
        <w:rPr>
          <w:rFonts w:ascii="Times New Roman" w:hAnsi="Times New Roman"/>
          <w:i/>
          <w:w w:val="105"/>
          <w:sz w:val="22"/>
        </w:rPr>
        <w:t>Αττικής»</w:t>
      </w:r>
    </w:p>
    <w:p>
      <w:pPr>
        <w:pStyle w:val="BodyText"/>
        <w:spacing w:before="14"/>
        <w:rPr>
          <w:rFonts w:ascii="Times New Roman"/>
          <w:i/>
        </w:rPr>
      </w:pPr>
    </w:p>
    <w:p>
      <w:pPr>
        <w:pStyle w:val="Heading2"/>
        <w:spacing w:line="247" w:lineRule="auto"/>
        <w:ind w:right="136"/>
      </w:pPr>
      <w:r>
        <w:rPr/>
        <w:t>Πρόκειται για μια πρόταση κοινωφελούς σκοπού, η οποία εξυπηρετεί ένα επείγον δημόσιο συμφέρον μαθητών/τριών με αναπηρία.</w:t>
      </w:r>
    </w:p>
    <w:p>
      <w:pPr>
        <w:spacing w:line="247" w:lineRule="auto" w:before="0"/>
        <w:ind w:left="427" w:right="137" w:firstLine="0"/>
        <w:jc w:val="both"/>
        <w:rPr>
          <w:b/>
          <w:sz w:val="22"/>
        </w:rPr>
      </w:pPr>
      <w:r>
        <w:rPr>
          <w:b/>
          <w:spacing w:val="-2"/>
          <w:sz w:val="22"/>
        </w:rPr>
        <w:t>Δεν</w:t>
      </w:r>
      <w:r>
        <w:rPr>
          <w:b/>
          <w:spacing w:val="-9"/>
          <w:sz w:val="22"/>
        </w:rPr>
        <w:t> </w:t>
      </w:r>
      <w:r>
        <w:rPr>
          <w:b/>
          <w:spacing w:val="-2"/>
          <w:sz w:val="22"/>
        </w:rPr>
        <w:t>μπορεί</w:t>
      </w:r>
      <w:r>
        <w:rPr>
          <w:b/>
          <w:spacing w:val="-9"/>
          <w:sz w:val="22"/>
        </w:rPr>
        <w:t> </w:t>
      </w:r>
      <w:r>
        <w:rPr>
          <w:b/>
          <w:spacing w:val="-2"/>
          <w:sz w:val="22"/>
        </w:rPr>
        <w:t>την</w:t>
      </w:r>
      <w:r>
        <w:rPr>
          <w:b/>
          <w:spacing w:val="-8"/>
          <w:sz w:val="22"/>
        </w:rPr>
        <w:t> </w:t>
      </w:r>
      <w:r>
        <w:rPr>
          <w:b/>
          <w:spacing w:val="-2"/>
          <w:sz w:val="22"/>
        </w:rPr>
        <w:t>ίδια</w:t>
      </w:r>
      <w:r>
        <w:rPr>
          <w:b/>
          <w:spacing w:val="-7"/>
          <w:sz w:val="22"/>
        </w:rPr>
        <w:t> </w:t>
      </w:r>
      <w:r>
        <w:rPr>
          <w:b/>
          <w:spacing w:val="-2"/>
          <w:sz w:val="22"/>
        </w:rPr>
        <w:t>στιγμή</w:t>
      </w:r>
      <w:r>
        <w:rPr>
          <w:b/>
          <w:spacing w:val="-8"/>
          <w:sz w:val="22"/>
        </w:rPr>
        <w:t> </w:t>
      </w:r>
      <w:r>
        <w:rPr>
          <w:b/>
          <w:spacing w:val="-2"/>
          <w:sz w:val="22"/>
        </w:rPr>
        <w:t>που,</w:t>
      </w:r>
      <w:r>
        <w:rPr>
          <w:b/>
          <w:spacing w:val="-9"/>
          <w:sz w:val="22"/>
        </w:rPr>
        <w:t> </w:t>
      </w:r>
      <w:r>
        <w:rPr>
          <w:b/>
          <w:spacing w:val="-2"/>
          <w:sz w:val="22"/>
        </w:rPr>
        <w:t>ενώ</w:t>
      </w:r>
      <w:r>
        <w:rPr>
          <w:b/>
          <w:spacing w:val="-8"/>
          <w:sz w:val="22"/>
        </w:rPr>
        <w:t> </w:t>
      </w:r>
      <w:r>
        <w:rPr>
          <w:b/>
          <w:spacing w:val="-2"/>
          <w:sz w:val="22"/>
        </w:rPr>
        <w:t>υπάρχουν</w:t>
      </w:r>
      <w:r>
        <w:rPr>
          <w:b/>
          <w:spacing w:val="-11"/>
          <w:sz w:val="22"/>
        </w:rPr>
        <w:t> </w:t>
      </w:r>
      <w:r>
        <w:rPr>
          <w:b/>
          <w:spacing w:val="-2"/>
          <w:sz w:val="22"/>
        </w:rPr>
        <w:t>τεράστιες</w:t>
      </w:r>
      <w:r>
        <w:rPr>
          <w:b/>
          <w:spacing w:val="-8"/>
          <w:sz w:val="22"/>
        </w:rPr>
        <w:t> </w:t>
      </w:r>
      <w:r>
        <w:rPr>
          <w:b/>
          <w:spacing w:val="-2"/>
          <w:sz w:val="22"/>
        </w:rPr>
        <w:t>και</w:t>
      </w:r>
      <w:r>
        <w:rPr>
          <w:b/>
          <w:spacing w:val="-9"/>
          <w:sz w:val="22"/>
        </w:rPr>
        <w:t> </w:t>
      </w:r>
      <w:r>
        <w:rPr>
          <w:b/>
          <w:spacing w:val="-2"/>
          <w:sz w:val="22"/>
        </w:rPr>
        <w:t>επείγουσες</w:t>
      </w:r>
      <w:r>
        <w:rPr>
          <w:b/>
          <w:spacing w:val="-9"/>
          <w:sz w:val="22"/>
        </w:rPr>
        <w:t> </w:t>
      </w:r>
      <w:r>
        <w:rPr>
          <w:b/>
          <w:spacing w:val="-2"/>
          <w:sz w:val="22"/>
        </w:rPr>
        <w:t>ανάγκες</w:t>
      </w:r>
      <w:r>
        <w:rPr>
          <w:b/>
          <w:spacing w:val="-10"/>
          <w:sz w:val="22"/>
        </w:rPr>
        <w:t> </w:t>
      </w:r>
      <w:r>
        <w:rPr>
          <w:b/>
          <w:spacing w:val="-2"/>
          <w:sz w:val="22"/>
        </w:rPr>
        <w:t>για</w:t>
      </w:r>
      <w:r>
        <w:rPr>
          <w:b/>
          <w:spacing w:val="-7"/>
          <w:sz w:val="22"/>
        </w:rPr>
        <w:t> </w:t>
      </w:r>
      <w:r>
        <w:rPr>
          <w:b/>
          <w:spacing w:val="-2"/>
          <w:sz w:val="22"/>
        </w:rPr>
        <w:t>τη</w:t>
      </w:r>
      <w:r>
        <w:rPr>
          <w:b/>
          <w:spacing w:val="-8"/>
          <w:sz w:val="22"/>
        </w:rPr>
        <w:t> </w:t>
      </w:r>
      <w:r>
        <w:rPr>
          <w:b/>
          <w:spacing w:val="-2"/>
          <w:sz w:val="22"/>
        </w:rPr>
        <w:t>φοίτηση</w:t>
      </w:r>
      <w:r>
        <w:rPr>
          <w:b/>
          <w:spacing w:val="-8"/>
          <w:sz w:val="22"/>
        </w:rPr>
        <w:t> </w:t>
      </w:r>
      <w:r>
        <w:rPr>
          <w:b/>
          <w:spacing w:val="-2"/>
          <w:sz w:val="22"/>
        </w:rPr>
        <w:t>παιδιών </w:t>
      </w:r>
      <w:r>
        <w:rPr>
          <w:b/>
          <w:sz w:val="22"/>
        </w:rPr>
        <w:t>με</w:t>
      </w:r>
      <w:r>
        <w:rPr>
          <w:b/>
          <w:spacing w:val="-13"/>
          <w:sz w:val="22"/>
        </w:rPr>
        <w:t> </w:t>
      </w:r>
      <w:r>
        <w:rPr>
          <w:b/>
          <w:sz w:val="22"/>
        </w:rPr>
        <w:t>αναπηρία,</w:t>
      </w:r>
      <w:r>
        <w:rPr>
          <w:b/>
          <w:spacing w:val="-12"/>
          <w:sz w:val="22"/>
        </w:rPr>
        <w:t> </w:t>
      </w:r>
      <w:r>
        <w:rPr>
          <w:b/>
          <w:sz w:val="22"/>
        </w:rPr>
        <w:t>να</w:t>
      </w:r>
      <w:r>
        <w:rPr>
          <w:b/>
          <w:spacing w:val="-12"/>
          <w:sz w:val="22"/>
        </w:rPr>
        <w:t> </w:t>
      </w:r>
      <w:r>
        <w:rPr>
          <w:b/>
          <w:sz w:val="22"/>
        </w:rPr>
        <w:t>παραμένουν</w:t>
      </w:r>
      <w:r>
        <w:rPr>
          <w:b/>
          <w:spacing w:val="-12"/>
          <w:sz w:val="22"/>
        </w:rPr>
        <w:t> </w:t>
      </w:r>
      <w:r>
        <w:rPr>
          <w:b/>
          <w:sz w:val="22"/>
        </w:rPr>
        <w:t>κλειστά</w:t>
      </w:r>
      <w:r>
        <w:rPr>
          <w:b/>
          <w:spacing w:val="-12"/>
          <w:sz w:val="22"/>
        </w:rPr>
        <w:t> </w:t>
      </w:r>
      <w:r>
        <w:rPr>
          <w:b/>
          <w:sz w:val="22"/>
        </w:rPr>
        <w:t>δημόσια</w:t>
      </w:r>
      <w:r>
        <w:rPr>
          <w:b/>
          <w:spacing w:val="-11"/>
          <w:sz w:val="22"/>
        </w:rPr>
        <w:t> </w:t>
      </w:r>
      <w:r>
        <w:rPr>
          <w:b/>
          <w:sz w:val="22"/>
        </w:rPr>
        <w:t>κτήρια</w:t>
      </w:r>
      <w:r>
        <w:rPr>
          <w:b/>
          <w:spacing w:val="-11"/>
          <w:sz w:val="22"/>
        </w:rPr>
        <w:t> </w:t>
      </w:r>
      <w:r>
        <w:rPr>
          <w:b/>
          <w:sz w:val="22"/>
        </w:rPr>
        <w:t>στη</w:t>
      </w:r>
      <w:r>
        <w:rPr>
          <w:b/>
          <w:spacing w:val="-12"/>
          <w:sz w:val="22"/>
        </w:rPr>
        <w:t> </w:t>
      </w:r>
      <w:r>
        <w:rPr>
          <w:b/>
          <w:sz w:val="22"/>
        </w:rPr>
        <w:t>γειτονιά</w:t>
      </w:r>
      <w:r>
        <w:rPr>
          <w:b/>
          <w:spacing w:val="-11"/>
          <w:sz w:val="22"/>
        </w:rPr>
        <w:t> </w:t>
      </w:r>
      <w:r>
        <w:rPr>
          <w:b/>
          <w:sz w:val="22"/>
        </w:rPr>
        <w:t>μας</w:t>
      </w:r>
      <w:r>
        <w:rPr>
          <w:b/>
          <w:spacing w:val="-13"/>
          <w:sz w:val="22"/>
        </w:rPr>
        <w:t> </w:t>
      </w:r>
      <w:r>
        <w:rPr>
          <w:b/>
          <w:sz w:val="22"/>
        </w:rPr>
        <w:t>και</w:t>
      </w:r>
      <w:r>
        <w:rPr>
          <w:b/>
          <w:spacing w:val="-11"/>
          <w:sz w:val="22"/>
        </w:rPr>
        <w:t> </w:t>
      </w:r>
      <w:r>
        <w:rPr>
          <w:b/>
          <w:sz w:val="22"/>
        </w:rPr>
        <w:t>σε</w:t>
      </w:r>
      <w:r>
        <w:rPr>
          <w:b/>
          <w:spacing w:val="-12"/>
          <w:sz w:val="22"/>
        </w:rPr>
        <w:t> </w:t>
      </w:r>
      <w:r>
        <w:rPr>
          <w:b/>
          <w:sz w:val="22"/>
        </w:rPr>
        <w:t>κάθε</w:t>
      </w:r>
      <w:r>
        <w:rPr>
          <w:b/>
          <w:spacing w:val="-12"/>
          <w:sz w:val="22"/>
        </w:rPr>
        <w:t> </w:t>
      </w:r>
      <w:r>
        <w:rPr>
          <w:b/>
          <w:sz w:val="22"/>
        </w:rPr>
        <w:t>γειτονιά.</w:t>
      </w:r>
      <w:r>
        <w:rPr>
          <w:b/>
          <w:spacing w:val="-12"/>
          <w:sz w:val="22"/>
        </w:rPr>
        <w:t> </w:t>
      </w:r>
      <w:r>
        <w:rPr>
          <w:b/>
          <w:sz w:val="22"/>
        </w:rPr>
        <w:t>Τα</w:t>
      </w:r>
      <w:r>
        <w:rPr>
          <w:b/>
          <w:spacing w:val="-12"/>
          <w:sz w:val="22"/>
        </w:rPr>
        <w:t> </w:t>
      </w:r>
      <w:r>
        <w:rPr>
          <w:b/>
          <w:sz w:val="22"/>
        </w:rPr>
        <w:t>δημόσια κτήρια</w:t>
      </w:r>
      <w:r>
        <w:rPr>
          <w:b/>
          <w:spacing w:val="-2"/>
          <w:sz w:val="22"/>
        </w:rPr>
        <w:t> </w:t>
      </w:r>
      <w:r>
        <w:rPr>
          <w:b/>
          <w:sz w:val="22"/>
        </w:rPr>
        <w:t>ανήκουν</w:t>
      </w:r>
      <w:r>
        <w:rPr>
          <w:b/>
          <w:spacing w:val="-3"/>
          <w:sz w:val="22"/>
        </w:rPr>
        <w:t> </w:t>
      </w:r>
      <w:r>
        <w:rPr>
          <w:b/>
          <w:sz w:val="22"/>
        </w:rPr>
        <w:t>στην</w:t>
      </w:r>
      <w:r>
        <w:rPr>
          <w:b/>
          <w:spacing w:val="-3"/>
          <w:sz w:val="22"/>
        </w:rPr>
        <w:t> </w:t>
      </w:r>
      <w:r>
        <w:rPr>
          <w:b/>
          <w:sz w:val="22"/>
        </w:rPr>
        <w:t>κοινωνία</w:t>
      </w:r>
      <w:r>
        <w:rPr>
          <w:b/>
          <w:spacing w:val="-4"/>
          <w:sz w:val="22"/>
        </w:rPr>
        <w:t> </w:t>
      </w:r>
      <w:r>
        <w:rPr>
          <w:b/>
          <w:sz w:val="22"/>
        </w:rPr>
        <w:t>και</w:t>
      </w:r>
      <w:r>
        <w:rPr>
          <w:b/>
          <w:spacing w:val="-3"/>
          <w:sz w:val="22"/>
        </w:rPr>
        <w:t> </w:t>
      </w:r>
      <w:r>
        <w:rPr>
          <w:b/>
          <w:sz w:val="22"/>
        </w:rPr>
        <w:t>οφείλουν</w:t>
      </w:r>
      <w:r>
        <w:rPr>
          <w:b/>
          <w:spacing w:val="-3"/>
          <w:sz w:val="22"/>
        </w:rPr>
        <w:t> </w:t>
      </w:r>
      <w:r>
        <w:rPr>
          <w:b/>
          <w:sz w:val="22"/>
        </w:rPr>
        <w:t>να</w:t>
      </w:r>
      <w:r>
        <w:rPr>
          <w:b/>
          <w:spacing w:val="-2"/>
          <w:sz w:val="22"/>
        </w:rPr>
        <w:t> </w:t>
      </w:r>
      <w:r>
        <w:rPr>
          <w:b/>
          <w:sz w:val="22"/>
        </w:rPr>
        <w:t>εξυπηρετούν</w:t>
      </w:r>
      <w:r>
        <w:rPr>
          <w:b/>
          <w:spacing w:val="-5"/>
          <w:sz w:val="22"/>
        </w:rPr>
        <w:t> </w:t>
      </w:r>
      <w:r>
        <w:rPr>
          <w:b/>
          <w:sz w:val="22"/>
        </w:rPr>
        <w:t>τις</w:t>
      </w:r>
      <w:r>
        <w:rPr>
          <w:b/>
          <w:spacing w:val="-4"/>
          <w:sz w:val="22"/>
        </w:rPr>
        <w:t> </w:t>
      </w:r>
      <w:r>
        <w:rPr>
          <w:b/>
          <w:sz w:val="22"/>
        </w:rPr>
        <w:t>πραγματικές</w:t>
      </w:r>
      <w:r>
        <w:rPr>
          <w:b/>
          <w:spacing w:val="-6"/>
          <w:sz w:val="22"/>
        </w:rPr>
        <w:t> </w:t>
      </w:r>
      <w:r>
        <w:rPr>
          <w:b/>
          <w:sz w:val="22"/>
        </w:rPr>
        <w:t>ανάγκες.</w:t>
      </w:r>
    </w:p>
    <w:p>
      <w:pPr>
        <w:pStyle w:val="BodyText"/>
        <w:rPr>
          <w:b/>
          <w:sz w:val="20"/>
        </w:rPr>
      </w:pPr>
    </w:p>
    <w:p>
      <w:pPr>
        <w:pStyle w:val="BodyText"/>
        <w:spacing w:before="164"/>
        <w:rPr>
          <w:b/>
          <w:sz w:val="20"/>
        </w:rPr>
      </w:pPr>
    </w:p>
    <w:p>
      <w:pPr>
        <w:spacing w:line="252" w:lineRule="auto" w:before="0"/>
        <w:ind w:left="2170" w:right="1952" w:firstLine="0"/>
        <w:jc w:val="center"/>
        <w:rPr>
          <w:sz w:val="20"/>
        </w:rPr>
      </w:pPr>
      <w:hyperlink r:id="rId6">
        <w:r>
          <w:rPr>
            <w:color w:val="006FC0"/>
            <w:w w:val="105"/>
            <w:sz w:val="20"/>
          </w:rPr>
          <w:t>w</w:t>
        </w:r>
        <w:r>
          <w:rPr>
            <w:color w:val="006FC0"/>
            <w:spacing w:val="11"/>
            <w:w w:val="105"/>
            <w:sz w:val="20"/>
          </w:rPr>
          <w:t> </w:t>
        </w:r>
        <w:r>
          <w:rPr>
            <w:color w:val="006FC0"/>
            <w:w w:val="105"/>
            <w:sz w:val="20"/>
          </w:rPr>
          <w:t>w</w:t>
        </w:r>
        <w:r>
          <w:rPr>
            <w:color w:val="006FC0"/>
            <w:spacing w:val="13"/>
            <w:w w:val="105"/>
            <w:sz w:val="20"/>
          </w:rPr>
          <w:t> </w:t>
        </w:r>
        <w:r>
          <w:rPr>
            <w:color w:val="006FC0"/>
            <w:w w:val="105"/>
            <w:sz w:val="20"/>
          </w:rPr>
          <w:t>w</w:t>
        </w:r>
        <w:r>
          <w:rPr>
            <w:color w:val="006FC0"/>
            <w:spacing w:val="11"/>
            <w:w w:val="105"/>
            <w:sz w:val="20"/>
          </w:rPr>
          <w:t> </w:t>
        </w:r>
        <w:r>
          <w:rPr>
            <w:color w:val="006FC0"/>
            <w:w w:val="105"/>
            <w:sz w:val="20"/>
          </w:rPr>
          <w:t>.</w:t>
        </w:r>
        <w:r>
          <w:rPr>
            <w:color w:val="006FC0"/>
            <w:spacing w:val="12"/>
            <w:w w:val="105"/>
            <w:sz w:val="20"/>
          </w:rPr>
          <w:t> </w:t>
        </w:r>
        <w:r>
          <w:rPr>
            <w:color w:val="006FC0"/>
            <w:w w:val="105"/>
            <w:sz w:val="20"/>
          </w:rPr>
          <w:t>e</w:t>
        </w:r>
        <w:r>
          <w:rPr>
            <w:color w:val="006FC0"/>
            <w:spacing w:val="12"/>
            <w:w w:val="105"/>
            <w:sz w:val="20"/>
          </w:rPr>
          <w:t> </w:t>
        </w:r>
        <w:r>
          <w:rPr>
            <w:color w:val="006FC0"/>
            <w:w w:val="105"/>
            <w:sz w:val="20"/>
          </w:rPr>
          <w:t>n</w:t>
        </w:r>
        <w:r>
          <w:rPr>
            <w:color w:val="006FC0"/>
            <w:spacing w:val="11"/>
            <w:w w:val="105"/>
            <w:sz w:val="20"/>
          </w:rPr>
          <w:t> </w:t>
        </w:r>
        <w:r>
          <w:rPr>
            <w:color w:val="006FC0"/>
            <w:w w:val="105"/>
            <w:sz w:val="20"/>
          </w:rPr>
          <w:t>o</w:t>
        </w:r>
        <w:r>
          <w:rPr>
            <w:color w:val="006FC0"/>
            <w:spacing w:val="13"/>
            <w:w w:val="105"/>
            <w:sz w:val="20"/>
          </w:rPr>
          <w:t> </w:t>
        </w:r>
        <w:r>
          <w:rPr>
            <w:color w:val="006FC0"/>
            <w:w w:val="105"/>
            <w:sz w:val="20"/>
          </w:rPr>
          <w:t>s</w:t>
        </w:r>
        <w:r>
          <w:rPr>
            <w:color w:val="006FC0"/>
            <w:spacing w:val="11"/>
            <w:w w:val="105"/>
            <w:sz w:val="20"/>
          </w:rPr>
          <w:t> </w:t>
        </w:r>
        <w:r>
          <w:rPr>
            <w:color w:val="006FC0"/>
            <w:w w:val="105"/>
            <w:sz w:val="20"/>
          </w:rPr>
          <w:t>i</w:t>
        </w:r>
        <w:r>
          <w:rPr>
            <w:color w:val="006FC0"/>
            <w:spacing w:val="11"/>
            <w:w w:val="105"/>
            <w:sz w:val="20"/>
          </w:rPr>
          <w:t> </w:t>
        </w:r>
        <w:r>
          <w:rPr>
            <w:color w:val="006FC0"/>
            <w:w w:val="105"/>
            <w:sz w:val="20"/>
          </w:rPr>
          <w:t>g</w:t>
        </w:r>
        <w:r>
          <w:rPr>
            <w:color w:val="006FC0"/>
            <w:spacing w:val="13"/>
            <w:w w:val="105"/>
            <w:sz w:val="20"/>
          </w:rPr>
          <w:t> </w:t>
        </w:r>
        <w:r>
          <w:rPr>
            <w:color w:val="006FC0"/>
            <w:w w:val="105"/>
            <w:sz w:val="20"/>
          </w:rPr>
          <w:t>o</w:t>
        </w:r>
        <w:r>
          <w:rPr>
            <w:color w:val="006FC0"/>
            <w:spacing w:val="10"/>
            <w:w w:val="105"/>
            <w:sz w:val="20"/>
          </w:rPr>
          <w:t> </w:t>
        </w:r>
        <w:r>
          <w:rPr>
            <w:color w:val="006FC0"/>
            <w:w w:val="105"/>
            <w:sz w:val="20"/>
          </w:rPr>
          <w:t>n</w:t>
        </w:r>
        <w:r>
          <w:rPr>
            <w:color w:val="006FC0"/>
            <w:spacing w:val="11"/>
            <w:w w:val="105"/>
            <w:sz w:val="20"/>
          </w:rPr>
          <w:t> </w:t>
        </w:r>
        <w:r>
          <w:rPr>
            <w:color w:val="006FC0"/>
            <w:w w:val="105"/>
            <w:sz w:val="20"/>
          </w:rPr>
          <w:t>e</w:t>
        </w:r>
        <w:r>
          <w:rPr>
            <w:color w:val="006FC0"/>
            <w:spacing w:val="14"/>
            <w:w w:val="105"/>
            <w:sz w:val="20"/>
          </w:rPr>
          <w:t> </w:t>
        </w:r>
        <w:r>
          <w:rPr>
            <w:color w:val="006FC0"/>
            <w:w w:val="105"/>
            <w:sz w:val="20"/>
          </w:rPr>
          <w:t>o</w:t>
        </w:r>
        <w:r>
          <w:rPr>
            <w:color w:val="006FC0"/>
            <w:spacing w:val="13"/>
            <w:w w:val="105"/>
            <w:sz w:val="20"/>
          </w:rPr>
          <w:t> </w:t>
        </w:r>
        <w:r>
          <w:rPr>
            <w:color w:val="006FC0"/>
            <w:w w:val="105"/>
            <w:sz w:val="20"/>
          </w:rPr>
          <w:t>n</w:t>
        </w:r>
        <w:r>
          <w:rPr>
            <w:color w:val="006FC0"/>
            <w:spacing w:val="11"/>
            <w:w w:val="105"/>
            <w:sz w:val="20"/>
          </w:rPr>
          <w:t> </w:t>
        </w:r>
        <w:r>
          <w:rPr>
            <w:color w:val="006FC0"/>
            <w:w w:val="105"/>
            <w:sz w:val="20"/>
          </w:rPr>
          <w:t>a</w:t>
        </w:r>
        <w:r>
          <w:rPr>
            <w:color w:val="006FC0"/>
            <w:spacing w:val="12"/>
            <w:w w:val="105"/>
            <w:sz w:val="20"/>
          </w:rPr>
          <w:t> </w:t>
        </w:r>
        <w:r>
          <w:rPr>
            <w:color w:val="006FC0"/>
            <w:w w:val="105"/>
            <w:sz w:val="20"/>
          </w:rPr>
          <w:t>g</w:t>
        </w:r>
        <w:r>
          <w:rPr>
            <w:color w:val="006FC0"/>
            <w:spacing w:val="11"/>
            <w:w w:val="105"/>
            <w:sz w:val="20"/>
          </w:rPr>
          <w:t> </w:t>
        </w:r>
        <w:r>
          <w:rPr>
            <w:color w:val="006FC0"/>
            <w:w w:val="105"/>
            <w:sz w:val="20"/>
          </w:rPr>
          <w:t>i</w:t>
        </w:r>
        <w:r>
          <w:rPr>
            <w:color w:val="006FC0"/>
            <w:spacing w:val="11"/>
            <w:w w:val="105"/>
            <w:sz w:val="20"/>
          </w:rPr>
          <w:t> </w:t>
        </w:r>
        <w:r>
          <w:rPr>
            <w:color w:val="006FC0"/>
            <w:w w:val="105"/>
            <w:sz w:val="20"/>
          </w:rPr>
          <w:t>a</w:t>
        </w:r>
        <w:r>
          <w:rPr>
            <w:color w:val="006FC0"/>
            <w:spacing w:val="12"/>
            <w:w w:val="105"/>
            <w:sz w:val="20"/>
          </w:rPr>
          <w:t> </w:t>
        </w:r>
        <w:r>
          <w:rPr>
            <w:color w:val="006FC0"/>
            <w:w w:val="105"/>
            <w:sz w:val="20"/>
          </w:rPr>
          <w:t>s</w:t>
        </w:r>
        <w:r>
          <w:rPr>
            <w:color w:val="006FC0"/>
            <w:spacing w:val="11"/>
            <w:w w:val="105"/>
            <w:sz w:val="20"/>
          </w:rPr>
          <w:t> </w:t>
        </w:r>
        <w:r>
          <w:rPr>
            <w:color w:val="006FC0"/>
            <w:w w:val="105"/>
            <w:sz w:val="20"/>
          </w:rPr>
          <w:t>p</w:t>
        </w:r>
        <w:r>
          <w:rPr>
            <w:color w:val="006FC0"/>
            <w:spacing w:val="12"/>
            <w:w w:val="105"/>
            <w:sz w:val="20"/>
          </w:rPr>
          <w:t> </w:t>
        </w:r>
        <w:r>
          <w:rPr>
            <w:color w:val="006FC0"/>
            <w:w w:val="105"/>
            <w:sz w:val="20"/>
          </w:rPr>
          <w:t>a</w:t>
        </w:r>
        <w:r>
          <w:rPr>
            <w:color w:val="006FC0"/>
            <w:spacing w:val="12"/>
            <w:w w:val="105"/>
            <w:sz w:val="20"/>
          </w:rPr>
          <w:t> </w:t>
        </w:r>
        <w:r>
          <w:rPr>
            <w:color w:val="006FC0"/>
            <w:w w:val="105"/>
            <w:sz w:val="20"/>
          </w:rPr>
          <w:t>r</w:t>
        </w:r>
        <w:r>
          <w:rPr>
            <w:color w:val="006FC0"/>
            <w:spacing w:val="12"/>
            <w:w w:val="105"/>
            <w:sz w:val="20"/>
          </w:rPr>
          <w:t> </w:t>
        </w:r>
        <w:r>
          <w:rPr>
            <w:color w:val="006FC0"/>
            <w:w w:val="105"/>
            <w:sz w:val="20"/>
          </w:rPr>
          <w:t>a</w:t>
        </w:r>
        <w:r>
          <w:rPr>
            <w:color w:val="006FC0"/>
            <w:spacing w:val="12"/>
            <w:w w:val="105"/>
            <w:sz w:val="20"/>
          </w:rPr>
          <w:t> </w:t>
        </w:r>
        <w:r>
          <w:rPr>
            <w:color w:val="006FC0"/>
            <w:w w:val="105"/>
            <w:sz w:val="20"/>
          </w:rPr>
          <w:t>s</w:t>
        </w:r>
        <w:r>
          <w:rPr>
            <w:color w:val="006FC0"/>
            <w:spacing w:val="11"/>
            <w:w w:val="105"/>
            <w:sz w:val="20"/>
          </w:rPr>
          <w:t> </w:t>
        </w:r>
        <w:r>
          <w:rPr>
            <w:color w:val="006FC0"/>
            <w:w w:val="105"/>
            <w:sz w:val="20"/>
          </w:rPr>
          <w:t>k</w:t>
        </w:r>
        <w:r>
          <w:rPr>
            <w:color w:val="006FC0"/>
            <w:spacing w:val="11"/>
            <w:w w:val="105"/>
            <w:sz w:val="20"/>
          </w:rPr>
          <w:t> </w:t>
        </w:r>
        <w:r>
          <w:rPr>
            <w:color w:val="006FC0"/>
            <w:w w:val="105"/>
            <w:sz w:val="20"/>
          </w:rPr>
          <w:t>e</w:t>
        </w:r>
        <w:r>
          <w:rPr>
            <w:color w:val="006FC0"/>
            <w:spacing w:val="12"/>
            <w:w w:val="105"/>
            <w:sz w:val="20"/>
          </w:rPr>
          <w:t> </w:t>
        </w:r>
        <w:r>
          <w:rPr>
            <w:color w:val="006FC0"/>
            <w:w w:val="105"/>
            <w:sz w:val="20"/>
          </w:rPr>
          <w:t>v</w:t>
        </w:r>
        <w:r>
          <w:rPr>
            <w:color w:val="006FC0"/>
            <w:spacing w:val="11"/>
            <w:w w:val="105"/>
            <w:sz w:val="20"/>
          </w:rPr>
          <w:t> </w:t>
        </w:r>
        <w:r>
          <w:rPr>
            <w:color w:val="006FC0"/>
            <w:w w:val="105"/>
            <w:sz w:val="20"/>
          </w:rPr>
          <w:t>i</w:t>
        </w:r>
        <w:r>
          <w:rPr>
            <w:color w:val="006FC0"/>
            <w:spacing w:val="13"/>
            <w:w w:val="105"/>
            <w:sz w:val="20"/>
          </w:rPr>
          <w:t> </w:t>
        </w:r>
        <w:r>
          <w:rPr>
            <w:color w:val="006FC0"/>
            <w:w w:val="105"/>
            <w:sz w:val="20"/>
          </w:rPr>
          <w:t>s</w:t>
        </w:r>
        <w:r>
          <w:rPr>
            <w:color w:val="006FC0"/>
            <w:spacing w:val="11"/>
            <w:w w:val="105"/>
            <w:sz w:val="20"/>
          </w:rPr>
          <w:t> </w:t>
        </w:r>
        <w:r>
          <w:rPr>
            <w:color w:val="006FC0"/>
            <w:w w:val="105"/>
            <w:sz w:val="20"/>
          </w:rPr>
          <w:t>.</w:t>
        </w:r>
        <w:r>
          <w:rPr>
            <w:color w:val="006FC0"/>
            <w:spacing w:val="12"/>
            <w:w w:val="105"/>
            <w:sz w:val="20"/>
          </w:rPr>
          <w:t> </w:t>
        </w:r>
        <w:r>
          <w:rPr>
            <w:color w:val="006FC0"/>
            <w:w w:val="105"/>
            <w:sz w:val="20"/>
          </w:rPr>
          <w:t>w</w:t>
        </w:r>
        <w:r>
          <w:rPr>
            <w:color w:val="006FC0"/>
            <w:spacing w:val="11"/>
            <w:w w:val="105"/>
            <w:sz w:val="20"/>
          </w:rPr>
          <w:t> </w:t>
        </w:r>
        <w:r>
          <w:rPr>
            <w:color w:val="006FC0"/>
            <w:w w:val="105"/>
            <w:sz w:val="20"/>
          </w:rPr>
          <w:t>o</w:t>
        </w:r>
        <w:r>
          <w:rPr>
            <w:color w:val="006FC0"/>
            <w:spacing w:val="10"/>
            <w:w w:val="105"/>
            <w:sz w:val="20"/>
          </w:rPr>
          <w:t> </w:t>
        </w:r>
        <w:r>
          <w:rPr>
            <w:color w:val="006FC0"/>
            <w:w w:val="105"/>
            <w:sz w:val="20"/>
          </w:rPr>
          <w:t>r</w:t>
        </w:r>
        <w:r>
          <w:rPr>
            <w:color w:val="006FC0"/>
            <w:spacing w:val="12"/>
            <w:w w:val="105"/>
            <w:sz w:val="20"/>
          </w:rPr>
          <w:t> </w:t>
        </w:r>
        <w:r>
          <w:rPr>
            <w:color w:val="006FC0"/>
            <w:w w:val="105"/>
            <w:sz w:val="20"/>
          </w:rPr>
          <w:t>d</w:t>
        </w:r>
        <w:r>
          <w:rPr>
            <w:color w:val="006FC0"/>
            <w:spacing w:val="12"/>
            <w:w w:val="105"/>
            <w:sz w:val="20"/>
          </w:rPr>
          <w:t> </w:t>
        </w:r>
        <w:r>
          <w:rPr>
            <w:color w:val="006FC0"/>
            <w:w w:val="105"/>
            <w:sz w:val="20"/>
          </w:rPr>
          <w:t>p</w:t>
        </w:r>
        <w:r>
          <w:rPr>
            <w:color w:val="006FC0"/>
            <w:spacing w:val="12"/>
            <w:w w:val="105"/>
            <w:sz w:val="20"/>
          </w:rPr>
          <w:t> </w:t>
        </w:r>
        <w:r>
          <w:rPr>
            <w:color w:val="006FC0"/>
            <w:w w:val="105"/>
            <w:sz w:val="20"/>
          </w:rPr>
          <w:t>r</w:t>
        </w:r>
        <w:r>
          <w:rPr>
            <w:color w:val="006FC0"/>
            <w:spacing w:val="12"/>
            <w:w w:val="105"/>
            <w:sz w:val="20"/>
          </w:rPr>
          <w:t> </w:t>
        </w:r>
        <w:r>
          <w:rPr>
            <w:color w:val="006FC0"/>
            <w:w w:val="105"/>
            <w:sz w:val="20"/>
          </w:rPr>
          <w:t>e</w:t>
        </w:r>
        <w:r>
          <w:rPr>
            <w:color w:val="006FC0"/>
            <w:spacing w:val="12"/>
            <w:w w:val="105"/>
            <w:sz w:val="20"/>
          </w:rPr>
          <w:t> </w:t>
        </w:r>
        <w:r>
          <w:rPr>
            <w:color w:val="006FC0"/>
            <w:w w:val="105"/>
            <w:sz w:val="20"/>
          </w:rPr>
          <w:t>s</w:t>
        </w:r>
        <w:r>
          <w:rPr>
            <w:color w:val="006FC0"/>
            <w:spacing w:val="13"/>
            <w:w w:val="105"/>
            <w:sz w:val="20"/>
          </w:rPr>
          <w:t> </w:t>
        </w:r>
        <w:r>
          <w:rPr>
            <w:color w:val="006FC0"/>
            <w:w w:val="105"/>
            <w:sz w:val="20"/>
          </w:rPr>
          <w:t>s</w:t>
        </w:r>
        <w:r>
          <w:rPr>
            <w:color w:val="006FC0"/>
            <w:spacing w:val="11"/>
            <w:w w:val="105"/>
            <w:sz w:val="20"/>
          </w:rPr>
          <w:t> </w:t>
        </w:r>
        <w:r>
          <w:rPr>
            <w:color w:val="006FC0"/>
            <w:w w:val="105"/>
            <w:sz w:val="20"/>
          </w:rPr>
          <w:t>.</w:t>
        </w:r>
        <w:r>
          <w:rPr>
            <w:color w:val="006FC0"/>
            <w:spacing w:val="12"/>
            <w:w w:val="105"/>
            <w:sz w:val="20"/>
          </w:rPr>
          <w:t> </w:t>
        </w:r>
        <w:r>
          <w:rPr>
            <w:color w:val="006FC0"/>
            <w:w w:val="105"/>
            <w:sz w:val="20"/>
          </w:rPr>
          <w:t>c</w:t>
        </w:r>
        <w:r>
          <w:rPr>
            <w:color w:val="006FC0"/>
            <w:spacing w:val="12"/>
            <w:w w:val="105"/>
            <w:sz w:val="20"/>
          </w:rPr>
          <w:t> </w:t>
        </w:r>
        <w:r>
          <w:rPr>
            <w:color w:val="006FC0"/>
            <w:w w:val="105"/>
            <w:sz w:val="20"/>
          </w:rPr>
          <w:t>o</w:t>
        </w:r>
        <w:r>
          <w:rPr>
            <w:color w:val="006FC0"/>
            <w:spacing w:val="10"/>
            <w:w w:val="105"/>
            <w:sz w:val="20"/>
          </w:rPr>
          <w:t> </w:t>
        </w:r>
        <w:r>
          <w:rPr>
            <w:color w:val="006FC0"/>
            <w:w w:val="105"/>
            <w:sz w:val="20"/>
          </w:rPr>
          <w:t>m</w:t>
        </w:r>
      </w:hyperlink>
      <w:r>
        <w:rPr>
          <w:color w:val="006FC0"/>
          <w:w w:val="105"/>
          <w:sz w:val="20"/>
        </w:rPr>
        <w:t> e</w:t>
      </w:r>
      <w:r>
        <w:rPr>
          <w:color w:val="006FC0"/>
          <w:spacing w:val="15"/>
          <w:w w:val="105"/>
          <w:sz w:val="20"/>
        </w:rPr>
        <w:t> </w:t>
      </w:r>
      <w:r>
        <w:rPr>
          <w:color w:val="006FC0"/>
          <w:w w:val="105"/>
          <w:sz w:val="20"/>
        </w:rPr>
        <w:t>m</w:t>
      </w:r>
      <w:r>
        <w:rPr>
          <w:color w:val="006FC0"/>
          <w:spacing w:val="14"/>
          <w:w w:val="105"/>
          <w:sz w:val="20"/>
        </w:rPr>
        <w:t> </w:t>
      </w:r>
      <w:r>
        <w:rPr>
          <w:color w:val="006FC0"/>
          <w:w w:val="105"/>
          <w:sz w:val="20"/>
        </w:rPr>
        <w:t>a</w:t>
      </w:r>
      <w:r>
        <w:rPr>
          <w:color w:val="006FC0"/>
          <w:spacing w:val="15"/>
          <w:w w:val="105"/>
          <w:sz w:val="20"/>
        </w:rPr>
        <w:t> </w:t>
      </w:r>
      <w:r>
        <w:rPr>
          <w:color w:val="006FC0"/>
          <w:w w:val="105"/>
          <w:sz w:val="20"/>
        </w:rPr>
        <w:t>i</w:t>
      </w:r>
      <w:r>
        <w:rPr>
          <w:color w:val="006FC0"/>
          <w:spacing w:val="14"/>
          <w:w w:val="105"/>
          <w:sz w:val="20"/>
        </w:rPr>
        <w:t> </w:t>
      </w:r>
      <w:r>
        <w:rPr>
          <w:color w:val="006FC0"/>
          <w:w w:val="105"/>
          <w:sz w:val="20"/>
        </w:rPr>
        <w:t>l</w:t>
      </w:r>
      <w:r>
        <w:rPr>
          <w:color w:val="006FC0"/>
          <w:spacing w:val="14"/>
          <w:w w:val="105"/>
          <w:sz w:val="20"/>
        </w:rPr>
        <w:t> </w:t>
      </w:r>
      <w:r>
        <w:rPr>
          <w:color w:val="006FC0"/>
          <w:w w:val="105"/>
          <w:sz w:val="20"/>
        </w:rPr>
        <w:t>:</w:t>
      </w:r>
      <w:r>
        <w:rPr>
          <w:color w:val="006FC0"/>
          <w:spacing w:val="40"/>
          <w:w w:val="105"/>
          <w:sz w:val="20"/>
        </w:rPr>
        <w:t>  </w:t>
      </w:r>
      <w:hyperlink r:id="rId7">
        <w:r>
          <w:rPr>
            <w:color w:val="006FC0"/>
            <w:w w:val="105"/>
            <w:sz w:val="20"/>
          </w:rPr>
          <w:t>e</w:t>
        </w:r>
        <w:r>
          <w:rPr>
            <w:color w:val="006FC0"/>
            <w:spacing w:val="15"/>
            <w:w w:val="105"/>
            <w:sz w:val="20"/>
          </w:rPr>
          <w:t> </w:t>
        </w:r>
        <w:r>
          <w:rPr>
            <w:color w:val="006FC0"/>
            <w:w w:val="105"/>
            <w:sz w:val="20"/>
          </w:rPr>
          <w:t>n</w:t>
        </w:r>
        <w:r>
          <w:rPr>
            <w:color w:val="006FC0"/>
            <w:spacing w:val="14"/>
            <w:w w:val="105"/>
            <w:sz w:val="20"/>
          </w:rPr>
          <w:t> </w:t>
        </w:r>
        <w:r>
          <w:rPr>
            <w:color w:val="006FC0"/>
            <w:w w:val="105"/>
            <w:sz w:val="20"/>
          </w:rPr>
          <w:t>o</w:t>
        </w:r>
        <w:r>
          <w:rPr>
            <w:color w:val="006FC0"/>
            <w:spacing w:val="16"/>
            <w:w w:val="105"/>
            <w:sz w:val="20"/>
          </w:rPr>
          <w:t> </w:t>
        </w:r>
        <w:r>
          <w:rPr>
            <w:color w:val="006FC0"/>
            <w:w w:val="105"/>
            <w:sz w:val="20"/>
          </w:rPr>
          <w:t>s</w:t>
        </w:r>
        <w:r>
          <w:rPr>
            <w:color w:val="006FC0"/>
            <w:spacing w:val="14"/>
            <w:w w:val="105"/>
            <w:sz w:val="20"/>
          </w:rPr>
          <w:t> </w:t>
        </w:r>
        <w:r>
          <w:rPr>
            <w:color w:val="006FC0"/>
            <w:w w:val="105"/>
            <w:sz w:val="20"/>
          </w:rPr>
          <w:t>i</w:t>
        </w:r>
        <w:r>
          <w:rPr>
            <w:color w:val="006FC0"/>
            <w:spacing w:val="14"/>
            <w:w w:val="105"/>
            <w:sz w:val="20"/>
          </w:rPr>
          <w:t> </w:t>
        </w:r>
        <w:r>
          <w:rPr>
            <w:color w:val="006FC0"/>
            <w:w w:val="105"/>
            <w:sz w:val="20"/>
          </w:rPr>
          <w:t>g</w:t>
        </w:r>
        <w:r>
          <w:rPr>
            <w:color w:val="006FC0"/>
            <w:spacing w:val="16"/>
            <w:w w:val="105"/>
            <w:sz w:val="20"/>
          </w:rPr>
          <w:t> </w:t>
        </w:r>
        <w:r>
          <w:rPr>
            <w:color w:val="006FC0"/>
            <w:w w:val="105"/>
            <w:sz w:val="20"/>
          </w:rPr>
          <w:t>o</w:t>
        </w:r>
        <w:r>
          <w:rPr>
            <w:color w:val="006FC0"/>
            <w:spacing w:val="13"/>
            <w:w w:val="105"/>
            <w:sz w:val="20"/>
          </w:rPr>
          <w:t> </w:t>
        </w:r>
        <w:r>
          <w:rPr>
            <w:color w:val="006FC0"/>
            <w:w w:val="105"/>
            <w:sz w:val="20"/>
          </w:rPr>
          <w:t>n</w:t>
        </w:r>
        <w:r>
          <w:rPr>
            <w:color w:val="006FC0"/>
            <w:spacing w:val="14"/>
            <w:w w:val="105"/>
            <w:sz w:val="20"/>
          </w:rPr>
          <w:t> </w:t>
        </w:r>
        <w:r>
          <w:rPr>
            <w:color w:val="006FC0"/>
            <w:w w:val="105"/>
            <w:sz w:val="20"/>
          </w:rPr>
          <w:t>e</w:t>
        </w:r>
        <w:r>
          <w:rPr>
            <w:color w:val="006FC0"/>
            <w:spacing w:val="17"/>
            <w:w w:val="105"/>
            <w:sz w:val="20"/>
          </w:rPr>
          <w:t> </w:t>
        </w:r>
        <w:r>
          <w:rPr>
            <w:color w:val="006FC0"/>
            <w:w w:val="105"/>
            <w:sz w:val="20"/>
          </w:rPr>
          <w:t>o</w:t>
        </w:r>
        <w:r>
          <w:rPr>
            <w:color w:val="006FC0"/>
            <w:spacing w:val="13"/>
            <w:w w:val="105"/>
            <w:sz w:val="20"/>
          </w:rPr>
          <w:t> </w:t>
        </w:r>
        <w:r>
          <w:rPr>
            <w:color w:val="006FC0"/>
            <w:w w:val="105"/>
            <w:sz w:val="20"/>
          </w:rPr>
          <w:t>n</w:t>
        </w:r>
        <w:r>
          <w:rPr>
            <w:color w:val="006FC0"/>
            <w:spacing w:val="14"/>
            <w:w w:val="105"/>
            <w:sz w:val="20"/>
          </w:rPr>
          <w:t> </w:t>
        </w:r>
        <w:r>
          <w:rPr>
            <w:color w:val="006FC0"/>
            <w:w w:val="105"/>
            <w:sz w:val="20"/>
          </w:rPr>
          <w:t>a</w:t>
        </w:r>
        <w:r>
          <w:rPr>
            <w:color w:val="006FC0"/>
            <w:spacing w:val="15"/>
            <w:w w:val="105"/>
            <w:sz w:val="20"/>
          </w:rPr>
          <w:t> </w:t>
        </w:r>
        <w:r>
          <w:rPr>
            <w:color w:val="006FC0"/>
            <w:w w:val="105"/>
            <w:sz w:val="20"/>
          </w:rPr>
          <w:t>g</w:t>
        </w:r>
        <w:r>
          <w:rPr>
            <w:color w:val="006FC0"/>
            <w:spacing w:val="14"/>
            <w:w w:val="105"/>
            <w:sz w:val="20"/>
          </w:rPr>
          <w:t> </w:t>
        </w:r>
        <w:r>
          <w:rPr>
            <w:color w:val="006FC0"/>
            <w:w w:val="105"/>
            <w:sz w:val="20"/>
          </w:rPr>
          <w:t>i</w:t>
        </w:r>
        <w:r>
          <w:rPr>
            <w:color w:val="006FC0"/>
            <w:spacing w:val="14"/>
            <w:w w:val="105"/>
            <w:sz w:val="20"/>
          </w:rPr>
          <w:t> </w:t>
        </w:r>
        <w:r>
          <w:rPr>
            <w:color w:val="006FC0"/>
            <w:w w:val="105"/>
            <w:sz w:val="20"/>
          </w:rPr>
          <w:t>a</w:t>
        </w:r>
        <w:r>
          <w:rPr>
            <w:color w:val="006FC0"/>
            <w:spacing w:val="15"/>
            <w:w w:val="105"/>
            <w:sz w:val="20"/>
          </w:rPr>
          <w:t> </w:t>
        </w:r>
        <w:r>
          <w:rPr>
            <w:color w:val="006FC0"/>
            <w:w w:val="105"/>
            <w:sz w:val="20"/>
          </w:rPr>
          <w:t>s</w:t>
        </w:r>
        <w:r>
          <w:rPr>
            <w:color w:val="006FC0"/>
            <w:spacing w:val="14"/>
            <w:w w:val="105"/>
            <w:sz w:val="20"/>
          </w:rPr>
          <w:t> </w:t>
        </w:r>
        <w:r>
          <w:rPr>
            <w:color w:val="006FC0"/>
            <w:w w:val="105"/>
            <w:sz w:val="20"/>
          </w:rPr>
          <w:t>p</w:t>
        </w:r>
        <w:r>
          <w:rPr>
            <w:color w:val="006FC0"/>
            <w:spacing w:val="15"/>
            <w:w w:val="105"/>
            <w:sz w:val="20"/>
          </w:rPr>
          <w:t> </w:t>
        </w:r>
        <w:r>
          <w:rPr>
            <w:color w:val="006FC0"/>
            <w:w w:val="105"/>
            <w:sz w:val="20"/>
          </w:rPr>
          <w:t>a</w:t>
        </w:r>
        <w:r>
          <w:rPr>
            <w:color w:val="006FC0"/>
            <w:spacing w:val="15"/>
            <w:w w:val="105"/>
            <w:sz w:val="20"/>
          </w:rPr>
          <w:t> </w:t>
        </w:r>
        <w:r>
          <w:rPr>
            <w:color w:val="006FC0"/>
            <w:w w:val="105"/>
            <w:sz w:val="20"/>
          </w:rPr>
          <w:t>r</w:t>
        </w:r>
        <w:r>
          <w:rPr>
            <w:color w:val="006FC0"/>
            <w:spacing w:val="15"/>
            <w:w w:val="105"/>
            <w:sz w:val="20"/>
          </w:rPr>
          <w:t> </w:t>
        </w:r>
        <w:r>
          <w:rPr>
            <w:color w:val="006FC0"/>
            <w:w w:val="105"/>
            <w:sz w:val="20"/>
          </w:rPr>
          <w:t>a</w:t>
        </w:r>
        <w:r>
          <w:rPr>
            <w:color w:val="006FC0"/>
            <w:spacing w:val="15"/>
            <w:w w:val="105"/>
            <w:sz w:val="20"/>
          </w:rPr>
          <w:t> </w:t>
        </w:r>
        <w:r>
          <w:rPr>
            <w:color w:val="006FC0"/>
            <w:w w:val="105"/>
            <w:sz w:val="20"/>
          </w:rPr>
          <w:t>s</w:t>
        </w:r>
        <w:r>
          <w:rPr>
            <w:color w:val="006FC0"/>
            <w:spacing w:val="14"/>
            <w:w w:val="105"/>
            <w:sz w:val="20"/>
          </w:rPr>
          <w:t> </w:t>
        </w:r>
        <w:r>
          <w:rPr>
            <w:color w:val="006FC0"/>
            <w:w w:val="105"/>
            <w:sz w:val="20"/>
          </w:rPr>
          <w:t>k</w:t>
        </w:r>
        <w:r>
          <w:rPr>
            <w:color w:val="006FC0"/>
            <w:spacing w:val="14"/>
            <w:w w:val="105"/>
            <w:sz w:val="20"/>
          </w:rPr>
          <w:t> </w:t>
        </w:r>
        <w:r>
          <w:rPr>
            <w:color w:val="006FC0"/>
            <w:w w:val="105"/>
            <w:sz w:val="20"/>
          </w:rPr>
          <w:t>e</w:t>
        </w:r>
        <w:r>
          <w:rPr>
            <w:color w:val="006FC0"/>
            <w:spacing w:val="15"/>
            <w:w w:val="105"/>
            <w:sz w:val="20"/>
          </w:rPr>
          <w:t> </w:t>
        </w:r>
        <w:r>
          <w:rPr>
            <w:color w:val="006FC0"/>
            <w:w w:val="105"/>
            <w:sz w:val="20"/>
          </w:rPr>
          <w:t>v</w:t>
        </w:r>
        <w:r>
          <w:rPr>
            <w:color w:val="006FC0"/>
            <w:spacing w:val="17"/>
            <w:w w:val="105"/>
            <w:sz w:val="20"/>
          </w:rPr>
          <w:t> </w:t>
        </w:r>
        <w:r>
          <w:rPr>
            <w:color w:val="006FC0"/>
            <w:w w:val="105"/>
            <w:sz w:val="20"/>
          </w:rPr>
          <w:t>i</w:t>
        </w:r>
        <w:r>
          <w:rPr>
            <w:color w:val="006FC0"/>
            <w:spacing w:val="14"/>
            <w:w w:val="105"/>
            <w:sz w:val="20"/>
          </w:rPr>
          <w:t> </w:t>
        </w:r>
        <w:r>
          <w:rPr>
            <w:color w:val="006FC0"/>
            <w:w w:val="105"/>
            <w:sz w:val="20"/>
          </w:rPr>
          <w:t>s</w:t>
        </w:r>
        <w:r>
          <w:rPr>
            <w:color w:val="006FC0"/>
            <w:spacing w:val="14"/>
            <w:w w:val="105"/>
            <w:sz w:val="20"/>
          </w:rPr>
          <w:t> </w:t>
        </w:r>
        <w:r>
          <w:rPr>
            <w:color w:val="006FC0"/>
            <w:w w:val="105"/>
            <w:sz w:val="20"/>
          </w:rPr>
          <w:t>@</w:t>
        </w:r>
        <w:r>
          <w:rPr>
            <w:color w:val="006FC0"/>
            <w:spacing w:val="14"/>
            <w:w w:val="105"/>
            <w:sz w:val="20"/>
          </w:rPr>
          <w:t> </w:t>
        </w:r>
        <w:r>
          <w:rPr>
            <w:color w:val="006FC0"/>
            <w:w w:val="105"/>
            <w:sz w:val="20"/>
          </w:rPr>
          <w:t>g</w:t>
        </w:r>
        <w:r>
          <w:rPr>
            <w:color w:val="006FC0"/>
            <w:spacing w:val="16"/>
            <w:w w:val="105"/>
            <w:sz w:val="20"/>
          </w:rPr>
          <w:t> </w:t>
        </w:r>
        <w:r>
          <w:rPr>
            <w:color w:val="006FC0"/>
            <w:w w:val="105"/>
            <w:sz w:val="20"/>
          </w:rPr>
          <w:t>m</w:t>
        </w:r>
        <w:r>
          <w:rPr>
            <w:color w:val="006FC0"/>
            <w:spacing w:val="14"/>
            <w:w w:val="105"/>
            <w:sz w:val="20"/>
          </w:rPr>
          <w:t> </w:t>
        </w:r>
        <w:r>
          <w:rPr>
            <w:color w:val="006FC0"/>
            <w:w w:val="105"/>
            <w:sz w:val="20"/>
          </w:rPr>
          <w:t>a</w:t>
        </w:r>
        <w:r>
          <w:rPr>
            <w:color w:val="006FC0"/>
            <w:spacing w:val="15"/>
            <w:w w:val="105"/>
            <w:sz w:val="20"/>
          </w:rPr>
          <w:t> </w:t>
        </w:r>
        <w:r>
          <w:rPr>
            <w:color w:val="006FC0"/>
            <w:w w:val="105"/>
            <w:sz w:val="20"/>
          </w:rPr>
          <w:t>i</w:t>
        </w:r>
        <w:r>
          <w:rPr>
            <w:color w:val="006FC0"/>
            <w:spacing w:val="14"/>
            <w:w w:val="105"/>
            <w:sz w:val="20"/>
          </w:rPr>
          <w:t> </w:t>
        </w:r>
        <w:r>
          <w:rPr>
            <w:color w:val="006FC0"/>
            <w:w w:val="105"/>
            <w:sz w:val="20"/>
          </w:rPr>
          <w:t>l</w:t>
        </w:r>
        <w:r>
          <w:rPr>
            <w:color w:val="006FC0"/>
            <w:spacing w:val="14"/>
            <w:w w:val="105"/>
            <w:sz w:val="20"/>
          </w:rPr>
          <w:t> </w:t>
        </w:r>
        <w:r>
          <w:rPr>
            <w:color w:val="006FC0"/>
            <w:w w:val="105"/>
            <w:sz w:val="20"/>
          </w:rPr>
          <w:t>.</w:t>
        </w:r>
        <w:r>
          <w:rPr>
            <w:color w:val="006FC0"/>
            <w:spacing w:val="15"/>
            <w:w w:val="105"/>
            <w:sz w:val="20"/>
          </w:rPr>
          <w:t> </w:t>
        </w:r>
        <w:r>
          <w:rPr>
            <w:color w:val="006FC0"/>
            <w:w w:val="105"/>
            <w:sz w:val="20"/>
          </w:rPr>
          <w:t>c</w:t>
        </w:r>
        <w:r>
          <w:rPr>
            <w:color w:val="006FC0"/>
            <w:spacing w:val="15"/>
            <w:w w:val="105"/>
            <w:sz w:val="20"/>
          </w:rPr>
          <w:t> </w:t>
        </w:r>
        <w:r>
          <w:rPr>
            <w:color w:val="006FC0"/>
            <w:w w:val="105"/>
            <w:sz w:val="20"/>
          </w:rPr>
          <w:t>o</w:t>
        </w:r>
        <w:r>
          <w:rPr>
            <w:color w:val="006FC0"/>
            <w:spacing w:val="16"/>
            <w:w w:val="105"/>
            <w:sz w:val="20"/>
          </w:rPr>
          <w:t> </w:t>
        </w:r>
        <w:r>
          <w:rPr>
            <w:color w:val="006FC0"/>
            <w:w w:val="105"/>
            <w:sz w:val="20"/>
          </w:rPr>
          <w:t>m</w:t>
        </w:r>
      </w:hyperlink>
    </w:p>
    <w:p>
      <w:pPr>
        <w:spacing w:before="4"/>
        <w:ind w:left="2170" w:right="1958" w:firstLine="0"/>
        <w:jc w:val="center"/>
        <w:rPr>
          <w:sz w:val="20"/>
        </w:rPr>
      </w:pPr>
      <w:r>
        <w:rPr>
          <w:color w:val="006FC0"/>
          <w:spacing w:val="16"/>
          <w:w w:val="105"/>
          <w:sz w:val="20"/>
        </w:rPr>
        <w:t>f</w:t>
      </w:r>
      <w:r>
        <w:rPr>
          <w:color w:val="006FC0"/>
          <w:spacing w:val="-4"/>
          <w:w w:val="105"/>
          <w:sz w:val="20"/>
        </w:rPr>
        <w:t> </w:t>
      </w:r>
      <w:r>
        <w:rPr>
          <w:color w:val="006FC0"/>
          <w:w w:val="105"/>
          <w:sz w:val="20"/>
        </w:rPr>
        <w:t>b</w:t>
      </w:r>
      <w:r>
        <w:rPr>
          <w:color w:val="006FC0"/>
          <w:spacing w:val="12"/>
          <w:w w:val="105"/>
          <w:sz w:val="20"/>
        </w:rPr>
        <w:t> </w:t>
      </w:r>
      <w:r>
        <w:rPr>
          <w:color w:val="006FC0"/>
          <w:w w:val="105"/>
          <w:sz w:val="20"/>
        </w:rPr>
        <w:t>:</w:t>
      </w:r>
      <w:r>
        <w:rPr>
          <w:color w:val="006FC0"/>
          <w:spacing w:val="36"/>
          <w:w w:val="105"/>
          <w:sz w:val="20"/>
        </w:rPr>
        <w:t>  </w:t>
      </w:r>
      <w:r>
        <w:rPr>
          <w:color w:val="006FC0"/>
          <w:w w:val="105"/>
          <w:sz w:val="20"/>
        </w:rPr>
        <w:t>Έ</w:t>
      </w:r>
      <w:r>
        <w:rPr>
          <w:color w:val="006FC0"/>
          <w:spacing w:val="11"/>
          <w:w w:val="105"/>
          <w:sz w:val="20"/>
        </w:rPr>
        <w:t> </w:t>
      </w:r>
      <w:r>
        <w:rPr>
          <w:color w:val="006FC0"/>
          <w:w w:val="105"/>
          <w:sz w:val="20"/>
        </w:rPr>
        <w:t>ν</w:t>
      </w:r>
      <w:r>
        <w:rPr>
          <w:color w:val="006FC0"/>
          <w:spacing w:val="10"/>
          <w:w w:val="105"/>
          <w:sz w:val="20"/>
        </w:rPr>
        <w:t> </w:t>
      </w:r>
      <w:r>
        <w:rPr>
          <w:color w:val="006FC0"/>
          <w:w w:val="105"/>
          <w:sz w:val="20"/>
        </w:rPr>
        <w:t>ω</w:t>
      </w:r>
      <w:r>
        <w:rPr>
          <w:color w:val="006FC0"/>
          <w:spacing w:val="12"/>
          <w:w w:val="105"/>
          <w:sz w:val="20"/>
        </w:rPr>
        <w:t> </w:t>
      </w:r>
      <w:r>
        <w:rPr>
          <w:color w:val="006FC0"/>
          <w:w w:val="105"/>
          <w:sz w:val="20"/>
        </w:rPr>
        <w:t>σ</w:t>
      </w:r>
      <w:r>
        <w:rPr>
          <w:color w:val="006FC0"/>
          <w:spacing w:val="11"/>
          <w:w w:val="105"/>
          <w:sz w:val="20"/>
        </w:rPr>
        <w:t> </w:t>
      </w:r>
      <w:r>
        <w:rPr>
          <w:color w:val="006FC0"/>
          <w:w w:val="105"/>
          <w:sz w:val="20"/>
        </w:rPr>
        <w:t>η</w:t>
      </w:r>
      <w:r>
        <w:rPr>
          <w:color w:val="006FC0"/>
          <w:spacing w:val="35"/>
          <w:w w:val="105"/>
          <w:sz w:val="20"/>
        </w:rPr>
        <w:t>  </w:t>
      </w:r>
      <w:r>
        <w:rPr>
          <w:color w:val="006FC0"/>
          <w:w w:val="105"/>
          <w:sz w:val="20"/>
        </w:rPr>
        <w:t>Σ</w:t>
      </w:r>
      <w:r>
        <w:rPr>
          <w:color w:val="006FC0"/>
          <w:spacing w:val="13"/>
          <w:w w:val="105"/>
          <w:sz w:val="20"/>
        </w:rPr>
        <w:t> </w:t>
      </w:r>
      <w:r>
        <w:rPr>
          <w:color w:val="006FC0"/>
          <w:w w:val="105"/>
          <w:sz w:val="20"/>
        </w:rPr>
        <w:t>υ</w:t>
      </w:r>
      <w:r>
        <w:rPr>
          <w:color w:val="006FC0"/>
          <w:spacing w:val="14"/>
          <w:w w:val="105"/>
          <w:sz w:val="20"/>
        </w:rPr>
        <w:t> </w:t>
      </w:r>
      <w:r>
        <w:rPr>
          <w:color w:val="006FC0"/>
          <w:w w:val="105"/>
          <w:sz w:val="20"/>
        </w:rPr>
        <w:t>λ</w:t>
      </w:r>
      <w:r>
        <w:rPr>
          <w:color w:val="006FC0"/>
          <w:spacing w:val="11"/>
          <w:w w:val="105"/>
          <w:sz w:val="20"/>
        </w:rPr>
        <w:t> </w:t>
      </w:r>
      <w:r>
        <w:rPr>
          <w:color w:val="006FC0"/>
          <w:w w:val="105"/>
          <w:sz w:val="20"/>
        </w:rPr>
        <w:t>λ</w:t>
      </w:r>
      <w:r>
        <w:rPr>
          <w:color w:val="006FC0"/>
          <w:spacing w:val="12"/>
          <w:w w:val="105"/>
          <w:sz w:val="20"/>
        </w:rPr>
        <w:t> </w:t>
      </w:r>
      <w:r>
        <w:rPr>
          <w:color w:val="006FC0"/>
          <w:w w:val="105"/>
          <w:sz w:val="20"/>
        </w:rPr>
        <w:t>ό</w:t>
      </w:r>
      <w:r>
        <w:rPr>
          <w:color w:val="006FC0"/>
          <w:spacing w:val="13"/>
          <w:w w:val="105"/>
          <w:sz w:val="20"/>
        </w:rPr>
        <w:t> </w:t>
      </w:r>
      <w:r>
        <w:rPr>
          <w:color w:val="006FC0"/>
          <w:w w:val="105"/>
          <w:sz w:val="20"/>
        </w:rPr>
        <w:t>γ</w:t>
      </w:r>
      <w:r>
        <w:rPr>
          <w:color w:val="006FC0"/>
          <w:spacing w:val="12"/>
          <w:w w:val="105"/>
          <w:sz w:val="20"/>
        </w:rPr>
        <w:t> </w:t>
      </w:r>
      <w:r>
        <w:rPr>
          <w:color w:val="006FC0"/>
          <w:w w:val="105"/>
          <w:sz w:val="20"/>
        </w:rPr>
        <w:t>ω</w:t>
      </w:r>
      <w:r>
        <w:rPr>
          <w:color w:val="006FC0"/>
          <w:spacing w:val="12"/>
          <w:w w:val="105"/>
          <w:sz w:val="20"/>
        </w:rPr>
        <w:t> </w:t>
      </w:r>
      <w:r>
        <w:rPr>
          <w:color w:val="006FC0"/>
          <w:w w:val="105"/>
          <w:sz w:val="20"/>
        </w:rPr>
        <w:t>ν</w:t>
      </w:r>
      <w:r>
        <w:rPr>
          <w:color w:val="006FC0"/>
          <w:spacing w:val="35"/>
          <w:w w:val="105"/>
          <w:sz w:val="20"/>
        </w:rPr>
        <w:t>  </w:t>
      </w:r>
      <w:r>
        <w:rPr>
          <w:color w:val="006FC0"/>
          <w:w w:val="105"/>
          <w:sz w:val="20"/>
        </w:rPr>
        <w:t>Γ</w:t>
      </w:r>
      <w:r>
        <w:rPr>
          <w:color w:val="006FC0"/>
          <w:spacing w:val="12"/>
          <w:w w:val="105"/>
          <w:sz w:val="20"/>
        </w:rPr>
        <w:t> </w:t>
      </w:r>
      <w:r>
        <w:rPr>
          <w:color w:val="006FC0"/>
          <w:w w:val="105"/>
          <w:sz w:val="20"/>
        </w:rPr>
        <w:t>ο</w:t>
      </w:r>
      <w:r>
        <w:rPr>
          <w:color w:val="006FC0"/>
          <w:spacing w:val="13"/>
          <w:w w:val="105"/>
          <w:sz w:val="20"/>
        </w:rPr>
        <w:t> </w:t>
      </w:r>
      <w:r>
        <w:rPr>
          <w:color w:val="006FC0"/>
          <w:w w:val="105"/>
          <w:sz w:val="20"/>
        </w:rPr>
        <w:t>ν</w:t>
      </w:r>
      <w:r>
        <w:rPr>
          <w:color w:val="006FC0"/>
          <w:spacing w:val="10"/>
          <w:w w:val="105"/>
          <w:sz w:val="20"/>
        </w:rPr>
        <w:t> </w:t>
      </w:r>
      <w:r>
        <w:rPr>
          <w:color w:val="006FC0"/>
          <w:w w:val="105"/>
          <w:sz w:val="20"/>
        </w:rPr>
        <w:t>έ</w:t>
      </w:r>
      <w:r>
        <w:rPr>
          <w:color w:val="006FC0"/>
          <w:spacing w:val="11"/>
          <w:w w:val="105"/>
          <w:sz w:val="20"/>
        </w:rPr>
        <w:t> </w:t>
      </w:r>
      <w:r>
        <w:rPr>
          <w:color w:val="006FC0"/>
          <w:w w:val="105"/>
          <w:sz w:val="20"/>
        </w:rPr>
        <w:t>ω</w:t>
      </w:r>
      <w:r>
        <w:rPr>
          <w:color w:val="006FC0"/>
          <w:spacing w:val="12"/>
          <w:w w:val="105"/>
          <w:sz w:val="20"/>
        </w:rPr>
        <w:t> </w:t>
      </w:r>
      <w:r>
        <w:rPr>
          <w:color w:val="006FC0"/>
          <w:w w:val="105"/>
          <w:sz w:val="20"/>
        </w:rPr>
        <w:t>ν</w:t>
      </w:r>
      <w:r>
        <w:rPr>
          <w:color w:val="006FC0"/>
          <w:spacing w:val="35"/>
          <w:w w:val="105"/>
          <w:sz w:val="20"/>
        </w:rPr>
        <w:t>  </w:t>
      </w:r>
      <w:r>
        <w:rPr>
          <w:color w:val="006FC0"/>
          <w:w w:val="105"/>
          <w:sz w:val="20"/>
        </w:rPr>
        <w:t>Α</w:t>
      </w:r>
      <w:r>
        <w:rPr>
          <w:color w:val="006FC0"/>
          <w:spacing w:val="12"/>
          <w:w w:val="105"/>
          <w:sz w:val="20"/>
        </w:rPr>
        <w:t> </w:t>
      </w:r>
      <w:r>
        <w:rPr>
          <w:color w:val="006FC0"/>
          <w:w w:val="105"/>
          <w:sz w:val="20"/>
        </w:rPr>
        <w:t>γ</w:t>
      </w:r>
      <w:r>
        <w:rPr>
          <w:color w:val="006FC0"/>
          <w:spacing w:val="12"/>
          <w:w w:val="105"/>
          <w:sz w:val="20"/>
        </w:rPr>
        <w:t> </w:t>
      </w:r>
      <w:r>
        <w:rPr>
          <w:color w:val="006FC0"/>
          <w:w w:val="105"/>
          <w:sz w:val="20"/>
        </w:rPr>
        <w:t>ί</w:t>
      </w:r>
      <w:r>
        <w:rPr>
          <w:color w:val="006FC0"/>
          <w:spacing w:val="10"/>
          <w:w w:val="105"/>
          <w:sz w:val="20"/>
        </w:rPr>
        <w:t> </w:t>
      </w:r>
      <w:r>
        <w:rPr>
          <w:color w:val="006FC0"/>
          <w:w w:val="105"/>
          <w:sz w:val="20"/>
        </w:rPr>
        <w:t>α</w:t>
      </w:r>
      <w:r>
        <w:rPr>
          <w:color w:val="006FC0"/>
          <w:spacing w:val="15"/>
          <w:w w:val="105"/>
          <w:sz w:val="20"/>
        </w:rPr>
        <w:t> </w:t>
      </w:r>
      <w:r>
        <w:rPr>
          <w:color w:val="006FC0"/>
          <w:w w:val="105"/>
          <w:sz w:val="20"/>
        </w:rPr>
        <w:t>ς</w:t>
      </w:r>
      <w:r>
        <w:rPr>
          <w:color w:val="006FC0"/>
          <w:spacing w:val="36"/>
          <w:w w:val="105"/>
          <w:sz w:val="20"/>
        </w:rPr>
        <w:t>  </w:t>
      </w:r>
      <w:r>
        <w:rPr>
          <w:color w:val="006FC0"/>
          <w:w w:val="105"/>
          <w:sz w:val="20"/>
        </w:rPr>
        <w:t>Π</w:t>
      </w:r>
      <w:r>
        <w:rPr>
          <w:color w:val="006FC0"/>
          <w:spacing w:val="11"/>
          <w:w w:val="105"/>
          <w:sz w:val="20"/>
        </w:rPr>
        <w:t> </w:t>
      </w:r>
      <w:r>
        <w:rPr>
          <w:color w:val="006FC0"/>
          <w:w w:val="105"/>
          <w:sz w:val="20"/>
        </w:rPr>
        <w:t>α</w:t>
      </w:r>
      <w:r>
        <w:rPr>
          <w:color w:val="006FC0"/>
          <w:spacing w:val="12"/>
          <w:w w:val="105"/>
          <w:sz w:val="20"/>
        </w:rPr>
        <w:t> </w:t>
      </w:r>
      <w:r>
        <w:rPr>
          <w:color w:val="006FC0"/>
          <w:w w:val="105"/>
          <w:sz w:val="20"/>
        </w:rPr>
        <w:t>ρ</w:t>
      </w:r>
      <w:r>
        <w:rPr>
          <w:color w:val="006FC0"/>
          <w:spacing w:val="10"/>
          <w:w w:val="105"/>
          <w:sz w:val="20"/>
        </w:rPr>
        <w:t> </w:t>
      </w:r>
      <w:r>
        <w:rPr>
          <w:color w:val="006FC0"/>
          <w:w w:val="105"/>
          <w:sz w:val="20"/>
        </w:rPr>
        <w:t>α</w:t>
      </w:r>
      <w:r>
        <w:rPr>
          <w:color w:val="006FC0"/>
          <w:spacing w:val="12"/>
          <w:w w:val="105"/>
          <w:sz w:val="20"/>
        </w:rPr>
        <w:t> </w:t>
      </w:r>
      <w:r>
        <w:rPr>
          <w:color w:val="006FC0"/>
          <w:w w:val="105"/>
          <w:sz w:val="20"/>
        </w:rPr>
        <w:t>σ</w:t>
      </w:r>
      <w:r>
        <w:rPr>
          <w:color w:val="006FC0"/>
          <w:spacing w:val="11"/>
          <w:w w:val="105"/>
          <w:sz w:val="20"/>
        </w:rPr>
        <w:t> </w:t>
      </w:r>
      <w:r>
        <w:rPr>
          <w:color w:val="006FC0"/>
          <w:w w:val="105"/>
          <w:sz w:val="20"/>
        </w:rPr>
        <w:t>κ</w:t>
      </w:r>
      <w:r>
        <w:rPr>
          <w:color w:val="006FC0"/>
          <w:spacing w:val="12"/>
          <w:w w:val="105"/>
          <w:sz w:val="20"/>
        </w:rPr>
        <w:t> </w:t>
      </w:r>
      <w:r>
        <w:rPr>
          <w:color w:val="006FC0"/>
          <w:w w:val="105"/>
          <w:sz w:val="20"/>
        </w:rPr>
        <w:t>ε</w:t>
      </w:r>
      <w:r>
        <w:rPr>
          <w:color w:val="006FC0"/>
          <w:spacing w:val="11"/>
          <w:w w:val="105"/>
          <w:sz w:val="20"/>
        </w:rPr>
        <w:t> </w:t>
      </w:r>
      <w:r>
        <w:rPr>
          <w:color w:val="006FC0"/>
          <w:w w:val="105"/>
          <w:sz w:val="20"/>
        </w:rPr>
        <w:t>υ</w:t>
      </w:r>
      <w:r>
        <w:rPr>
          <w:color w:val="006FC0"/>
          <w:spacing w:val="12"/>
          <w:w w:val="105"/>
          <w:sz w:val="20"/>
        </w:rPr>
        <w:t> </w:t>
      </w:r>
      <w:r>
        <w:rPr>
          <w:color w:val="006FC0"/>
          <w:w w:val="105"/>
          <w:sz w:val="20"/>
        </w:rPr>
        <w:t>ή</w:t>
      </w:r>
      <w:r>
        <w:rPr>
          <w:color w:val="006FC0"/>
          <w:spacing w:val="10"/>
          <w:w w:val="105"/>
          <w:sz w:val="20"/>
        </w:rPr>
        <w:t> </w:t>
      </w:r>
      <w:r>
        <w:rPr>
          <w:color w:val="006FC0"/>
          <w:spacing w:val="-10"/>
          <w:w w:val="105"/>
          <w:sz w:val="20"/>
        </w:rPr>
        <w:t>ς</w:t>
      </w:r>
    </w:p>
    <w:p>
      <w:pPr>
        <w:spacing w:after="0"/>
        <w:jc w:val="center"/>
        <w:rPr>
          <w:sz w:val="20"/>
        </w:rPr>
        <w:sectPr>
          <w:type w:val="continuous"/>
          <w:pgSz w:w="11910" w:h="16840"/>
          <w:pgMar w:top="540" w:bottom="280" w:left="283" w:right="425"/>
        </w:sectPr>
      </w:pPr>
    </w:p>
    <w:p>
      <w:pPr>
        <w:pStyle w:val="Heading2"/>
        <w:spacing w:before="67"/>
      </w:pPr>
      <w:r>
        <w:rPr>
          <w:color w:val="004894"/>
          <w:spacing w:val="-2"/>
        </w:rPr>
        <w:t>Απαντήσεις</w:t>
      </w:r>
      <w:r>
        <w:rPr>
          <w:color w:val="004894"/>
          <w:spacing w:val="-4"/>
        </w:rPr>
        <w:t> </w:t>
      </w:r>
      <w:r>
        <w:rPr>
          <w:color w:val="004894"/>
          <w:spacing w:val="-2"/>
        </w:rPr>
        <w:t>Υπουργείων</w:t>
      </w:r>
      <w:r>
        <w:rPr>
          <w:color w:val="004894"/>
          <w:spacing w:val="-3"/>
        </w:rPr>
        <w:t> </w:t>
      </w:r>
      <w:r>
        <w:rPr>
          <w:color w:val="004894"/>
          <w:spacing w:val="-2"/>
        </w:rPr>
        <w:t>στο</w:t>
      </w:r>
      <w:r>
        <w:rPr>
          <w:color w:val="004894"/>
          <w:spacing w:val="-3"/>
        </w:rPr>
        <w:t> </w:t>
      </w:r>
      <w:r>
        <w:rPr>
          <w:color w:val="004894"/>
          <w:spacing w:val="-2"/>
        </w:rPr>
        <w:t>Υπόμνημα - Αίτημα</w:t>
      </w:r>
    </w:p>
    <w:p>
      <w:pPr>
        <w:pStyle w:val="ListParagraph"/>
        <w:numPr>
          <w:ilvl w:val="0"/>
          <w:numId w:val="1"/>
        </w:numPr>
        <w:tabs>
          <w:tab w:pos="832" w:val="left" w:leader="none"/>
        </w:tabs>
        <w:spacing w:line="240" w:lineRule="auto" w:before="11" w:after="0"/>
        <w:ind w:left="832" w:right="0" w:hanging="405"/>
        <w:jc w:val="both"/>
        <w:rPr>
          <w:sz w:val="22"/>
        </w:rPr>
      </w:pPr>
      <w:r>
        <w:rPr>
          <w:b/>
          <w:sz w:val="22"/>
        </w:rPr>
        <w:t>ΥΠΑΙΘ,</w:t>
      </w:r>
      <w:r>
        <w:rPr>
          <w:b/>
          <w:spacing w:val="9"/>
          <w:sz w:val="22"/>
        </w:rPr>
        <w:t> </w:t>
      </w:r>
      <w:r>
        <w:rPr>
          <w:b/>
          <w:sz w:val="22"/>
        </w:rPr>
        <w:t>Διεύθυνση</w:t>
      </w:r>
      <w:r>
        <w:rPr>
          <w:b/>
          <w:spacing w:val="10"/>
          <w:sz w:val="22"/>
        </w:rPr>
        <w:t> </w:t>
      </w:r>
      <w:r>
        <w:rPr>
          <w:b/>
          <w:sz w:val="22"/>
        </w:rPr>
        <w:t>Τεχνικών</w:t>
      </w:r>
      <w:r>
        <w:rPr>
          <w:b/>
          <w:spacing w:val="14"/>
          <w:sz w:val="22"/>
        </w:rPr>
        <w:t> </w:t>
      </w:r>
      <w:r>
        <w:rPr>
          <w:b/>
          <w:sz w:val="22"/>
        </w:rPr>
        <w:t>Υπηρεσιών,</w:t>
      </w:r>
      <w:r>
        <w:rPr>
          <w:b/>
          <w:spacing w:val="12"/>
          <w:sz w:val="22"/>
        </w:rPr>
        <w:t> </w:t>
      </w:r>
      <w:r>
        <w:rPr>
          <w:b/>
          <w:sz w:val="22"/>
        </w:rPr>
        <w:t>Τμήμα</w:t>
      </w:r>
      <w:r>
        <w:rPr>
          <w:b/>
          <w:spacing w:val="11"/>
          <w:sz w:val="22"/>
        </w:rPr>
        <w:t> </w:t>
      </w:r>
      <w:r>
        <w:rPr>
          <w:b/>
          <w:spacing w:val="-2"/>
          <w:sz w:val="22"/>
        </w:rPr>
        <w:t>Α΄Μελετών.</w:t>
      </w:r>
    </w:p>
    <w:p>
      <w:pPr>
        <w:pStyle w:val="BodyText"/>
        <w:spacing w:line="254" w:lineRule="auto" w:before="16"/>
        <w:ind w:left="427" w:right="137"/>
        <w:jc w:val="both"/>
      </w:pPr>
      <w:r>
        <w:rPr>
          <w:b/>
        </w:rPr>
        <w:t>9/7/2026 : </w:t>
      </w:r>
      <w:r>
        <w:rPr/>
        <w:t>Αναγνωρίζοντας το υπαρκτό πρόβλημα των Ε.Ε.Ε.Ε.Κ. του Βορείου Τομέα Αττικής, θα θέσει ως προτεραιότητα την εκπόνηση και έγκριση του αντίστοιχου κτηριολογικού προγράμματος της νέας σχολικής δομής μετά από αίτημα του αρμόδιου Δήμου.</w:t>
      </w:r>
    </w:p>
    <w:p>
      <w:pPr>
        <w:pStyle w:val="BodyText"/>
        <w:spacing w:line="254" w:lineRule="auto"/>
        <w:ind w:left="427" w:right="141"/>
        <w:jc w:val="both"/>
      </w:pPr>
      <w:r>
        <w:rPr>
          <w:b/>
        </w:rPr>
        <w:t>4/8/2026 : </w:t>
      </w:r>
      <w:r>
        <w:rPr/>
        <w:t>Απέστειλε τρία (3) κτηριολογικά προγράμματα τα οποία αποτυπώνουν τις προδιαγραφές για Ε.Ε.Ε.ΕΚ..</w:t>
      </w:r>
      <w:r>
        <w:rPr>
          <w:spacing w:val="40"/>
        </w:rPr>
        <w:t> </w:t>
      </w:r>
      <w:r>
        <w:rPr/>
        <w:t>Σε</w:t>
      </w:r>
      <w:r>
        <w:rPr>
          <w:spacing w:val="40"/>
        </w:rPr>
        <w:t> </w:t>
      </w:r>
      <w:r>
        <w:rPr/>
        <w:t>περιπτώσεις</w:t>
      </w:r>
      <w:r>
        <w:rPr>
          <w:spacing w:val="40"/>
        </w:rPr>
        <w:t> </w:t>
      </w:r>
      <w:r>
        <w:rPr/>
        <w:t>όμως</w:t>
      </w:r>
      <w:r>
        <w:rPr>
          <w:spacing w:val="40"/>
        </w:rPr>
        <w:t> </w:t>
      </w:r>
      <w:r>
        <w:rPr/>
        <w:t>ενοικίασης</w:t>
      </w:r>
      <w:r>
        <w:rPr>
          <w:spacing w:val="40"/>
        </w:rPr>
        <w:t> </w:t>
      </w:r>
      <w:r>
        <w:rPr/>
        <w:t>ή</w:t>
      </w:r>
      <w:r>
        <w:rPr>
          <w:spacing w:val="40"/>
        </w:rPr>
        <w:t> </w:t>
      </w:r>
      <w:r>
        <w:rPr/>
        <w:t>παραχώρησης</w:t>
      </w:r>
      <w:r>
        <w:rPr>
          <w:spacing w:val="40"/>
        </w:rPr>
        <w:t> </w:t>
      </w:r>
      <w:r>
        <w:rPr/>
        <w:t>κτηρίου,</w:t>
      </w:r>
      <w:r>
        <w:rPr>
          <w:spacing w:val="40"/>
        </w:rPr>
        <w:t> </w:t>
      </w:r>
      <w:r>
        <w:rPr/>
        <w:t>γίνεται</w:t>
      </w:r>
      <w:r>
        <w:rPr>
          <w:spacing w:val="40"/>
        </w:rPr>
        <w:t> </w:t>
      </w:r>
      <w:r>
        <w:rPr/>
        <w:t>μελέτη</w:t>
      </w:r>
      <w:r>
        <w:rPr>
          <w:spacing w:val="40"/>
        </w:rPr>
        <w:t> </w:t>
      </w:r>
      <w:r>
        <w:rPr/>
        <w:t>ξεχωριστά</w:t>
      </w:r>
      <w:r>
        <w:rPr>
          <w:spacing w:val="40"/>
        </w:rPr>
        <w:t> </w:t>
      </w:r>
      <w:r>
        <w:rPr/>
        <w:t>και προσαρμογή του κτηριολογικού προγράμματος.</w:t>
      </w:r>
    </w:p>
    <w:p>
      <w:pPr>
        <w:pStyle w:val="BodyText"/>
        <w:spacing w:before="15"/>
      </w:pPr>
    </w:p>
    <w:p>
      <w:pPr>
        <w:pStyle w:val="Heading2"/>
        <w:numPr>
          <w:ilvl w:val="0"/>
          <w:numId w:val="1"/>
        </w:numPr>
        <w:tabs>
          <w:tab w:pos="611" w:val="left" w:leader="none"/>
        </w:tabs>
        <w:spacing w:line="240" w:lineRule="auto" w:before="0" w:after="0"/>
        <w:ind w:left="611" w:right="0" w:hanging="184"/>
        <w:jc w:val="both"/>
        <w:rPr>
          <w:b w:val="0"/>
        </w:rPr>
      </w:pPr>
      <w:r>
        <w:rPr/>
        <w:t>Υπ.Α.Α.Τ,</w:t>
      </w:r>
      <w:r>
        <w:rPr>
          <w:spacing w:val="12"/>
        </w:rPr>
        <w:t> </w:t>
      </w:r>
      <w:r>
        <w:rPr/>
        <w:t>Δ/νση</w:t>
      </w:r>
      <w:r>
        <w:rPr>
          <w:spacing w:val="9"/>
        </w:rPr>
        <w:t> </w:t>
      </w:r>
      <w:r>
        <w:rPr/>
        <w:t>Διαχείρισης</w:t>
      </w:r>
      <w:r>
        <w:rPr>
          <w:spacing w:val="12"/>
        </w:rPr>
        <w:t> </w:t>
      </w:r>
      <w:r>
        <w:rPr/>
        <w:t>Ακίνητης</w:t>
      </w:r>
      <w:r>
        <w:rPr>
          <w:spacing w:val="11"/>
        </w:rPr>
        <w:t> </w:t>
      </w:r>
      <w:r>
        <w:rPr>
          <w:spacing w:val="-2"/>
        </w:rPr>
        <w:t>Περιουσίας</w:t>
      </w:r>
    </w:p>
    <w:p>
      <w:pPr>
        <w:pStyle w:val="BodyText"/>
        <w:spacing w:line="254" w:lineRule="auto" w:before="16"/>
        <w:ind w:left="427" w:right="137"/>
        <w:jc w:val="both"/>
      </w:pPr>
      <w:r>
        <w:rPr>
          <w:b/>
        </w:rPr>
        <w:t>11/8/2026</w:t>
      </w:r>
      <w:r>
        <w:rPr>
          <w:b/>
          <w:spacing w:val="40"/>
        </w:rPr>
        <w:t> </w:t>
      </w:r>
      <w:r>
        <w:rPr>
          <w:b/>
        </w:rPr>
        <w:t>:</w:t>
      </w:r>
      <w:r>
        <w:rPr>
          <w:b/>
          <w:spacing w:val="40"/>
        </w:rPr>
        <w:t> </w:t>
      </w:r>
      <w:r>
        <w:rPr/>
        <w:t>Γνωστοποίησε</w:t>
      </w:r>
      <w:r>
        <w:rPr>
          <w:spacing w:val="40"/>
        </w:rPr>
        <w:t> </w:t>
      </w:r>
      <w:r>
        <w:rPr/>
        <w:t>ότι</w:t>
      </w:r>
      <w:r>
        <w:rPr>
          <w:spacing w:val="40"/>
        </w:rPr>
        <w:t> </w:t>
      </w:r>
      <w:r>
        <w:rPr/>
        <w:t>δύναται</w:t>
      </w:r>
      <w:r>
        <w:rPr>
          <w:spacing w:val="40"/>
        </w:rPr>
        <w:t> </w:t>
      </w:r>
      <w:r>
        <w:rPr/>
        <w:t>να παραχωρεί</w:t>
      </w:r>
      <w:r>
        <w:rPr>
          <w:spacing w:val="40"/>
        </w:rPr>
        <w:t> </w:t>
      </w:r>
      <w:r>
        <w:rPr/>
        <w:t>δωρεάν</w:t>
      </w:r>
      <w:r>
        <w:rPr>
          <w:spacing w:val="40"/>
        </w:rPr>
        <w:t> </w:t>
      </w:r>
      <w:r>
        <w:rPr/>
        <w:t>κατά</w:t>
      </w:r>
      <w:r>
        <w:rPr>
          <w:spacing w:val="40"/>
        </w:rPr>
        <w:t> </w:t>
      </w:r>
      <w:r>
        <w:rPr/>
        <w:t>χρήση</w:t>
      </w:r>
      <w:r>
        <w:rPr>
          <w:spacing w:val="40"/>
        </w:rPr>
        <w:t> </w:t>
      </w:r>
      <w:r>
        <w:rPr/>
        <w:t>ακίνητα για</w:t>
      </w:r>
      <w:r>
        <w:rPr>
          <w:spacing w:val="40"/>
        </w:rPr>
        <w:t> </w:t>
      </w:r>
      <w:r>
        <w:rPr/>
        <w:t>κοινωφελείς σκοπούς. Επιπλέον, μας απέστειλε τη διαδικασία για την υποβολή επίσημου αιτήματος, συνοδευόμενο από απόφαση του αρμόδιου οργάνου.</w:t>
      </w:r>
    </w:p>
    <w:p>
      <w:pPr>
        <w:pStyle w:val="BodyText"/>
        <w:spacing w:before="4"/>
      </w:pPr>
    </w:p>
    <w:p>
      <w:pPr>
        <w:spacing w:before="0"/>
        <w:ind w:left="427" w:right="0" w:firstLine="0"/>
        <w:jc w:val="both"/>
        <w:rPr>
          <w:b/>
          <w:sz w:val="22"/>
        </w:rPr>
      </w:pPr>
      <w:r>
        <w:rPr>
          <w:b/>
          <w:color w:val="004894"/>
          <w:sz w:val="22"/>
        </w:rPr>
        <w:t>Θεσμικές</w:t>
      </w:r>
      <w:r>
        <w:rPr>
          <w:b/>
          <w:color w:val="004894"/>
          <w:spacing w:val="2"/>
          <w:sz w:val="22"/>
        </w:rPr>
        <w:t> </w:t>
      </w:r>
      <w:r>
        <w:rPr>
          <w:b/>
          <w:color w:val="004894"/>
          <w:sz w:val="22"/>
        </w:rPr>
        <w:t>συναντήσεις</w:t>
      </w:r>
      <w:r>
        <w:rPr>
          <w:b/>
          <w:color w:val="004894"/>
          <w:spacing w:val="1"/>
          <w:sz w:val="22"/>
        </w:rPr>
        <w:t> </w:t>
      </w:r>
      <w:r>
        <w:rPr>
          <w:b/>
          <w:color w:val="004894"/>
          <w:sz w:val="22"/>
        </w:rPr>
        <w:t>στο</w:t>
      </w:r>
      <w:r>
        <w:rPr>
          <w:b/>
          <w:color w:val="004894"/>
          <w:spacing w:val="4"/>
          <w:sz w:val="22"/>
        </w:rPr>
        <w:t> </w:t>
      </w:r>
      <w:r>
        <w:rPr>
          <w:b/>
          <w:color w:val="004894"/>
          <w:sz w:val="22"/>
        </w:rPr>
        <w:t>ΥΠΑΙΘ</w:t>
      </w:r>
      <w:r>
        <w:rPr>
          <w:b/>
          <w:color w:val="004894"/>
          <w:spacing w:val="5"/>
          <w:sz w:val="22"/>
        </w:rPr>
        <w:t> </w:t>
      </w:r>
      <w:r>
        <w:rPr>
          <w:b/>
          <w:color w:val="004894"/>
          <w:sz w:val="22"/>
        </w:rPr>
        <w:t>και</w:t>
      </w:r>
      <w:r>
        <w:rPr>
          <w:b/>
          <w:color w:val="004894"/>
          <w:spacing w:val="4"/>
          <w:sz w:val="22"/>
        </w:rPr>
        <w:t> </w:t>
      </w:r>
      <w:r>
        <w:rPr>
          <w:b/>
          <w:color w:val="004894"/>
          <w:sz w:val="22"/>
        </w:rPr>
        <w:t>στη</w:t>
      </w:r>
      <w:r>
        <w:rPr>
          <w:b/>
          <w:color w:val="004894"/>
          <w:spacing w:val="2"/>
          <w:sz w:val="22"/>
        </w:rPr>
        <w:t> </w:t>
      </w:r>
      <w:r>
        <w:rPr>
          <w:b/>
          <w:color w:val="004894"/>
          <w:sz w:val="22"/>
        </w:rPr>
        <w:t>Διεύθυνση</w:t>
      </w:r>
      <w:r>
        <w:rPr>
          <w:b/>
          <w:color w:val="004894"/>
          <w:spacing w:val="4"/>
          <w:sz w:val="22"/>
        </w:rPr>
        <w:t> </w:t>
      </w:r>
      <w:r>
        <w:rPr>
          <w:b/>
          <w:color w:val="004894"/>
          <w:sz w:val="22"/>
        </w:rPr>
        <w:t>ΔΔΕ</w:t>
      </w:r>
      <w:r>
        <w:rPr>
          <w:b/>
          <w:color w:val="004894"/>
          <w:spacing w:val="4"/>
          <w:sz w:val="22"/>
        </w:rPr>
        <w:t> </w:t>
      </w:r>
      <w:r>
        <w:rPr>
          <w:b/>
          <w:color w:val="004894"/>
          <w:spacing w:val="-2"/>
          <w:sz w:val="22"/>
        </w:rPr>
        <w:t>Β΄Αθήνας</w:t>
      </w:r>
    </w:p>
    <w:p>
      <w:pPr>
        <w:pStyle w:val="Heading2"/>
        <w:numPr>
          <w:ilvl w:val="0"/>
          <w:numId w:val="1"/>
        </w:numPr>
        <w:tabs>
          <w:tab w:pos="890" w:val="left" w:leader="none"/>
        </w:tabs>
        <w:spacing w:line="249" w:lineRule="auto" w:before="11" w:after="0"/>
        <w:ind w:left="427" w:right="139" w:firstLine="0"/>
        <w:jc w:val="both"/>
        <w:rPr>
          <w:b w:val="0"/>
        </w:rPr>
      </w:pPr>
      <w:r>
        <w:rPr/>
        <w:t>25/8/2026,</w:t>
      </w:r>
      <w:r>
        <w:rPr>
          <w:spacing w:val="-6"/>
        </w:rPr>
        <w:t> </w:t>
      </w:r>
      <w:r>
        <w:rPr/>
        <w:t>συνάντηση</w:t>
      </w:r>
      <w:r>
        <w:rPr>
          <w:spacing w:val="-6"/>
        </w:rPr>
        <w:t> </w:t>
      </w:r>
      <w:r>
        <w:rPr/>
        <w:t>της</w:t>
      </w:r>
      <w:r>
        <w:rPr>
          <w:spacing w:val="-7"/>
        </w:rPr>
        <w:t> </w:t>
      </w:r>
      <w:r>
        <w:rPr/>
        <w:t>Ένωσης</w:t>
      </w:r>
      <w:r>
        <w:rPr>
          <w:spacing w:val="-6"/>
        </w:rPr>
        <w:t> </w:t>
      </w:r>
      <w:r>
        <w:rPr/>
        <w:t>Αγ.Παρασκευής</w:t>
      </w:r>
      <w:r>
        <w:rPr>
          <w:spacing w:val="-6"/>
        </w:rPr>
        <w:t> </w:t>
      </w:r>
      <w:r>
        <w:rPr/>
        <w:t>και</w:t>
      </w:r>
      <w:r>
        <w:rPr>
          <w:spacing w:val="-7"/>
        </w:rPr>
        <w:t> </w:t>
      </w:r>
      <w:r>
        <w:rPr/>
        <w:t>Συλλόγου</w:t>
      </w:r>
      <w:r>
        <w:rPr>
          <w:spacing w:val="-7"/>
        </w:rPr>
        <w:t> </w:t>
      </w:r>
      <w:r>
        <w:rPr/>
        <w:t>Γονέων</w:t>
      </w:r>
      <w:r>
        <w:rPr>
          <w:spacing w:val="-6"/>
        </w:rPr>
        <w:t> </w:t>
      </w:r>
      <w:r>
        <w:rPr/>
        <w:t>Ε.Ε.Ε.Ε.Κ</w:t>
      </w:r>
      <w:r>
        <w:rPr>
          <w:spacing w:val="-6"/>
        </w:rPr>
        <w:t> </w:t>
      </w:r>
      <w:r>
        <w:rPr/>
        <w:t>Ραφήνας</w:t>
      </w:r>
      <w:r>
        <w:rPr>
          <w:spacing w:val="-7"/>
        </w:rPr>
        <w:t> </w:t>
      </w:r>
      <w:r>
        <w:rPr/>
        <w:t>με</w:t>
      </w:r>
      <w:r>
        <w:rPr>
          <w:spacing w:val="-7"/>
        </w:rPr>
        <w:t> </w:t>
      </w:r>
      <w:r>
        <w:rPr/>
        <w:t>τον κ.Ν.Ζαρκαδούλα, Διευθυντή ΔΔΕ Β’ Αθήνας.</w:t>
      </w:r>
    </w:p>
    <w:p>
      <w:pPr>
        <w:pStyle w:val="BodyText"/>
        <w:spacing w:line="254" w:lineRule="auto" w:before="2"/>
        <w:ind w:left="427" w:right="136"/>
        <w:jc w:val="both"/>
      </w:pPr>
      <w:r>
        <w:rPr>
          <w:spacing w:val="-2"/>
          <w:w w:val="105"/>
        </w:rPr>
        <w:t>Καταθέσαμε</w:t>
      </w:r>
      <w:r>
        <w:rPr>
          <w:spacing w:val="-7"/>
          <w:w w:val="105"/>
        </w:rPr>
        <w:t> </w:t>
      </w:r>
      <w:r>
        <w:rPr>
          <w:spacing w:val="-2"/>
          <w:w w:val="105"/>
        </w:rPr>
        <w:t>τις</w:t>
      </w:r>
      <w:r>
        <w:rPr>
          <w:spacing w:val="-4"/>
          <w:w w:val="105"/>
        </w:rPr>
        <w:t> </w:t>
      </w:r>
      <w:r>
        <w:rPr>
          <w:spacing w:val="-2"/>
          <w:w w:val="105"/>
        </w:rPr>
        <w:t>απαντήσεις</w:t>
      </w:r>
      <w:r>
        <w:rPr>
          <w:spacing w:val="-5"/>
          <w:w w:val="105"/>
        </w:rPr>
        <w:t> </w:t>
      </w:r>
      <w:r>
        <w:rPr>
          <w:spacing w:val="-2"/>
          <w:w w:val="105"/>
        </w:rPr>
        <w:t>των</w:t>
      </w:r>
      <w:r>
        <w:rPr>
          <w:spacing w:val="-5"/>
          <w:w w:val="105"/>
        </w:rPr>
        <w:t> </w:t>
      </w:r>
      <w:r>
        <w:rPr>
          <w:spacing w:val="-2"/>
          <w:w w:val="105"/>
        </w:rPr>
        <w:t>αρμόδιων</w:t>
      </w:r>
      <w:r>
        <w:rPr>
          <w:spacing w:val="-5"/>
          <w:w w:val="105"/>
        </w:rPr>
        <w:t> </w:t>
      </w:r>
      <w:r>
        <w:rPr>
          <w:spacing w:val="-2"/>
          <w:w w:val="105"/>
        </w:rPr>
        <w:t>Υπουργείων</w:t>
      </w:r>
      <w:r>
        <w:rPr>
          <w:spacing w:val="-7"/>
          <w:w w:val="105"/>
        </w:rPr>
        <w:t> </w:t>
      </w:r>
      <w:r>
        <w:rPr>
          <w:spacing w:val="-2"/>
          <w:w w:val="105"/>
        </w:rPr>
        <w:t>και</w:t>
      </w:r>
      <w:r>
        <w:rPr>
          <w:spacing w:val="-5"/>
          <w:w w:val="105"/>
        </w:rPr>
        <w:t> </w:t>
      </w:r>
      <w:r>
        <w:rPr>
          <w:spacing w:val="-2"/>
          <w:w w:val="105"/>
        </w:rPr>
        <w:t>μας</w:t>
      </w:r>
      <w:r>
        <w:rPr>
          <w:spacing w:val="-5"/>
          <w:w w:val="105"/>
        </w:rPr>
        <w:t> </w:t>
      </w:r>
      <w:r>
        <w:rPr>
          <w:spacing w:val="-2"/>
          <w:w w:val="105"/>
        </w:rPr>
        <w:t>επιβεβαίωσε</w:t>
      </w:r>
      <w:r>
        <w:rPr>
          <w:spacing w:val="-4"/>
          <w:w w:val="105"/>
        </w:rPr>
        <w:t> </w:t>
      </w:r>
      <w:r>
        <w:rPr>
          <w:spacing w:val="-2"/>
          <w:w w:val="105"/>
        </w:rPr>
        <w:t>εκ</w:t>
      </w:r>
      <w:r>
        <w:rPr>
          <w:spacing w:val="-5"/>
          <w:w w:val="105"/>
        </w:rPr>
        <w:t> </w:t>
      </w:r>
      <w:r>
        <w:rPr>
          <w:spacing w:val="-2"/>
          <w:w w:val="105"/>
        </w:rPr>
        <w:t>νέου</w:t>
      </w:r>
      <w:r>
        <w:rPr>
          <w:spacing w:val="-7"/>
          <w:w w:val="105"/>
        </w:rPr>
        <w:t> </w:t>
      </w:r>
      <w:r>
        <w:rPr>
          <w:spacing w:val="-2"/>
          <w:w w:val="105"/>
        </w:rPr>
        <w:t>την</w:t>
      </w:r>
      <w:r>
        <w:rPr>
          <w:spacing w:val="-5"/>
          <w:w w:val="105"/>
        </w:rPr>
        <w:t> </w:t>
      </w:r>
      <w:r>
        <w:rPr>
          <w:spacing w:val="-2"/>
          <w:w w:val="105"/>
        </w:rPr>
        <w:t>τραγική</w:t>
      </w:r>
      <w:r>
        <w:rPr>
          <w:spacing w:val="-4"/>
          <w:w w:val="105"/>
        </w:rPr>
        <w:t> </w:t>
      </w:r>
      <w:r>
        <w:rPr>
          <w:spacing w:val="-2"/>
          <w:w w:val="105"/>
        </w:rPr>
        <w:t>κατάσταση </w:t>
      </w:r>
      <w:r>
        <w:rPr>
          <w:w w:val="105"/>
        </w:rPr>
        <w:t>των</w:t>
      </w:r>
      <w:r>
        <w:rPr>
          <w:w w:val="105"/>
        </w:rPr>
        <w:t> υφιστάμενων</w:t>
      </w:r>
      <w:r>
        <w:rPr>
          <w:w w:val="105"/>
        </w:rPr>
        <w:t> Ε.Ε.Ε.Ε.Κ.</w:t>
      </w:r>
      <w:r>
        <w:rPr>
          <w:w w:val="105"/>
        </w:rPr>
        <w:t> στην</w:t>
      </w:r>
      <w:r>
        <w:rPr>
          <w:w w:val="105"/>
        </w:rPr>
        <w:t> Αττική</w:t>
      </w:r>
      <w:r>
        <w:rPr>
          <w:w w:val="105"/>
        </w:rPr>
        <w:t> όπως και</w:t>
      </w:r>
      <w:r>
        <w:rPr>
          <w:w w:val="105"/>
        </w:rPr>
        <w:t> του</w:t>
      </w:r>
      <w:r>
        <w:rPr>
          <w:w w:val="105"/>
        </w:rPr>
        <w:t> Ν.</w:t>
      </w:r>
      <w:r>
        <w:rPr>
          <w:w w:val="105"/>
        </w:rPr>
        <w:t> Ηρακλείου.</w:t>
      </w:r>
      <w:r>
        <w:rPr>
          <w:w w:val="105"/>
        </w:rPr>
        <w:t> Εκδήλωσε</w:t>
      </w:r>
      <w:r>
        <w:rPr>
          <w:w w:val="105"/>
        </w:rPr>
        <w:t> το</w:t>
      </w:r>
      <w:r>
        <w:rPr>
          <w:w w:val="105"/>
        </w:rPr>
        <w:t> ενδιαφέρον</w:t>
      </w:r>
      <w:r>
        <w:rPr>
          <w:w w:val="105"/>
        </w:rPr>
        <w:t> του</w:t>
      </w:r>
      <w:r>
        <w:rPr>
          <w:w w:val="105"/>
        </w:rPr>
        <w:t> για</w:t>
      </w:r>
      <w:r>
        <w:rPr>
          <w:w w:val="105"/>
        </w:rPr>
        <w:t> το συγκεκριμένο</w:t>
      </w:r>
      <w:r>
        <w:rPr>
          <w:w w:val="105"/>
        </w:rPr>
        <w:t> ακίνητο</w:t>
      </w:r>
      <w:r>
        <w:rPr>
          <w:w w:val="105"/>
        </w:rPr>
        <w:t> καθώς</w:t>
      </w:r>
      <w:r>
        <w:rPr>
          <w:w w:val="105"/>
        </w:rPr>
        <w:t> είναι</w:t>
      </w:r>
      <w:r>
        <w:rPr>
          <w:w w:val="105"/>
        </w:rPr>
        <w:t> σε</w:t>
      </w:r>
      <w:r>
        <w:rPr>
          <w:w w:val="105"/>
        </w:rPr>
        <w:t> διαρκή</w:t>
      </w:r>
      <w:r>
        <w:rPr>
          <w:w w:val="105"/>
        </w:rPr>
        <w:t> αναζήτηση</w:t>
      </w:r>
      <w:r>
        <w:rPr>
          <w:w w:val="105"/>
        </w:rPr>
        <w:t> κτηρίων.</w:t>
      </w:r>
      <w:r>
        <w:rPr>
          <w:w w:val="105"/>
        </w:rPr>
        <w:t> Μας</w:t>
      </w:r>
      <w:r>
        <w:rPr>
          <w:w w:val="105"/>
        </w:rPr>
        <w:t> ενημέρωσε</w:t>
      </w:r>
      <w:r>
        <w:rPr>
          <w:w w:val="105"/>
        </w:rPr>
        <w:t> ότι</w:t>
      </w:r>
      <w:r>
        <w:rPr>
          <w:w w:val="105"/>
        </w:rPr>
        <w:t> προτάσεις παραχώρησης κτηρίων σε άλλους Δήμους απέβησαν άκαρπες.</w:t>
      </w:r>
    </w:p>
    <w:p>
      <w:pPr>
        <w:pStyle w:val="BodyText"/>
        <w:spacing w:before="11"/>
      </w:pPr>
    </w:p>
    <w:p>
      <w:pPr>
        <w:pStyle w:val="Heading2"/>
        <w:numPr>
          <w:ilvl w:val="0"/>
          <w:numId w:val="1"/>
        </w:numPr>
        <w:tabs>
          <w:tab w:pos="879" w:val="left" w:leader="none"/>
        </w:tabs>
        <w:spacing w:line="247" w:lineRule="auto" w:before="0" w:after="0"/>
        <w:ind w:left="427" w:right="143" w:firstLine="0"/>
        <w:jc w:val="both"/>
      </w:pPr>
      <w:r>
        <w:rPr/>
        <w:t>22/9/2026,</w:t>
      </w:r>
      <w:r>
        <w:rPr>
          <w:spacing w:val="-5"/>
        </w:rPr>
        <w:t> </w:t>
      </w:r>
      <w:r>
        <w:rPr/>
        <w:t>συνάντηση</w:t>
      </w:r>
      <w:r>
        <w:rPr>
          <w:spacing w:val="-4"/>
        </w:rPr>
        <w:t> </w:t>
      </w:r>
      <w:r>
        <w:rPr/>
        <w:t>της</w:t>
      </w:r>
      <w:r>
        <w:rPr>
          <w:spacing w:val="-6"/>
        </w:rPr>
        <w:t> </w:t>
      </w:r>
      <w:r>
        <w:rPr/>
        <w:t>Ένωσης</w:t>
      </w:r>
      <w:r>
        <w:rPr>
          <w:spacing w:val="-7"/>
        </w:rPr>
        <w:t> </w:t>
      </w:r>
      <w:r>
        <w:rPr/>
        <w:t>Αγ.Παρασκευής</w:t>
      </w:r>
      <w:r>
        <w:rPr>
          <w:spacing w:val="-6"/>
        </w:rPr>
        <w:t> </w:t>
      </w:r>
      <w:r>
        <w:rPr/>
        <w:t>και</w:t>
      </w:r>
      <w:r>
        <w:rPr>
          <w:spacing w:val="-7"/>
        </w:rPr>
        <w:t> </w:t>
      </w:r>
      <w:r>
        <w:rPr/>
        <w:t>Συλλόγου</w:t>
      </w:r>
      <w:r>
        <w:rPr>
          <w:spacing w:val="-7"/>
        </w:rPr>
        <w:t> </w:t>
      </w:r>
      <w:r>
        <w:rPr/>
        <w:t>Γονέων</w:t>
      </w:r>
      <w:r>
        <w:rPr>
          <w:spacing w:val="-5"/>
        </w:rPr>
        <w:t> </w:t>
      </w:r>
      <w:r>
        <w:rPr/>
        <w:t>Ε.Ε.Ε.Ε.Κ</w:t>
      </w:r>
      <w:r>
        <w:rPr>
          <w:spacing w:val="-6"/>
        </w:rPr>
        <w:t> </w:t>
      </w:r>
      <w:r>
        <w:rPr/>
        <w:t>Ραφήνας</w:t>
      </w:r>
      <w:r>
        <w:rPr>
          <w:spacing w:val="-5"/>
        </w:rPr>
        <w:t> </w:t>
      </w:r>
      <w:r>
        <w:rPr/>
        <w:t>με</w:t>
      </w:r>
      <w:r>
        <w:rPr>
          <w:spacing w:val="-7"/>
        </w:rPr>
        <w:t> </w:t>
      </w:r>
      <w:r>
        <w:rPr/>
        <w:t>τον κ.Α.Παπακωνσταντίνου, Σύμβουλος της Υπουργού Παιδείας.</w:t>
      </w:r>
    </w:p>
    <w:p>
      <w:pPr>
        <w:pStyle w:val="BodyText"/>
        <w:spacing w:line="254" w:lineRule="auto" w:before="4"/>
        <w:ind w:left="427" w:right="138"/>
        <w:jc w:val="both"/>
      </w:pPr>
      <w:r>
        <w:rPr/>
        <w:t>Καταθέσαμε τις θεσμικές ενέργειες της Ένωσης και φάκελο με όλα τα συνοδευτικά έγγραφα για την παραχώρηση του ακινήτου και ο οποίος αξιολόγησε θετικά τη θέση και τα χαρακτηριστικά του ακινήτου : ισόγειο, με μεγάλο αύλειο χώρο, δυνατότητα δημιουργίας εργαστηρίων και άμεση γειτνίαση με άλλες σχολικές </w:t>
      </w:r>
      <w:r>
        <w:rPr>
          <w:spacing w:val="-2"/>
        </w:rPr>
        <w:t>μονάδες.</w:t>
      </w:r>
    </w:p>
    <w:p>
      <w:pPr>
        <w:pStyle w:val="BodyText"/>
        <w:spacing w:line="254" w:lineRule="auto"/>
        <w:ind w:left="427" w:right="142"/>
        <w:jc w:val="both"/>
      </w:pPr>
      <w:r>
        <w:rPr>
          <w:spacing w:val="-2"/>
          <w:w w:val="105"/>
        </w:rPr>
        <w:t>Δεσμεύτηκε</w:t>
      </w:r>
      <w:r>
        <w:rPr>
          <w:spacing w:val="-4"/>
          <w:w w:val="105"/>
        </w:rPr>
        <w:t> </w:t>
      </w:r>
      <w:r>
        <w:rPr>
          <w:spacing w:val="-2"/>
          <w:w w:val="105"/>
        </w:rPr>
        <w:t>να</w:t>
      </w:r>
      <w:r>
        <w:rPr>
          <w:spacing w:val="-5"/>
          <w:w w:val="105"/>
        </w:rPr>
        <w:t> </w:t>
      </w:r>
      <w:r>
        <w:rPr>
          <w:spacing w:val="-2"/>
          <w:w w:val="105"/>
        </w:rPr>
        <w:t>επικοινωνήσει</w:t>
      </w:r>
      <w:r>
        <w:rPr>
          <w:spacing w:val="-5"/>
          <w:w w:val="105"/>
        </w:rPr>
        <w:t> </w:t>
      </w:r>
      <w:r>
        <w:rPr>
          <w:spacing w:val="-2"/>
          <w:w w:val="105"/>
        </w:rPr>
        <w:t>με</w:t>
      </w:r>
      <w:r>
        <w:rPr>
          <w:spacing w:val="-4"/>
          <w:w w:val="105"/>
        </w:rPr>
        <w:t> </w:t>
      </w:r>
      <w:r>
        <w:rPr>
          <w:spacing w:val="-2"/>
          <w:w w:val="105"/>
        </w:rPr>
        <w:t>την</w:t>
      </w:r>
      <w:r>
        <w:rPr>
          <w:spacing w:val="-5"/>
          <w:w w:val="105"/>
        </w:rPr>
        <w:t> </w:t>
      </w:r>
      <w:r>
        <w:rPr>
          <w:spacing w:val="-2"/>
          <w:w w:val="105"/>
        </w:rPr>
        <w:t>Υπουργό,</w:t>
      </w:r>
      <w:r>
        <w:rPr>
          <w:spacing w:val="-5"/>
          <w:w w:val="105"/>
        </w:rPr>
        <w:t> </w:t>
      </w:r>
      <w:r>
        <w:rPr>
          <w:spacing w:val="-2"/>
          <w:w w:val="105"/>
        </w:rPr>
        <w:t>τον</w:t>
      </w:r>
      <w:r>
        <w:rPr>
          <w:spacing w:val="-5"/>
          <w:w w:val="105"/>
        </w:rPr>
        <w:t> </w:t>
      </w:r>
      <w:r>
        <w:rPr>
          <w:spacing w:val="-2"/>
          <w:w w:val="105"/>
        </w:rPr>
        <w:t>Δήμαρχο</w:t>
      </w:r>
      <w:r>
        <w:rPr>
          <w:spacing w:val="-5"/>
          <w:w w:val="105"/>
        </w:rPr>
        <w:t> </w:t>
      </w:r>
      <w:r>
        <w:rPr>
          <w:spacing w:val="-2"/>
          <w:w w:val="105"/>
        </w:rPr>
        <w:t>Αγ.</w:t>
      </w:r>
      <w:r>
        <w:rPr>
          <w:spacing w:val="-4"/>
          <w:w w:val="105"/>
        </w:rPr>
        <w:t> </w:t>
      </w:r>
      <w:r>
        <w:rPr>
          <w:spacing w:val="-2"/>
          <w:w w:val="105"/>
        </w:rPr>
        <w:t>Παρασκευής</w:t>
      </w:r>
      <w:r>
        <w:rPr>
          <w:spacing w:val="-3"/>
          <w:w w:val="105"/>
        </w:rPr>
        <w:t> </w:t>
      </w:r>
      <w:r>
        <w:rPr>
          <w:spacing w:val="-2"/>
          <w:w w:val="105"/>
        </w:rPr>
        <w:t>και</w:t>
      </w:r>
      <w:r>
        <w:rPr>
          <w:spacing w:val="-5"/>
          <w:w w:val="105"/>
        </w:rPr>
        <w:t> </w:t>
      </w:r>
      <w:r>
        <w:rPr>
          <w:spacing w:val="-2"/>
          <w:w w:val="105"/>
        </w:rPr>
        <w:t>τον</w:t>
      </w:r>
      <w:r>
        <w:rPr>
          <w:spacing w:val="-6"/>
          <w:w w:val="105"/>
        </w:rPr>
        <w:t> </w:t>
      </w:r>
      <w:r>
        <w:rPr>
          <w:spacing w:val="-2"/>
          <w:w w:val="105"/>
        </w:rPr>
        <w:t>Διευθυντή</w:t>
      </w:r>
      <w:r>
        <w:rPr>
          <w:spacing w:val="-3"/>
          <w:w w:val="105"/>
        </w:rPr>
        <w:t> </w:t>
      </w:r>
      <w:r>
        <w:rPr>
          <w:spacing w:val="-2"/>
          <w:w w:val="105"/>
        </w:rPr>
        <w:t>Εκπαίδευσης </w:t>
      </w:r>
      <w:r>
        <w:rPr>
          <w:w w:val="105"/>
        </w:rPr>
        <w:t>ΔΔΕ</w:t>
      </w:r>
      <w:r>
        <w:rPr>
          <w:w w:val="105"/>
        </w:rPr>
        <w:t> Β΄Αθήνας,</w:t>
      </w:r>
      <w:r>
        <w:rPr>
          <w:w w:val="105"/>
        </w:rPr>
        <w:t> προκειμένου</w:t>
      </w:r>
      <w:r>
        <w:rPr>
          <w:w w:val="105"/>
        </w:rPr>
        <w:t> να δρομολογήσουν</w:t>
      </w:r>
      <w:r>
        <w:rPr>
          <w:w w:val="105"/>
        </w:rPr>
        <w:t> τις</w:t>
      </w:r>
      <w:r>
        <w:rPr>
          <w:w w:val="105"/>
        </w:rPr>
        <w:t> θεσμικές</w:t>
      </w:r>
      <w:r>
        <w:rPr>
          <w:w w:val="105"/>
        </w:rPr>
        <w:t> και διοικητικές</w:t>
      </w:r>
      <w:r>
        <w:rPr>
          <w:w w:val="105"/>
        </w:rPr>
        <w:t> ενέργειες</w:t>
      </w:r>
      <w:r>
        <w:rPr>
          <w:w w:val="105"/>
        </w:rPr>
        <w:t> για την υποβολή αιτήματος παραχώρησης.</w:t>
      </w:r>
    </w:p>
    <w:p>
      <w:pPr>
        <w:pStyle w:val="BodyText"/>
        <w:spacing w:before="13"/>
      </w:pPr>
    </w:p>
    <w:p>
      <w:pPr>
        <w:pStyle w:val="Heading2"/>
        <w:jc w:val="left"/>
      </w:pPr>
      <w:r>
        <w:rPr>
          <w:color w:val="004894"/>
        </w:rPr>
        <w:t>Παρεμβάσεις</w:t>
      </w:r>
      <w:r>
        <w:rPr>
          <w:color w:val="004894"/>
          <w:spacing w:val="-7"/>
        </w:rPr>
        <w:t> </w:t>
      </w:r>
      <w:r>
        <w:rPr>
          <w:color w:val="004894"/>
        </w:rPr>
        <w:t>προς</w:t>
      </w:r>
      <w:r>
        <w:rPr>
          <w:color w:val="004894"/>
          <w:spacing w:val="-3"/>
        </w:rPr>
        <w:t> </w:t>
      </w:r>
      <w:r>
        <w:rPr>
          <w:color w:val="004894"/>
        </w:rPr>
        <w:t>τον</w:t>
      </w:r>
      <w:r>
        <w:rPr>
          <w:color w:val="004894"/>
          <w:spacing w:val="-6"/>
        </w:rPr>
        <w:t> </w:t>
      </w:r>
      <w:r>
        <w:rPr>
          <w:color w:val="004894"/>
        </w:rPr>
        <w:t>Δήμαρχο</w:t>
      </w:r>
      <w:r>
        <w:rPr>
          <w:color w:val="004894"/>
          <w:spacing w:val="-4"/>
        </w:rPr>
        <w:t> </w:t>
      </w:r>
      <w:r>
        <w:rPr>
          <w:color w:val="004894"/>
        </w:rPr>
        <w:t>&amp;</w:t>
      </w:r>
      <w:r>
        <w:rPr>
          <w:color w:val="004894"/>
          <w:spacing w:val="-3"/>
        </w:rPr>
        <w:t> </w:t>
      </w:r>
      <w:r>
        <w:rPr>
          <w:color w:val="004894"/>
        </w:rPr>
        <w:t>το</w:t>
      </w:r>
      <w:r>
        <w:rPr>
          <w:color w:val="004894"/>
          <w:spacing w:val="-5"/>
        </w:rPr>
        <w:t> </w:t>
      </w:r>
      <w:r>
        <w:rPr>
          <w:color w:val="004894"/>
        </w:rPr>
        <w:t>Δημοτικό</w:t>
      </w:r>
      <w:r>
        <w:rPr>
          <w:color w:val="004894"/>
          <w:spacing w:val="-4"/>
        </w:rPr>
        <w:t> </w:t>
      </w:r>
      <w:r>
        <w:rPr>
          <w:color w:val="004894"/>
        </w:rPr>
        <w:t>Συμβούλιο</w:t>
      </w:r>
      <w:r>
        <w:rPr>
          <w:color w:val="004894"/>
          <w:spacing w:val="-5"/>
        </w:rPr>
        <w:t> </w:t>
      </w:r>
      <w:r>
        <w:rPr>
          <w:color w:val="004894"/>
          <w:spacing w:val="-2"/>
        </w:rPr>
        <w:t>Αγ.Παρασκευής</w:t>
      </w:r>
    </w:p>
    <w:p>
      <w:pPr>
        <w:spacing w:line="249" w:lineRule="auto" w:before="6"/>
        <w:ind w:left="427" w:right="0" w:firstLine="0"/>
        <w:jc w:val="left"/>
        <w:rPr>
          <w:sz w:val="22"/>
        </w:rPr>
      </w:pPr>
      <w:r>
        <w:rPr>
          <w:b/>
          <w:sz w:val="22"/>
        </w:rPr>
        <w:t>Η</w:t>
      </w:r>
      <w:r>
        <w:rPr>
          <w:b/>
          <w:spacing w:val="-11"/>
          <w:sz w:val="22"/>
        </w:rPr>
        <w:t> </w:t>
      </w:r>
      <w:r>
        <w:rPr>
          <w:b/>
          <w:sz w:val="22"/>
        </w:rPr>
        <w:t>Ένωση</w:t>
      </w:r>
      <w:r>
        <w:rPr>
          <w:b/>
          <w:spacing w:val="-9"/>
          <w:sz w:val="22"/>
        </w:rPr>
        <w:t> </w:t>
      </w:r>
      <w:r>
        <w:rPr>
          <w:b/>
          <w:sz w:val="22"/>
        </w:rPr>
        <w:t>ενημέρωσε</w:t>
      </w:r>
      <w:r>
        <w:rPr>
          <w:b/>
          <w:spacing w:val="-10"/>
          <w:sz w:val="22"/>
        </w:rPr>
        <w:t> </w:t>
      </w:r>
      <w:r>
        <w:rPr>
          <w:b/>
          <w:sz w:val="22"/>
        </w:rPr>
        <w:t>εγγράφως</w:t>
      </w:r>
      <w:r>
        <w:rPr>
          <w:b/>
          <w:spacing w:val="-12"/>
          <w:sz w:val="22"/>
        </w:rPr>
        <w:t> </w:t>
      </w:r>
      <w:r>
        <w:rPr>
          <w:b/>
          <w:sz w:val="22"/>
        </w:rPr>
        <w:t>τον</w:t>
      </w:r>
      <w:r>
        <w:rPr>
          <w:b/>
          <w:spacing w:val="-12"/>
          <w:sz w:val="22"/>
        </w:rPr>
        <w:t> </w:t>
      </w:r>
      <w:r>
        <w:rPr>
          <w:b/>
          <w:sz w:val="22"/>
        </w:rPr>
        <w:t>κ.</w:t>
      </w:r>
      <w:r>
        <w:rPr>
          <w:b/>
          <w:spacing w:val="-12"/>
          <w:sz w:val="22"/>
        </w:rPr>
        <w:t> </w:t>
      </w:r>
      <w:r>
        <w:rPr>
          <w:b/>
          <w:sz w:val="22"/>
        </w:rPr>
        <w:t>Ι.Μυλωνάκη,</w:t>
      </w:r>
      <w:r>
        <w:rPr>
          <w:b/>
          <w:spacing w:val="-12"/>
          <w:sz w:val="22"/>
        </w:rPr>
        <w:t> </w:t>
      </w:r>
      <w:r>
        <w:rPr>
          <w:b/>
          <w:sz w:val="22"/>
        </w:rPr>
        <w:t>Δήμαρχο</w:t>
      </w:r>
      <w:r>
        <w:rPr>
          <w:b/>
          <w:spacing w:val="-12"/>
          <w:sz w:val="22"/>
        </w:rPr>
        <w:t> </w:t>
      </w:r>
      <w:r>
        <w:rPr>
          <w:b/>
          <w:sz w:val="22"/>
        </w:rPr>
        <w:t>Αγ.Παρασκευής,</w:t>
      </w:r>
      <w:r>
        <w:rPr>
          <w:b/>
          <w:spacing w:val="-10"/>
          <w:sz w:val="22"/>
        </w:rPr>
        <w:t> </w:t>
      </w:r>
      <w:r>
        <w:rPr>
          <w:b/>
          <w:sz w:val="22"/>
        </w:rPr>
        <w:t>τον</w:t>
      </w:r>
      <w:r>
        <w:rPr>
          <w:b/>
          <w:spacing w:val="-10"/>
          <w:sz w:val="22"/>
        </w:rPr>
        <w:t> </w:t>
      </w:r>
      <w:r>
        <w:rPr>
          <w:b/>
          <w:sz w:val="22"/>
        </w:rPr>
        <w:t>κ.Ι.Λογοθέτη,</w:t>
      </w:r>
      <w:r>
        <w:rPr>
          <w:b/>
          <w:spacing w:val="-9"/>
          <w:sz w:val="22"/>
        </w:rPr>
        <w:t> </w:t>
      </w:r>
      <w:r>
        <w:rPr>
          <w:b/>
          <w:sz w:val="22"/>
        </w:rPr>
        <w:t>Πρόεδρο του Δημοτικού Συμβουλίου και τους επικεφαλής των παρατάξεων </w:t>
      </w:r>
      <w:r>
        <w:rPr>
          <w:sz w:val="22"/>
        </w:rPr>
        <w:t>:</w:t>
      </w:r>
    </w:p>
    <w:p>
      <w:pPr>
        <w:pStyle w:val="ListParagraph"/>
        <w:numPr>
          <w:ilvl w:val="0"/>
          <w:numId w:val="1"/>
        </w:numPr>
        <w:tabs>
          <w:tab w:pos="666" w:val="left" w:leader="none"/>
        </w:tabs>
        <w:spacing w:line="240" w:lineRule="auto" w:before="6" w:after="0"/>
        <w:ind w:left="666" w:right="0" w:hanging="239"/>
        <w:jc w:val="left"/>
        <w:rPr>
          <w:sz w:val="22"/>
        </w:rPr>
      </w:pPr>
      <w:r>
        <w:rPr>
          <w:b/>
          <w:w w:val="90"/>
          <w:sz w:val="22"/>
        </w:rPr>
        <w:t>7/8/2026,</w:t>
      </w:r>
      <w:r>
        <w:rPr>
          <w:b/>
          <w:spacing w:val="18"/>
          <w:sz w:val="22"/>
        </w:rPr>
        <w:t> </w:t>
      </w:r>
      <w:r>
        <w:rPr>
          <w:w w:val="90"/>
          <w:sz w:val="22"/>
        </w:rPr>
        <w:t>τις</w:t>
      </w:r>
      <w:r>
        <w:rPr>
          <w:spacing w:val="19"/>
          <w:sz w:val="22"/>
        </w:rPr>
        <w:t> </w:t>
      </w:r>
      <w:r>
        <w:rPr>
          <w:w w:val="90"/>
          <w:sz w:val="22"/>
        </w:rPr>
        <w:t>απαντήσεις</w:t>
      </w:r>
      <w:r>
        <w:rPr>
          <w:spacing w:val="18"/>
          <w:sz w:val="22"/>
        </w:rPr>
        <w:t> </w:t>
      </w:r>
      <w:r>
        <w:rPr>
          <w:w w:val="90"/>
          <w:sz w:val="22"/>
        </w:rPr>
        <w:t>του</w:t>
      </w:r>
      <w:r>
        <w:rPr>
          <w:spacing w:val="17"/>
          <w:sz w:val="22"/>
        </w:rPr>
        <w:t> </w:t>
      </w:r>
      <w:r>
        <w:rPr>
          <w:spacing w:val="-2"/>
          <w:w w:val="90"/>
          <w:sz w:val="22"/>
        </w:rPr>
        <w:t>ΥΠΑΙΘ</w:t>
      </w:r>
    </w:p>
    <w:p>
      <w:pPr>
        <w:pStyle w:val="ListParagraph"/>
        <w:numPr>
          <w:ilvl w:val="0"/>
          <w:numId w:val="1"/>
        </w:numPr>
        <w:tabs>
          <w:tab w:pos="690" w:val="left" w:leader="none"/>
        </w:tabs>
        <w:spacing w:line="254" w:lineRule="auto" w:before="15" w:after="0"/>
        <w:ind w:left="427" w:right="135" w:firstLine="0"/>
        <w:jc w:val="left"/>
        <w:rPr>
          <w:sz w:val="22"/>
        </w:rPr>
      </w:pPr>
      <w:r>
        <w:rPr>
          <w:b/>
          <w:sz w:val="22"/>
        </w:rPr>
        <w:t>1/9/2026,</w:t>
      </w:r>
      <w:r>
        <w:rPr>
          <w:b/>
          <w:spacing w:val="30"/>
          <w:sz w:val="22"/>
        </w:rPr>
        <w:t> </w:t>
      </w:r>
      <w:r>
        <w:rPr>
          <w:sz w:val="22"/>
        </w:rPr>
        <w:t>τις</w:t>
      </w:r>
      <w:r>
        <w:rPr>
          <w:spacing w:val="30"/>
          <w:sz w:val="22"/>
        </w:rPr>
        <w:t> </w:t>
      </w:r>
      <w:r>
        <w:rPr>
          <w:sz w:val="22"/>
        </w:rPr>
        <w:t>απαντήσεις</w:t>
      </w:r>
      <w:r>
        <w:rPr>
          <w:spacing w:val="30"/>
          <w:sz w:val="22"/>
        </w:rPr>
        <w:t> </w:t>
      </w:r>
      <w:r>
        <w:rPr>
          <w:sz w:val="22"/>
        </w:rPr>
        <w:t>του</w:t>
      </w:r>
      <w:r>
        <w:rPr>
          <w:spacing w:val="32"/>
          <w:sz w:val="22"/>
        </w:rPr>
        <w:t> </w:t>
      </w:r>
      <w:r>
        <w:rPr>
          <w:sz w:val="22"/>
        </w:rPr>
        <w:t>Υπουργείου</w:t>
      </w:r>
      <w:r>
        <w:rPr>
          <w:spacing w:val="30"/>
          <w:sz w:val="22"/>
        </w:rPr>
        <w:t> </w:t>
      </w:r>
      <w:r>
        <w:rPr>
          <w:sz w:val="22"/>
        </w:rPr>
        <w:t>Αγροτικής</w:t>
      </w:r>
      <w:r>
        <w:rPr>
          <w:spacing w:val="30"/>
          <w:sz w:val="22"/>
        </w:rPr>
        <w:t> </w:t>
      </w:r>
      <w:r>
        <w:rPr>
          <w:sz w:val="22"/>
        </w:rPr>
        <w:t>Ανάπτυξης</w:t>
      </w:r>
      <w:r>
        <w:rPr>
          <w:spacing w:val="30"/>
          <w:sz w:val="22"/>
        </w:rPr>
        <w:t> </w:t>
      </w:r>
      <w:r>
        <w:rPr>
          <w:sz w:val="22"/>
        </w:rPr>
        <w:t>και</w:t>
      </w:r>
      <w:r>
        <w:rPr>
          <w:spacing w:val="31"/>
          <w:sz w:val="22"/>
        </w:rPr>
        <w:t> </w:t>
      </w:r>
      <w:r>
        <w:rPr>
          <w:sz w:val="22"/>
        </w:rPr>
        <w:t>Τροφίμων</w:t>
      </w:r>
      <w:r>
        <w:rPr>
          <w:spacing w:val="30"/>
          <w:sz w:val="22"/>
        </w:rPr>
        <w:t> </w:t>
      </w:r>
      <w:r>
        <w:rPr>
          <w:sz w:val="22"/>
        </w:rPr>
        <w:t>και</w:t>
      </w:r>
      <w:r>
        <w:rPr>
          <w:spacing w:val="34"/>
          <w:sz w:val="22"/>
        </w:rPr>
        <w:t> </w:t>
      </w:r>
      <w:r>
        <w:rPr>
          <w:sz w:val="22"/>
        </w:rPr>
        <w:t>τη</w:t>
      </w:r>
      <w:r>
        <w:rPr>
          <w:spacing w:val="30"/>
          <w:sz w:val="22"/>
        </w:rPr>
        <w:t> </w:t>
      </w:r>
      <w:r>
        <w:rPr>
          <w:sz w:val="22"/>
        </w:rPr>
        <w:t>συνάντηση</w:t>
      </w:r>
      <w:r>
        <w:rPr>
          <w:spacing w:val="33"/>
          <w:sz w:val="22"/>
        </w:rPr>
        <w:t> </w:t>
      </w:r>
      <w:r>
        <w:rPr>
          <w:sz w:val="22"/>
        </w:rPr>
        <w:t>με</w:t>
      </w:r>
      <w:r>
        <w:rPr>
          <w:spacing w:val="29"/>
          <w:sz w:val="22"/>
        </w:rPr>
        <w:t> </w:t>
      </w:r>
      <w:r>
        <w:rPr>
          <w:sz w:val="22"/>
        </w:rPr>
        <w:t>τον Διευθυντή Εκπαίδευσης ΔΔΕ Β΄Αθήνας.</w:t>
      </w:r>
    </w:p>
    <w:p>
      <w:pPr>
        <w:pStyle w:val="BodyText"/>
        <w:spacing w:line="254" w:lineRule="auto" w:before="2"/>
        <w:ind w:left="427"/>
      </w:pPr>
      <w:r>
        <w:rPr/>
        <w:t>Επίσης,</w:t>
      </w:r>
      <w:r>
        <w:rPr>
          <w:spacing w:val="34"/>
        </w:rPr>
        <w:t> </w:t>
      </w:r>
      <w:r>
        <w:rPr/>
        <w:t>αιτηθήκαμε</w:t>
      </w:r>
      <w:r>
        <w:rPr>
          <w:spacing w:val="35"/>
        </w:rPr>
        <w:t> </w:t>
      </w:r>
      <w:r>
        <w:rPr/>
        <w:t>στον</w:t>
      </w:r>
      <w:r>
        <w:rPr>
          <w:spacing w:val="30"/>
        </w:rPr>
        <w:t> </w:t>
      </w:r>
      <w:r>
        <w:rPr/>
        <w:t>Δήμαρχο,</w:t>
      </w:r>
      <w:r>
        <w:rPr>
          <w:spacing w:val="34"/>
        </w:rPr>
        <w:t> </w:t>
      </w:r>
      <w:r>
        <w:rPr/>
        <w:t>ως</w:t>
      </w:r>
      <w:r>
        <w:rPr>
          <w:spacing w:val="35"/>
        </w:rPr>
        <w:t> </w:t>
      </w:r>
      <w:r>
        <w:rPr/>
        <w:t>αρμόδιος,</w:t>
      </w:r>
      <w:r>
        <w:rPr>
          <w:spacing w:val="31"/>
        </w:rPr>
        <w:t> </w:t>
      </w:r>
      <w:r>
        <w:rPr/>
        <w:t>να</w:t>
      </w:r>
      <w:r>
        <w:rPr>
          <w:spacing w:val="37"/>
        </w:rPr>
        <w:t> </w:t>
      </w:r>
      <w:r>
        <w:rPr/>
        <w:t>ζητήσει</w:t>
      </w:r>
      <w:r>
        <w:rPr>
          <w:spacing w:val="34"/>
        </w:rPr>
        <w:t> </w:t>
      </w:r>
      <w:r>
        <w:rPr/>
        <w:t>την</w:t>
      </w:r>
      <w:r>
        <w:rPr>
          <w:spacing w:val="32"/>
        </w:rPr>
        <w:t> </w:t>
      </w:r>
      <w:r>
        <w:rPr/>
        <w:t>διενέργεια</w:t>
      </w:r>
      <w:r>
        <w:rPr>
          <w:spacing w:val="34"/>
        </w:rPr>
        <w:t> </w:t>
      </w:r>
      <w:r>
        <w:rPr/>
        <w:t>επιτόπιου</w:t>
      </w:r>
      <w:r>
        <w:rPr>
          <w:spacing w:val="34"/>
        </w:rPr>
        <w:t> </w:t>
      </w:r>
      <w:r>
        <w:rPr/>
        <w:t>ελέγχου</w:t>
      </w:r>
      <w:r>
        <w:rPr>
          <w:spacing w:val="35"/>
        </w:rPr>
        <w:t> </w:t>
      </w:r>
      <w:r>
        <w:rPr/>
        <w:t>και</w:t>
      </w:r>
      <w:r>
        <w:rPr>
          <w:spacing w:val="30"/>
        </w:rPr>
        <w:t> </w:t>
      </w:r>
      <w:r>
        <w:rPr/>
        <w:t>αυτοψίας του ακινήτου και να προχωρήσει στις απαραίτητες θεσμικές πρωτοβουλίες για την προώθηση της πρότασης.</w:t>
      </w:r>
    </w:p>
    <w:p>
      <w:pPr>
        <w:pStyle w:val="BodyText"/>
        <w:spacing w:before="13"/>
      </w:pPr>
    </w:p>
    <w:p>
      <w:pPr>
        <w:spacing w:line="252" w:lineRule="auto" w:before="0"/>
        <w:ind w:left="427" w:right="138" w:firstLine="0"/>
        <w:jc w:val="both"/>
        <w:rPr>
          <w:sz w:val="22"/>
        </w:rPr>
      </w:pPr>
      <w:r>
        <w:rPr>
          <w:sz w:val="22"/>
        </w:rPr>
        <w:t>Οι επικεφαλής των παρατάξεων «</w:t>
      </w:r>
      <w:r>
        <w:rPr>
          <w:b/>
          <w:sz w:val="22"/>
        </w:rPr>
        <w:t>Νίκη Πολιτών Αγίας Παρασκευής», «Αγία Παρασκευή η πόλη μας», «Νέα Αρχή για την Αγία Παρασκευή», «Λαϊκή Συσπείρωση Αγίας Παρασκευής», «Φυσάει Κόντρα στην Αγία Παρασκευή» και «Όραμα για την Αγία Παρασκευή» </w:t>
      </w:r>
      <w:r>
        <w:rPr>
          <w:sz w:val="22"/>
        </w:rPr>
        <w:t>κατέθεσαν τη σύμφωνη γνώμη τους και στα δύο αιτήματα που αποστείλαμε ηλεκτρονικά στη Δημοτική Αρχή, στους αρμόδιους Αντιδημάρχους και στον</w:t>
      </w:r>
      <w:r>
        <w:rPr>
          <w:spacing w:val="80"/>
          <w:sz w:val="22"/>
        </w:rPr>
        <w:t> </w:t>
      </w:r>
      <w:r>
        <w:rPr>
          <w:sz w:val="22"/>
        </w:rPr>
        <w:t>Πρόεδρο</w:t>
      </w:r>
      <w:r>
        <w:rPr>
          <w:spacing w:val="40"/>
          <w:sz w:val="22"/>
        </w:rPr>
        <w:t> </w:t>
      </w:r>
      <w:r>
        <w:rPr>
          <w:sz w:val="22"/>
        </w:rPr>
        <w:t>του</w:t>
      </w:r>
      <w:r>
        <w:rPr>
          <w:spacing w:val="40"/>
          <w:sz w:val="22"/>
        </w:rPr>
        <w:t> </w:t>
      </w:r>
      <w:r>
        <w:rPr>
          <w:sz w:val="22"/>
        </w:rPr>
        <w:t>Δημοτικού</w:t>
      </w:r>
      <w:r>
        <w:rPr>
          <w:spacing w:val="40"/>
          <w:sz w:val="22"/>
        </w:rPr>
        <w:t> </w:t>
      </w:r>
      <w:r>
        <w:rPr>
          <w:sz w:val="22"/>
        </w:rPr>
        <w:t>Συμβουλίου</w:t>
      </w:r>
      <w:r>
        <w:rPr>
          <w:spacing w:val="40"/>
          <w:sz w:val="22"/>
        </w:rPr>
        <w:t> </w:t>
      </w:r>
      <w:r>
        <w:rPr>
          <w:sz w:val="22"/>
        </w:rPr>
        <w:t>με</w:t>
      </w:r>
      <w:r>
        <w:rPr>
          <w:spacing w:val="40"/>
          <w:sz w:val="22"/>
        </w:rPr>
        <w:t> </w:t>
      </w:r>
      <w:r>
        <w:rPr>
          <w:sz w:val="22"/>
        </w:rPr>
        <w:t>τις</w:t>
      </w:r>
      <w:r>
        <w:rPr>
          <w:spacing w:val="40"/>
          <w:sz w:val="22"/>
        </w:rPr>
        <w:t> </w:t>
      </w:r>
      <w:r>
        <w:rPr>
          <w:sz w:val="22"/>
        </w:rPr>
        <w:t>απαντήσεις</w:t>
      </w:r>
      <w:r>
        <w:rPr>
          <w:spacing w:val="40"/>
          <w:sz w:val="22"/>
        </w:rPr>
        <w:t> </w:t>
      </w:r>
      <w:r>
        <w:rPr>
          <w:sz w:val="22"/>
        </w:rPr>
        <w:t>των</w:t>
      </w:r>
      <w:r>
        <w:rPr>
          <w:spacing w:val="40"/>
          <w:sz w:val="22"/>
        </w:rPr>
        <w:t> </w:t>
      </w:r>
      <w:r>
        <w:rPr>
          <w:sz w:val="22"/>
        </w:rPr>
        <w:t>αρμόδιων</w:t>
      </w:r>
      <w:r>
        <w:rPr>
          <w:spacing w:val="40"/>
          <w:sz w:val="22"/>
        </w:rPr>
        <w:t> </w:t>
      </w:r>
      <w:r>
        <w:rPr>
          <w:sz w:val="22"/>
        </w:rPr>
        <w:t>Υπουργείων.</w:t>
      </w:r>
    </w:p>
    <w:p>
      <w:pPr>
        <w:pStyle w:val="BodyText"/>
        <w:spacing w:before="20"/>
      </w:pPr>
    </w:p>
    <w:p>
      <w:pPr>
        <w:spacing w:line="254" w:lineRule="auto" w:before="0"/>
        <w:ind w:left="427" w:right="134" w:firstLine="0"/>
        <w:jc w:val="both"/>
        <w:rPr>
          <w:sz w:val="22"/>
        </w:rPr>
      </w:pPr>
      <w:r>
        <w:rPr>
          <w:sz w:val="22"/>
        </w:rPr>
        <w:t>Στις </w:t>
      </w:r>
      <w:r>
        <w:rPr>
          <w:b/>
          <w:sz w:val="22"/>
        </w:rPr>
        <w:t>22/9/2026, η Ένωση απέστειλε έγγραφο προς τον κ. Ι.Μυλωνάκη, Δήμαρχο Αγ.Παρασκευής, τον κ.Ι.Λογοθέτη, Πρόεδρο του Δημοτικού Συμβουλίου και όλα τα μέλη του Δημοτικού Συμβουλίου</w:t>
      </w:r>
      <w:r>
        <w:rPr>
          <w:sz w:val="22"/>
        </w:rPr>
        <w:t>, προσκομίζοντας όλα τα στοιχεία, τις απαντήσεις των αρμόδιων Υπουργείων, διευκρινήσεις για τεχνικές προδιαγραφές,</w:t>
      </w:r>
      <w:r>
        <w:rPr>
          <w:spacing w:val="40"/>
          <w:sz w:val="22"/>
        </w:rPr>
        <w:t> </w:t>
      </w:r>
      <w:r>
        <w:rPr>
          <w:sz w:val="22"/>
        </w:rPr>
        <w:t>φωτογραφικό</w:t>
      </w:r>
      <w:r>
        <w:rPr>
          <w:spacing w:val="40"/>
          <w:sz w:val="22"/>
        </w:rPr>
        <w:t> </w:t>
      </w:r>
      <w:r>
        <w:rPr>
          <w:sz w:val="22"/>
        </w:rPr>
        <w:t>υλικό</w:t>
      </w:r>
      <w:r>
        <w:rPr>
          <w:spacing w:val="40"/>
          <w:sz w:val="22"/>
        </w:rPr>
        <w:t> </w:t>
      </w:r>
      <w:r>
        <w:rPr>
          <w:sz w:val="22"/>
        </w:rPr>
        <w:t>και</w:t>
      </w:r>
      <w:r>
        <w:rPr>
          <w:spacing w:val="40"/>
          <w:sz w:val="22"/>
        </w:rPr>
        <w:t> </w:t>
      </w:r>
      <w:r>
        <w:rPr>
          <w:sz w:val="22"/>
        </w:rPr>
        <w:t>στοιχεία</w:t>
      </w:r>
      <w:r>
        <w:rPr>
          <w:spacing w:val="40"/>
          <w:sz w:val="22"/>
        </w:rPr>
        <w:t> </w:t>
      </w:r>
      <w:r>
        <w:rPr>
          <w:sz w:val="22"/>
        </w:rPr>
        <w:t>δυναμικότητας</w:t>
      </w:r>
      <w:r>
        <w:rPr>
          <w:spacing w:val="40"/>
          <w:sz w:val="22"/>
        </w:rPr>
        <w:t> </w:t>
      </w:r>
      <w:r>
        <w:rPr>
          <w:sz w:val="22"/>
        </w:rPr>
        <w:t>Ε.Ε.Ε.Ε.Κ</w:t>
      </w:r>
      <w:r>
        <w:rPr>
          <w:spacing w:val="40"/>
          <w:sz w:val="22"/>
        </w:rPr>
        <w:t> </w:t>
      </w:r>
      <w:r>
        <w:rPr>
          <w:sz w:val="22"/>
        </w:rPr>
        <w:t>Ραφήνας.</w:t>
      </w:r>
    </w:p>
    <w:p>
      <w:pPr>
        <w:pStyle w:val="BodyText"/>
        <w:spacing w:line="254" w:lineRule="auto" w:before="1"/>
        <w:ind w:left="427" w:right="135"/>
        <w:jc w:val="both"/>
      </w:pPr>
      <w:r>
        <w:rPr/>
        <w:t>Ζητήσαμε από τον Δήμαρχο</w:t>
      </w:r>
      <w:r>
        <w:rPr>
          <w:spacing w:val="40"/>
        </w:rPr>
        <w:t> </w:t>
      </w:r>
      <w:r>
        <w:rPr/>
        <w:t>και το Δημοτικό Συμβούλιο να στηρίξουν το Υπόμνημα – Αίτημα, να ζητήσουν</w:t>
      </w:r>
      <w:r>
        <w:rPr>
          <w:spacing w:val="40"/>
        </w:rPr>
        <w:t> </w:t>
      </w:r>
      <w:r>
        <w:rPr/>
        <w:t>άμεσα τη διενέργεια επιτόπιου ελέγχου και αυτοψίας του ακινήτου και ο Δήμος να προχωρήσει στις</w:t>
      </w:r>
      <w:r>
        <w:rPr>
          <w:spacing w:val="40"/>
        </w:rPr>
        <w:t> </w:t>
      </w:r>
      <w:r>
        <w:rPr/>
        <w:t>απαραίτητες θεσμικές και διοικητικές ενέργειες για την προώθηση της πρότασης.</w:t>
      </w:r>
    </w:p>
    <w:p>
      <w:pPr>
        <w:pStyle w:val="BodyText"/>
        <w:spacing w:after="0" w:line="254" w:lineRule="auto"/>
        <w:jc w:val="both"/>
        <w:sectPr>
          <w:footerReference w:type="default" r:id="rId8"/>
          <w:pgSz w:w="11910" w:h="16840"/>
          <w:pgMar w:header="0" w:footer="1259" w:top="480" w:bottom="1480" w:left="283" w:right="425"/>
        </w:sectPr>
      </w:pPr>
    </w:p>
    <w:p>
      <w:pPr>
        <w:pStyle w:val="Heading2"/>
        <w:spacing w:before="81"/>
        <w:jc w:val="left"/>
      </w:pPr>
      <w:r>
        <w:rPr>
          <w:color w:val="004894"/>
        </w:rPr>
        <w:t>Στήριξη</w:t>
      </w:r>
      <w:r>
        <w:rPr>
          <w:color w:val="004894"/>
          <w:spacing w:val="-9"/>
        </w:rPr>
        <w:t> </w:t>
      </w:r>
      <w:r>
        <w:rPr>
          <w:color w:val="004894"/>
        </w:rPr>
        <w:t>Συλλόγων</w:t>
      </w:r>
      <w:r>
        <w:rPr>
          <w:color w:val="004894"/>
          <w:spacing w:val="-7"/>
        </w:rPr>
        <w:t> </w:t>
      </w:r>
      <w:r>
        <w:rPr>
          <w:color w:val="004894"/>
        </w:rPr>
        <w:t>και</w:t>
      </w:r>
      <w:r>
        <w:rPr>
          <w:color w:val="004894"/>
          <w:spacing w:val="-10"/>
        </w:rPr>
        <w:t> </w:t>
      </w:r>
      <w:r>
        <w:rPr>
          <w:color w:val="004894"/>
          <w:spacing w:val="-2"/>
        </w:rPr>
        <w:t>φορέων</w:t>
      </w:r>
    </w:p>
    <w:p>
      <w:pPr>
        <w:spacing w:line="249" w:lineRule="auto" w:before="6"/>
        <w:ind w:left="427" w:right="0" w:firstLine="0"/>
        <w:jc w:val="left"/>
        <w:rPr>
          <w:sz w:val="22"/>
        </w:rPr>
      </w:pPr>
      <w:r>
        <w:rPr>
          <w:b/>
          <w:sz w:val="22"/>
        </w:rPr>
        <w:t>Σύλλογοι</w:t>
      </w:r>
      <w:r>
        <w:rPr>
          <w:b/>
          <w:spacing w:val="16"/>
          <w:sz w:val="22"/>
        </w:rPr>
        <w:t> </w:t>
      </w:r>
      <w:r>
        <w:rPr>
          <w:b/>
          <w:sz w:val="22"/>
        </w:rPr>
        <w:t>Γονέων,</w:t>
      </w:r>
      <w:r>
        <w:rPr>
          <w:b/>
          <w:spacing w:val="16"/>
          <w:sz w:val="22"/>
        </w:rPr>
        <w:t> </w:t>
      </w:r>
      <w:r>
        <w:rPr>
          <w:b/>
          <w:sz w:val="22"/>
        </w:rPr>
        <w:t>Ομοσπονδία</w:t>
      </w:r>
      <w:r>
        <w:rPr>
          <w:b/>
          <w:spacing w:val="15"/>
          <w:sz w:val="22"/>
        </w:rPr>
        <w:t> </w:t>
      </w:r>
      <w:r>
        <w:rPr>
          <w:b/>
          <w:sz w:val="22"/>
        </w:rPr>
        <w:t>Γονέων,</w:t>
      </w:r>
      <w:r>
        <w:rPr>
          <w:b/>
          <w:spacing w:val="17"/>
          <w:sz w:val="22"/>
        </w:rPr>
        <w:t> </w:t>
      </w:r>
      <w:r>
        <w:rPr>
          <w:b/>
          <w:sz w:val="22"/>
        </w:rPr>
        <w:t>Ενώσεις</w:t>
      </w:r>
      <w:r>
        <w:rPr>
          <w:b/>
          <w:spacing w:val="16"/>
          <w:sz w:val="22"/>
        </w:rPr>
        <w:t> </w:t>
      </w:r>
      <w:r>
        <w:rPr>
          <w:b/>
          <w:sz w:val="22"/>
        </w:rPr>
        <w:t>Γονέων</w:t>
      </w:r>
      <w:r>
        <w:rPr>
          <w:b/>
          <w:spacing w:val="14"/>
          <w:sz w:val="22"/>
        </w:rPr>
        <w:t> </w:t>
      </w:r>
      <w:r>
        <w:rPr>
          <w:b/>
          <w:sz w:val="22"/>
        </w:rPr>
        <w:t>Σχολείων,</w:t>
      </w:r>
      <w:r>
        <w:rPr>
          <w:b/>
          <w:spacing w:val="14"/>
          <w:sz w:val="22"/>
        </w:rPr>
        <w:t> </w:t>
      </w:r>
      <w:r>
        <w:rPr>
          <w:b/>
          <w:sz w:val="22"/>
        </w:rPr>
        <w:t>Σύλλογοι</w:t>
      </w:r>
      <w:r>
        <w:rPr>
          <w:b/>
          <w:spacing w:val="20"/>
          <w:sz w:val="22"/>
        </w:rPr>
        <w:t> </w:t>
      </w:r>
      <w:r>
        <w:rPr>
          <w:b/>
          <w:sz w:val="22"/>
        </w:rPr>
        <w:t>Εκπαιδευτικών,</w:t>
      </w:r>
      <w:r>
        <w:rPr>
          <w:b/>
          <w:spacing w:val="17"/>
          <w:sz w:val="22"/>
        </w:rPr>
        <w:t> </w:t>
      </w:r>
      <w:r>
        <w:rPr>
          <w:b/>
          <w:sz w:val="22"/>
        </w:rPr>
        <w:t>Σύλλογοι και</w:t>
      </w:r>
      <w:r>
        <w:rPr>
          <w:b/>
          <w:spacing w:val="38"/>
          <w:sz w:val="22"/>
        </w:rPr>
        <w:t> </w:t>
      </w:r>
      <w:r>
        <w:rPr>
          <w:b/>
          <w:sz w:val="22"/>
        </w:rPr>
        <w:t>φορείς</w:t>
      </w:r>
      <w:r>
        <w:rPr>
          <w:b/>
          <w:spacing w:val="36"/>
          <w:sz w:val="22"/>
        </w:rPr>
        <w:t> </w:t>
      </w:r>
      <w:r>
        <w:rPr>
          <w:b/>
          <w:sz w:val="22"/>
        </w:rPr>
        <w:t>της</w:t>
      </w:r>
      <w:r>
        <w:rPr>
          <w:b/>
          <w:spacing w:val="38"/>
          <w:sz w:val="22"/>
        </w:rPr>
        <w:t> </w:t>
      </w:r>
      <w:r>
        <w:rPr>
          <w:b/>
          <w:sz w:val="22"/>
        </w:rPr>
        <w:t>Αγ.Παρασκευής</w:t>
      </w:r>
      <w:r>
        <w:rPr>
          <w:b/>
          <w:spacing w:val="39"/>
          <w:sz w:val="22"/>
        </w:rPr>
        <w:t> </w:t>
      </w:r>
      <w:r>
        <w:rPr>
          <w:sz w:val="22"/>
        </w:rPr>
        <w:t>στηρίζουν</w:t>
      </w:r>
      <w:r>
        <w:rPr>
          <w:spacing w:val="35"/>
          <w:sz w:val="22"/>
        </w:rPr>
        <w:t> </w:t>
      </w:r>
      <w:r>
        <w:rPr>
          <w:sz w:val="22"/>
        </w:rPr>
        <w:t>και</w:t>
      </w:r>
      <w:r>
        <w:rPr>
          <w:spacing w:val="36"/>
          <w:sz w:val="22"/>
        </w:rPr>
        <w:t> </w:t>
      </w:r>
      <w:r>
        <w:rPr>
          <w:sz w:val="22"/>
        </w:rPr>
        <w:t>συνυπογράφουν</w:t>
      </w:r>
      <w:r>
        <w:rPr>
          <w:spacing w:val="38"/>
          <w:sz w:val="22"/>
        </w:rPr>
        <w:t> </w:t>
      </w:r>
      <w:r>
        <w:rPr>
          <w:sz w:val="22"/>
        </w:rPr>
        <w:t>το</w:t>
      </w:r>
      <w:r>
        <w:rPr>
          <w:spacing w:val="38"/>
          <w:sz w:val="22"/>
        </w:rPr>
        <w:t> </w:t>
      </w:r>
      <w:r>
        <w:rPr>
          <w:sz w:val="22"/>
        </w:rPr>
        <w:t>Υπόμνημα</w:t>
      </w:r>
      <w:r>
        <w:rPr>
          <w:spacing w:val="39"/>
          <w:sz w:val="22"/>
        </w:rPr>
        <w:t> </w:t>
      </w:r>
      <w:r>
        <w:rPr>
          <w:sz w:val="22"/>
        </w:rPr>
        <w:t>–</w:t>
      </w:r>
      <w:r>
        <w:rPr>
          <w:spacing w:val="35"/>
          <w:sz w:val="22"/>
        </w:rPr>
        <w:t> </w:t>
      </w:r>
      <w:r>
        <w:rPr>
          <w:sz w:val="22"/>
        </w:rPr>
        <w:t>Αίτημα</w:t>
      </w:r>
      <w:r>
        <w:rPr>
          <w:spacing w:val="38"/>
          <w:sz w:val="22"/>
        </w:rPr>
        <w:t> </w:t>
      </w:r>
      <w:r>
        <w:rPr>
          <w:sz w:val="22"/>
        </w:rPr>
        <w:t>:</w:t>
      </w:r>
    </w:p>
    <w:p>
      <w:pPr>
        <w:pStyle w:val="ListParagraph"/>
        <w:numPr>
          <w:ilvl w:val="0"/>
          <w:numId w:val="2"/>
        </w:numPr>
        <w:tabs>
          <w:tab w:pos="782" w:val="left" w:leader="none"/>
        </w:tabs>
        <w:spacing w:line="240" w:lineRule="auto" w:before="4" w:after="0"/>
        <w:ind w:left="782" w:right="0" w:hanging="355"/>
        <w:jc w:val="left"/>
        <w:rPr>
          <w:sz w:val="22"/>
        </w:rPr>
      </w:pPr>
      <w:r>
        <w:rPr>
          <w:w w:val="105"/>
          <w:sz w:val="22"/>
        </w:rPr>
        <w:t>Σύλλογοι</w:t>
      </w:r>
      <w:r>
        <w:rPr>
          <w:spacing w:val="-8"/>
          <w:w w:val="105"/>
          <w:sz w:val="22"/>
        </w:rPr>
        <w:t> </w:t>
      </w:r>
      <w:r>
        <w:rPr>
          <w:w w:val="105"/>
          <w:sz w:val="22"/>
        </w:rPr>
        <w:t>Γονέων</w:t>
      </w:r>
      <w:r>
        <w:rPr>
          <w:spacing w:val="-8"/>
          <w:w w:val="105"/>
          <w:sz w:val="22"/>
        </w:rPr>
        <w:t> </w:t>
      </w:r>
      <w:r>
        <w:rPr>
          <w:w w:val="105"/>
          <w:sz w:val="22"/>
        </w:rPr>
        <w:t>Σχολείων</w:t>
      </w:r>
      <w:r>
        <w:rPr>
          <w:spacing w:val="-8"/>
          <w:w w:val="105"/>
          <w:sz w:val="22"/>
        </w:rPr>
        <w:t> </w:t>
      </w:r>
      <w:r>
        <w:rPr>
          <w:spacing w:val="-10"/>
          <w:w w:val="105"/>
          <w:sz w:val="22"/>
        </w:rPr>
        <w:t>:</w:t>
      </w:r>
    </w:p>
    <w:p>
      <w:pPr>
        <w:pStyle w:val="ListParagraph"/>
        <w:numPr>
          <w:ilvl w:val="1"/>
          <w:numId w:val="2"/>
        </w:numPr>
        <w:tabs>
          <w:tab w:pos="1350" w:val="left" w:leader="none"/>
        </w:tabs>
        <w:spacing w:line="240" w:lineRule="auto" w:before="16" w:after="0"/>
        <w:ind w:left="1350" w:right="0" w:hanging="356"/>
        <w:jc w:val="left"/>
        <w:rPr>
          <w:sz w:val="22"/>
        </w:rPr>
      </w:pPr>
      <w:r>
        <w:rPr>
          <w:w w:val="105"/>
          <w:sz w:val="22"/>
        </w:rPr>
        <w:t>Ειδικού</w:t>
      </w:r>
      <w:r>
        <w:rPr>
          <w:spacing w:val="-9"/>
          <w:w w:val="105"/>
          <w:sz w:val="22"/>
        </w:rPr>
        <w:t> </w:t>
      </w:r>
      <w:r>
        <w:rPr>
          <w:w w:val="105"/>
          <w:sz w:val="22"/>
        </w:rPr>
        <w:t>Δημοτικού</w:t>
      </w:r>
      <w:r>
        <w:rPr>
          <w:spacing w:val="-10"/>
          <w:w w:val="105"/>
          <w:sz w:val="22"/>
        </w:rPr>
        <w:t> </w:t>
      </w:r>
      <w:r>
        <w:rPr>
          <w:spacing w:val="-2"/>
          <w:w w:val="105"/>
          <w:sz w:val="22"/>
        </w:rPr>
        <w:t>Πεντέλης</w:t>
      </w:r>
    </w:p>
    <w:p>
      <w:pPr>
        <w:pStyle w:val="ListParagraph"/>
        <w:numPr>
          <w:ilvl w:val="1"/>
          <w:numId w:val="2"/>
        </w:numPr>
        <w:tabs>
          <w:tab w:pos="1350" w:val="left" w:leader="none"/>
        </w:tabs>
        <w:spacing w:line="240" w:lineRule="auto" w:before="15" w:after="0"/>
        <w:ind w:left="1350" w:right="0" w:hanging="356"/>
        <w:jc w:val="left"/>
        <w:rPr>
          <w:sz w:val="22"/>
        </w:rPr>
      </w:pPr>
      <w:r>
        <w:rPr>
          <w:w w:val="105"/>
          <w:sz w:val="22"/>
        </w:rPr>
        <w:t>Ε.Ε.Ε.Ε.Κ</w:t>
      </w:r>
      <w:r>
        <w:rPr>
          <w:spacing w:val="9"/>
          <w:w w:val="105"/>
          <w:sz w:val="22"/>
        </w:rPr>
        <w:t> </w:t>
      </w:r>
      <w:r>
        <w:rPr>
          <w:w w:val="105"/>
          <w:sz w:val="22"/>
        </w:rPr>
        <w:t>Ραφήνας</w:t>
      </w:r>
      <w:r>
        <w:rPr>
          <w:spacing w:val="11"/>
          <w:w w:val="105"/>
          <w:sz w:val="22"/>
        </w:rPr>
        <w:t> </w:t>
      </w:r>
      <w:r>
        <w:rPr>
          <w:w w:val="105"/>
          <w:sz w:val="22"/>
        </w:rPr>
        <w:t>Νταού</w:t>
      </w:r>
      <w:r>
        <w:rPr>
          <w:spacing w:val="10"/>
          <w:w w:val="105"/>
          <w:sz w:val="22"/>
        </w:rPr>
        <w:t> </w:t>
      </w:r>
      <w:r>
        <w:rPr>
          <w:spacing w:val="-2"/>
          <w:w w:val="105"/>
          <w:sz w:val="22"/>
        </w:rPr>
        <w:t>Πεντέλης</w:t>
      </w:r>
    </w:p>
    <w:p>
      <w:pPr>
        <w:pStyle w:val="ListParagraph"/>
        <w:numPr>
          <w:ilvl w:val="1"/>
          <w:numId w:val="2"/>
        </w:numPr>
        <w:tabs>
          <w:tab w:pos="1350" w:val="left" w:leader="none"/>
        </w:tabs>
        <w:spacing w:line="240" w:lineRule="auto" w:before="16" w:after="0"/>
        <w:ind w:left="1350" w:right="0" w:hanging="356"/>
        <w:jc w:val="left"/>
        <w:rPr>
          <w:sz w:val="22"/>
        </w:rPr>
      </w:pPr>
      <w:r>
        <w:rPr>
          <w:w w:val="110"/>
          <w:sz w:val="22"/>
        </w:rPr>
        <w:t>Ε.Ε.Ε.Ε.Κ</w:t>
      </w:r>
      <w:r>
        <w:rPr>
          <w:spacing w:val="3"/>
          <w:w w:val="110"/>
          <w:sz w:val="22"/>
        </w:rPr>
        <w:t> </w:t>
      </w:r>
      <w:r>
        <w:rPr>
          <w:spacing w:val="-2"/>
          <w:w w:val="110"/>
          <w:sz w:val="22"/>
        </w:rPr>
        <w:t>Ν.Ηρακλείου</w:t>
      </w:r>
    </w:p>
    <w:p>
      <w:pPr>
        <w:pStyle w:val="ListParagraph"/>
        <w:numPr>
          <w:ilvl w:val="1"/>
          <w:numId w:val="2"/>
        </w:numPr>
        <w:tabs>
          <w:tab w:pos="1350" w:val="left" w:leader="none"/>
        </w:tabs>
        <w:spacing w:line="240" w:lineRule="auto" w:before="16" w:after="0"/>
        <w:ind w:left="1350" w:right="0" w:hanging="356"/>
        <w:jc w:val="left"/>
        <w:rPr>
          <w:sz w:val="22"/>
        </w:rPr>
      </w:pPr>
      <w:r>
        <w:rPr>
          <w:sz w:val="22"/>
        </w:rPr>
        <w:t>1</w:t>
      </w:r>
      <w:r>
        <w:rPr>
          <w:position w:val="5"/>
          <w:sz w:val="14"/>
        </w:rPr>
        <w:t>ου</w:t>
      </w:r>
      <w:r>
        <w:rPr>
          <w:sz w:val="22"/>
        </w:rPr>
        <w:t>,2</w:t>
      </w:r>
      <w:r>
        <w:rPr>
          <w:position w:val="5"/>
          <w:sz w:val="14"/>
        </w:rPr>
        <w:t>ου</w:t>
      </w:r>
      <w:r>
        <w:rPr>
          <w:sz w:val="22"/>
        </w:rPr>
        <w:t>,4</w:t>
      </w:r>
      <w:r>
        <w:rPr>
          <w:position w:val="5"/>
          <w:sz w:val="14"/>
        </w:rPr>
        <w:t>ου</w:t>
      </w:r>
      <w:r>
        <w:rPr>
          <w:sz w:val="22"/>
        </w:rPr>
        <w:t>,5</w:t>
      </w:r>
      <w:r>
        <w:rPr>
          <w:position w:val="5"/>
          <w:sz w:val="14"/>
        </w:rPr>
        <w:t>ου</w:t>
      </w:r>
      <w:r>
        <w:rPr>
          <w:sz w:val="22"/>
        </w:rPr>
        <w:t>,6</w:t>
      </w:r>
      <w:r>
        <w:rPr>
          <w:position w:val="5"/>
          <w:sz w:val="14"/>
        </w:rPr>
        <w:t>ου</w:t>
      </w:r>
      <w:r>
        <w:rPr>
          <w:sz w:val="22"/>
        </w:rPr>
        <w:t>,7</w:t>
      </w:r>
      <w:r>
        <w:rPr>
          <w:position w:val="5"/>
          <w:sz w:val="14"/>
        </w:rPr>
        <w:t>ου</w:t>
      </w:r>
      <w:r>
        <w:rPr>
          <w:sz w:val="22"/>
        </w:rPr>
        <w:t>,9</w:t>
      </w:r>
      <w:r>
        <w:rPr>
          <w:position w:val="5"/>
          <w:sz w:val="14"/>
        </w:rPr>
        <w:t>ου</w:t>
      </w:r>
      <w:r>
        <w:rPr>
          <w:sz w:val="22"/>
        </w:rPr>
        <w:t>,12</w:t>
      </w:r>
      <w:r>
        <w:rPr>
          <w:position w:val="5"/>
          <w:sz w:val="14"/>
        </w:rPr>
        <w:t>ου</w:t>
      </w:r>
      <w:r>
        <w:rPr>
          <w:sz w:val="22"/>
        </w:rPr>
        <w:t>,14</w:t>
      </w:r>
      <w:r>
        <w:rPr>
          <w:position w:val="5"/>
          <w:sz w:val="14"/>
        </w:rPr>
        <w:t>ου</w:t>
      </w:r>
      <w:r>
        <w:rPr>
          <w:spacing w:val="18"/>
          <w:position w:val="5"/>
          <w:sz w:val="14"/>
        </w:rPr>
        <w:t> </w:t>
      </w:r>
      <w:r>
        <w:rPr>
          <w:sz w:val="22"/>
        </w:rPr>
        <w:t>Νηπιαγωγείων</w:t>
      </w:r>
      <w:r>
        <w:rPr>
          <w:spacing w:val="-1"/>
          <w:sz w:val="22"/>
        </w:rPr>
        <w:t> </w:t>
      </w:r>
      <w:r>
        <w:rPr>
          <w:spacing w:val="-2"/>
          <w:sz w:val="22"/>
        </w:rPr>
        <w:t>Αγ.Παρασκευής</w:t>
      </w:r>
    </w:p>
    <w:p>
      <w:pPr>
        <w:pStyle w:val="ListParagraph"/>
        <w:numPr>
          <w:ilvl w:val="1"/>
          <w:numId w:val="2"/>
        </w:numPr>
        <w:tabs>
          <w:tab w:pos="1350" w:val="left" w:leader="none"/>
        </w:tabs>
        <w:spacing w:line="240" w:lineRule="auto" w:before="15" w:after="0"/>
        <w:ind w:left="1350" w:right="0" w:hanging="356"/>
        <w:jc w:val="left"/>
        <w:rPr>
          <w:sz w:val="22"/>
        </w:rPr>
      </w:pPr>
      <w:r>
        <w:rPr>
          <w:sz w:val="22"/>
        </w:rPr>
        <w:t>1</w:t>
      </w:r>
      <w:r>
        <w:rPr>
          <w:position w:val="5"/>
          <w:sz w:val="14"/>
        </w:rPr>
        <w:t>ου</w:t>
      </w:r>
      <w:r>
        <w:rPr>
          <w:sz w:val="22"/>
        </w:rPr>
        <w:t>,2</w:t>
      </w:r>
      <w:r>
        <w:rPr>
          <w:position w:val="5"/>
          <w:sz w:val="14"/>
        </w:rPr>
        <w:t>ου</w:t>
      </w:r>
      <w:r>
        <w:rPr>
          <w:sz w:val="22"/>
        </w:rPr>
        <w:t>,3</w:t>
      </w:r>
      <w:r>
        <w:rPr>
          <w:position w:val="5"/>
          <w:sz w:val="14"/>
        </w:rPr>
        <w:t>ου</w:t>
      </w:r>
      <w:r>
        <w:rPr>
          <w:sz w:val="22"/>
        </w:rPr>
        <w:t>,4</w:t>
      </w:r>
      <w:r>
        <w:rPr>
          <w:position w:val="5"/>
          <w:sz w:val="14"/>
        </w:rPr>
        <w:t>ου</w:t>
      </w:r>
      <w:r>
        <w:rPr>
          <w:sz w:val="22"/>
        </w:rPr>
        <w:t>,5</w:t>
      </w:r>
      <w:r>
        <w:rPr>
          <w:position w:val="5"/>
          <w:sz w:val="14"/>
        </w:rPr>
        <w:t>ου</w:t>
      </w:r>
      <w:r>
        <w:rPr>
          <w:sz w:val="22"/>
        </w:rPr>
        <w:t>,6</w:t>
      </w:r>
      <w:r>
        <w:rPr>
          <w:position w:val="5"/>
          <w:sz w:val="14"/>
        </w:rPr>
        <w:t>ου</w:t>
      </w:r>
      <w:r>
        <w:rPr>
          <w:sz w:val="22"/>
        </w:rPr>
        <w:t>,7</w:t>
      </w:r>
      <w:r>
        <w:rPr>
          <w:position w:val="5"/>
          <w:sz w:val="14"/>
        </w:rPr>
        <w:t>ου</w:t>
      </w:r>
      <w:r>
        <w:rPr>
          <w:sz w:val="22"/>
        </w:rPr>
        <w:t>,8</w:t>
      </w:r>
      <w:r>
        <w:rPr>
          <w:position w:val="5"/>
          <w:sz w:val="14"/>
        </w:rPr>
        <w:t>ου</w:t>
      </w:r>
      <w:r>
        <w:rPr>
          <w:sz w:val="22"/>
        </w:rPr>
        <w:t>,9</w:t>
      </w:r>
      <w:r>
        <w:rPr>
          <w:position w:val="5"/>
          <w:sz w:val="14"/>
        </w:rPr>
        <w:t>ου</w:t>
      </w:r>
      <w:r>
        <w:rPr>
          <w:sz w:val="22"/>
        </w:rPr>
        <w:t>,11</w:t>
      </w:r>
      <w:r>
        <w:rPr>
          <w:position w:val="5"/>
          <w:sz w:val="14"/>
        </w:rPr>
        <w:t>ου</w:t>
      </w:r>
      <w:r>
        <w:rPr>
          <w:spacing w:val="17"/>
          <w:position w:val="5"/>
          <w:sz w:val="14"/>
        </w:rPr>
        <w:t> </w:t>
      </w:r>
      <w:r>
        <w:rPr>
          <w:sz w:val="22"/>
        </w:rPr>
        <w:t>Δημοτικών</w:t>
      </w:r>
      <w:r>
        <w:rPr>
          <w:spacing w:val="-2"/>
          <w:sz w:val="22"/>
        </w:rPr>
        <w:t> Αγ.Παρασκευής</w:t>
      </w:r>
    </w:p>
    <w:p>
      <w:pPr>
        <w:pStyle w:val="ListParagraph"/>
        <w:numPr>
          <w:ilvl w:val="1"/>
          <w:numId w:val="2"/>
        </w:numPr>
        <w:tabs>
          <w:tab w:pos="1350" w:val="left" w:leader="none"/>
        </w:tabs>
        <w:spacing w:line="240" w:lineRule="auto" w:before="16" w:after="0"/>
        <w:ind w:left="1350" w:right="0" w:hanging="356"/>
        <w:jc w:val="left"/>
        <w:rPr>
          <w:sz w:val="22"/>
        </w:rPr>
      </w:pPr>
      <w:r>
        <w:rPr>
          <w:sz w:val="22"/>
        </w:rPr>
        <w:t>1</w:t>
      </w:r>
      <w:r>
        <w:rPr>
          <w:position w:val="5"/>
          <w:sz w:val="14"/>
        </w:rPr>
        <w:t>ου</w:t>
      </w:r>
      <w:r>
        <w:rPr>
          <w:sz w:val="22"/>
        </w:rPr>
        <w:t>,2</w:t>
      </w:r>
      <w:r>
        <w:rPr>
          <w:position w:val="5"/>
          <w:sz w:val="14"/>
        </w:rPr>
        <w:t>ου</w:t>
      </w:r>
      <w:r>
        <w:rPr>
          <w:sz w:val="22"/>
        </w:rPr>
        <w:t>,3</w:t>
      </w:r>
      <w:r>
        <w:rPr>
          <w:position w:val="5"/>
          <w:sz w:val="14"/>
        </w:rPr>
        <w:t>ου</w:t>
      </w:r>
      <w:r>
        <w:rPr>
          <w:sz w:val="22"/>
        </w:rPr>
        <w:t>,4</w:t>
      </w:r>
      <w:r>
        <w:rPr>
          <w:position w:val="5"/>
          <w:sz w:val="14"/>
        </w:rPr>
        <w:t>ου</w:t>
      </w:r>
      <w:r>
        <w:rPr>
          <w:sz w:val="22"/>
        </w:rPr>
        <w:t>,5</w:t>
      </w:r>
      <w:r>
        <w:rPr>
          <w:position w:val="5"/>
          <w:sz w:val="14"/>
        </w:rPr>
        <w:t>ου</w:t>
      </w:r>
      <w:r>
        <w:rPr>
          <w:spacing w:val="28"/>
          <w:position w:val="5"/>
          <w:sz w:val="14"/>
        </w:rPr>
        <w:t> </w:t>
      </w:r>
      <w:r>
        <w:rPr>
          <w:sz w:val="22"/>
        </w:rPr>
        <w:t>Γυμνασίων</w:t>
      </w:r>
      <w:r>
        <w:rPr>
          <w:spacing w:val="11"/>
          <w:sz w:val="22"/>
        </w:rPr>
        <w:t> </w:t>
      </w:r>
      <w:r>
        <w:rPr>
          <w:spacing w:val="-2"/>
          <w:sz w:val="22"/>
        </w:rPr>
        <w:t>Αγ.Παρασκευής</w:t>
      </w:r>
    </w:p>
    <w:p>
      <w:pPr>
        <w:pStyle w:val="ListParagraph"/>
        <w:numPr>
          <w:ilvl w:val="1"/>
          <w:numId w:val="2"/>
        </w:numPr>
        <w:tabs>
          <w:tab w:pos="1350" w:val="left" w:leader="none"/>
        </w:tabs>
        <w:spacing w:line="240" w:lineRule="auto" w:before="16" w:after="0"/>
        <w:ind w:left="1350" w:right="0" w:hanging="356"/>
        <w:jc w:val="left"/>
        <w:rPr>
          <w:sz w:val="22"/>
        </w:rPr>
      </w:pPr>
      <w:r>
        <w:rPr>
          <w:sz w:val="22"/>
        </w:rPr>
        <w:t>1</w:t>
      </w:r>
      <w:r>
        <w:rPr>
          <w:position w:val="5"/>
          <w:sz w:val="14"/>
        </w:rPr>
        <w:t>ου</w:t>
      </w:r>
      <w:r>
        <w:rPr>
          <w:sz w:val="22"/>
        </w:rPr>
        <w:t>,2</w:t>
      </w:r>
      <w:r>
        <w:rPr>
          <w:position w:val="5"/>
          <w:sz w:val="14"/>
        </w:rPr>
        <w:t>ου</w:t>
      </w:r>
      <w:r>
        <w:rPr>
          <w:sz w:val="22"/>
        </w:rPr>
        <w:t>,3</w:t>
      </w:r>
      <w:r>
        <w:rPr>
          <w:position w:val="5"/>
          <w:sz w:val="14"/>
        </w:rPr>
        <w:t>ου</w:t>
      </w:r>
      <w:r>
        <w:rPr>
          <w:sz w:val="22"/>
        </w:rPr>
        <w:t>,4</w:t>
      </w:r>
      <w:r>
        <w:rPr>
          <w:position w:val="5"/>
          <w:sz w:val="14"/>
        </w:rPr>
        <w:t>ου</w:t>
      </w:r>
      <w:r>
        <w:rPr>
          <w:spacing w:val="7"/>
          <w:position w:val="5"/>
          <w:sz w:val="14"/>
        </w:rPr>
        <w:t> </w:t>
      </w:r>
      <w:r>
        <w:rPr>
          <w:spacing w:val="-5"/>
          <w:sz w:val="22"/>
        </w:rPr>
        <w:t>ΓΕΛ</w:t>
      </w:r>
    </w:p>
    <w:p>
      <w:pPr>
        <w:pStyle w:val="ListParagraph"/>
        <w:numPr>
          <w:ilvl w:val="1"/>
          <w:numId w:val="2"/>
        </w:numPr>
        <w:tabs>
          <w:tab w:pos="1350" w:val="left" w:leader="none"/>
        </w:tabs>
        <w:spacing w:line="240" w:lineRule="auto" w:before="13" w:after="0"/>
        <w:ind w:left="1350" w:right="0" w:hanging="356"/>
        <w:jc w:val="left"/>
        <w:rPr>
          <w:sz w:val="22"/>
        </w:rPr>
      </w:pPr>
      <w:r>
        <w:rPr>
          <w:w w:val="110"/>
          <w:sz w:val="22"/>
        </w:rPr>
        <w:t>ΕΝΕΕΓΥΛ</w:t>
      </w:r>
      <w:r>
        <w:rPr>
          <w:spacing w:val="9"/>
          <w:w w:val="110"/>
          <w:sz w:val="22"/>
        </w:rPr>
        <w:t> </w:t>
      </w:r>
      <w:r>
        <w:rPr>
          <w:spacing w:val="-2"/>
          <w:w w:val="110"/>
          <w:sz w:val="22"/>
        </w:rPr>
        <w:t>Αγ.Παρασκευής</w:t>
      </w:r>
    </w:p>
    <w:p>
      <w:pPr>
        <w:pStyle w:val="BodyText"/>
        <w:spacing w:before="29"/>
      </w:pPr>
    </w:p>
    <w:p>
      <w:pPr>
        <w:pStyle w:val="ListParagraph"/>
        <w:numPr>
          <w:ilvl w:val="0"/>
          <w:numId w:val="2"/>
        </w:numPr>
        <w:tabs>
          <w:tab w:pos="782" w:val="left" w:leader="none"/>
        </w:tabs>
        <w:spacing w:line="240" w:lineRule="auto" w:before="0" w:after="0"/>
        <w:ind w:left="782" w:right="0" w:hanging="355"/>
        <w:jc w:val="left"/>
        <w:rPr>
          <w:sz w:val="22"/>
        </w:rPr>
      </w:pPr>
      <w:r>
        <w:rPr>
          <w:spacing w:val="-2"/>
          <w:w w:val="105"/>
          <w:sz w:val="22"/>
        </w:rPr>
        <w:t>Ομοσπονδία</w:t>
      </w:r>
      <w:r>
        <w:rPr>
          <w:spacing w:val="3"/>
          <w:w w:val="105"/>
          <w:sz w:val="22"/>
        </w:rPr>
        <w:t> </w:t>
      </w:r>
      <w:r>
        <w:rPr>
          <w:spacing w:val="-2"/>
          <w:w w:val="105"/>
          <w:sz w:val="22"/>
        </w:rPr>
        <w:t>Γονέων</w:t>
      </w:r>
      <w:r>
        <w:rPr>
          <w:spacing w:val="3"/>
          <w:w w:val="105"/>
          <w:sz w:val="22"/>
        </w:rPr>
        <w:t> </w:t>
      </w:r>
      <w:r>
        <w:rPr>
          <w:spacing w:val="-2"/>
          <w:w w:val="105"/>
          <w:sz w:val="22"/>
        </w:rPr>
        <w:t>Περιφέρειας</w:t>
      </w:r>
      <w:r>
        <w:rPr>
          <w:spacing w:val="5"/>
          <w:w w:val="105"/>
          <w:sz w:val="22"/>
        </w:rPr>
        <w:t> </w:t>
      </w:r>
      <w:r>
        <w:rPr>
          <w:spacing w:val="-2"/>
          <w:w w:val="105"/>
          <w:sz w:val="22"/>
        </w:rPr>
        <w:t>Αττικής</w:t>
      </w:r>
    </w:p>
    <w:p>
      <w:pPr>
        <w:pStyle w:val="ListParagraph"/>
        <w:numPr>
          <w:ilvl w:val="0"/>
          <w:numId w:val="2"/>
        </w:numPr>
        <w:tabs>
          <w:tab w:pos="780" w:val="left" w:leader="none"/>
          <w:tab w:pos="782" w:val="left" w:leader="none"/>
        </w:tabs>
        <w:spacing w:line="254" w:lineRule="auto" w:before="14" w:after="0"/>
        <w:ind w:left="782" w:right="135" w:hanging="356"/>
        <w:jc w:val="both"/>
        <w:rPr>
          <w:sz w:val="22"/>
        </w:rPr>
      </w:pPr>
      <w:r>
        <w:rPr>
          <w:w w:val="110"/>
          <w:sz w:val="22"/>
        </w:rPr>
        <w:t>Ενώσεις</w:t>
      </w:r>
      <w:r>
        <w:rPr>
          <w:spacing w:val="-14"/>
          <w:w w:val="110"/>
          <w:sz w:val="22"/>
        </w:rPr>
        <w:t> </w:t>
      </w:r>
      <w:r>
        <w:rPr>
          <w:w w:val="110"/>
          <w:sz w:val="22"/>
        </w:rPr>
        <w:t>Συλλόγων</w:t>
      </w:r>
      <w:r>
        <w:rPr>
          <w:spacing w:val="-13"/>
          <w:w w:val="110"/>
          <w:sz w:val="22"/>
        </w:rPr>
        <w:t> </w:t>
      </w:r>
      <w:r>
        <w:rPr>
          <w:w w:val="110"/>
          <w:sz w:val="22"/>
        </w:rPr>
        <w:t>Γονέων</w:t>
      </w:r>
      <w:r>
        <w:rPr>
          <w:spacing w:val="-13"/>
          <w:w w:val="110"/>
          <w:sz w:val="22"/>
        </w:rPr>
        <w:t> </w:t>
      </w:r>
      <w:r>
        <w:rPr>
          <w:w w:val="110"/>
          <w:sz w:val="22"/>
        </w:rPr>
        <w:t>Σχολείων</w:t>
      </w:r>
      <w:r>
        <w:rPr>
          <w:spacing w:val="-14"/>
          <w:w w:val="110"/>
          <w:sz w:val="22"/>
        </w:rPr>
        <w:t> </w:t>
      </w:r>
      <w:r>
        <w:rPr>
          <w:w w:val="110"/>
          <w:sz w:val="22"/>
        </w:rPr>
        <w:t>Β.Τομέα:</w:t>
      </w:r>
      <w:r>
        <w:rPr>
          <w:spacing w:val="-13"/>
          <w:w w:val="110"/>
          <w:sz w:val="22"/>
        </w:rPr>
        <w:t> </w:t>
      </w:r>
      <w:r>
        <w:rPr>
          <w:w w:val="110"/>
          <w:sz w:val="22"/>
        </w:rPr>
        <w:t>ΑΜΑΡΟΥΣΙΟΥ,</w:t>
      </w:r>
      <w:r>
        <w:rPr>
          <w:spacing w:val="-13"/>
          <w:w w:val="110"/>
          <w:sz w:val="22"/>
        </w:rPr>
        <w:t> </w:t>
      </w:r>
      <w:r>
        <w:rPr>
          <w:w w:val="110"/>
          <w:sz w:val="22"/>
        </w:rPr>
        <w:t>ΒΡΙΛΗΣΣΙΩΝ,</w:t>
      </w:r>
      <w:r>
        <w:rPr>
          <w:spacing w:val="-14"/>
          <w:w w:val="110"/>
          <w:sz w:val="22"/>
        </w:rPr>
        <w:t> </w:t>
      </w:r>
      <w:r>
        <w:rPr>
          <w:w w:val="110"/>
          <w:sz w:val="22"/>
        </w:rPr>
        <w:t>ΗΡΑΚΛΕΙΟΥ,</w:t>
      </w:r>
      <w:r>
        <w:rPr>
          <w:spacing w:val="-13"/>
          <w:w w:val="110"/>
          <w:sz w:val="22"/>
        </w:rPr>
        <w:t> </w:t>
      </w:r>
      <w:r>
        <w:rPr>
          <w:w w:val="110"/>
          <w:sz w:val="22"/>
        </w:rPr>
        <w:t>ΚΗΦΙΣΙΑΣ, ΠΕΥΚΗΣ-ΛΥΚΟΒΡΥΣΗΣ,</w:t>
      </w:r>
      <w:r>
        <w:rPr>
          <w:w w:val="110"/>
          <w:sz w:val="22"/>
        </w:rPr>
        <w:t> ΜΕΤΑΜΟΡΦΩΣΗΣ,</w:t>
      </w:r>
      <w:r>
        <w:rPr>
          <w:w w:val="110"/>
          <w:sz w:val="22"/>
        </w:rPr>
        <w:t> Ν.ΙΩΝΙΑΣ,</w:t>
      </w:r>
      <w:r>
        <w:rPr>
          <w:w w:val="110"/>
          <w:sz w:val="22"/>
        </w:rPr>
        <w:t> ΠΑΠΑΓΟΥ-ΧΟΛΑΡΓΟΥ,</w:t>
      </w:r>
      <w:r>
        <w:rPr>
          <w:w w:val="110"/>
          <w:sz w:val="22"/>
        </w:rPr>
        <w:t> ΠΕΝΤΕΛΗΣ, </w:t>
      </w:r>
      <w:r>
        <w:rPr>
          <w:spacing w:val="-2"/>
          <w:w w:val="110"/>
          <w:sz w:val="22"/>
        </w:rPr>
        <w:t>ΧΑΛΑΝΔΡΙΟΥ</w:t>
      </w:r>
    </w:p>
    <w:p>
      <w:pPr>
        <w:pStyle w:val="ListParagraph"/>
        <w:numPr>
          <w:ilvl w:val="0"/>
          <w:numId w:val="2"/>
        </w:numPr>
        <w:tabs>
          <w:tab w:pos="782" w:val="left" w:leader="none"/>
        </w:tabs>
        <w:spacing w:line="267" w:lineRule="exact" w:before="0" w:after="0"/>
        <w:ind w:left="782" w:right="0" w:hanging="355"/>
        <w:jc w:val="left"/>
        <w:rPr>
          <w:sz w:val="22"/>
        </w:rPr>
      </w:pPr>
      <w:r>
        <w:rPr>
          <w:w w:val="105"/>
          <w:sz w:val="22"/>
        </w:rPr>
        <w:t>ο</w:t>
      </w:r>
      <w:r>
        <w:rPr>
          <w:spacing w:val="-9"/>
          <w:w w:val="105"/>
          <w:sz w:val="22"/>
        </w:rPr>
        <w:t> </w:t>
      </w:r>
      <w:r>
        <w:rPr>
          <w:w w:val="105"/>
          <w:sz w:val="22"/>
        </w:rPr>
        <w:t>Σύλλογος</w:t>
      </w:r>
      <w:r>
        <w:rPr>
          <w:spacing w:val="-8"/>
          <w:w w:val="105"/>
          <w:sz w:val="22"/>
        </w:rPr>
        <w:t> </w:t>
      </w:r>
      <w:r>
        <w:rPr>
          <w:w w:val="105"/>
          <w:sz w:val="22"/>
        </w:rPr>
        <w:t>Εκπαιδευτικών</w:t>
      </w:r>
      <w:r>
        <w:rPr>
          <w:spacing w:val="-9"/>
          <w:w w:val="105"/>
          <w:sz w:val="22"/>
        </w:rPr>
        <w:t> </w:t>
      </w:r>
      <w:r>
        <w:rPr>
          <w:w w:val="105"/>
          <w:sz w:val="22"/>
        </w:rPr>
        <w:t>Α-Γ</w:t>
      </w:r>
      <w:r>
        <w:rPr>
          <w:spacing w:val="-8"/>
          <w:w w:val="105"/>
          <w:sz w:val="22"/>
        </w:rPr>
        <w:t> </w:t>
      </w:r>
      <w:r>
        <w:rPr>
          <w:spacing w:val="-4"/>
          <w:w w:val="105"/>
          <w:sz w:val="22"/>
        </w:rPr>
        <w:t>ΕΛΜΕ</w:t>
      </w:r>
    </w:p>
    <w:p>
      <w:pPr>
        <w:pStyle w:val="BodyText"/>
        <w:spacing w:before="28"/>
      </w:pPr>
    </w:p>
    <w:p>
      <w:pPr>
        <w:pStyle w:val="ListParagraph"/>
        <w:numPr>
          <w:ilvl w:val="0"/>
          <w:numId w:val="2"/>
        </w:numPr>
        <w:tabs>
          <w:tab w:pos="782" w:val="left" w:leader="none"/>
        </w:tabs>
        <w:spacing w:line="240" w:lineRule="auto" w:before="0" w:after="0"/>
        <w:ind w:left="782" w:right="0" w:hanging="355"/>
        <w:jc w:val="left"/>
        <w:rPr>
          <w:sz w:val="22"/>
        </w:rPr>
      </w:pPr>
      <w:r>
        <w:rPr>
          <w:w w:val="105"/>
          <w:sz w:val="22"/>
        </w:rPr>
        <w:t>Σύλλογος</w:t>
      </w:r>
      <w:r>
        <w:rPr>
          <w:spacing w:val="2"/>
          <w:w w:val="105"/>
          <w:sz w:val="22"/>
        </w:rPr>
        <w:t> </w:t>
      </w:r>
      <w:r>
        <w:rPr>
          <w:w w:val="105"/>
          <w:sz w:val="22"/>
        </w:rPr>
        <w:t>Γονέων</w:t>
      </w:r>
      <w:r>
        <w:rPr>
          <w:spacing w:val="1"/>
          <w:w w:val="105"/>
          <w:sz w:val="22"/>
        </w:rPr>
        <w:t> </w:t>
      </w:r>
      <w:r>
        <w:rPr>
          <w:w w:val="105"/>
          <w:sz w:val="22"/>
        </w:rPr>
        <w:t>Παιδικών</w:t>
      </w:r>
      <w:r>
        <w:rPr>
          <w:spacing w:val="1"/>
          <w:w w:val="105"/>
          <w:sz w:val="22"/>
        </w:rPr>
        <w:t> </w:t>
      </w:r>
      <w:r>
        <w:rPr>
          <w:w w:val="105"/>
          <w:sz w:val="22"/>
        </w:rPr>
        <w:t>Σταθμών</w:t>
      </w:r>
      <w:r>
        <w:rPr>
          <w:spacing w:val="1"/>
          <w:w w:val="105"/>
          <w:sz w:val="22"/>
        </w:rPr>
        <w:t> </w:t>
      </w:r>
      <w:r>
        <w:rPr>
          <w:w w:val="105"/>
          <w:sz w:val="22"/>
        </w:rPr>
        <w:t>Δήμου Αγ. </w:t>
      </w:r>
      <w:r>
        <w:rPr>
          <w:spacing w:val="-2"/>
          <w:w w:val="105"/>
          <w:sz w:val="22"/>
        </w:rPr>
        <w:t>Παρασκευής</w:t>
      </w:r>
    </w:p>
    <w:p>
      <w:pPr>
        <w:pStyle w:val="ListParagraph"/>
        <w:numPr>
          <w:ilvl w:val="0"/>
          <w:numId w:val="2"/>
        </w:numPr>
        <w:tabs>
          <w:tab w:pos="782" w:val="left" w:leader="none"/>
        </w:tabs>
        <w:spacing w:line="240" w:lineRule="auto" w:before="13" w:after="0"/>
        <w:ind w:left="782" w:right="0" w:hanging="355"/>
        <w:jc w:val="left"/>
        <w:rPr>
          <w:sz w:val="22"/>
        </w:rPr>
      </w:pPr>
      <w:r>
        <w:rPr>
          <w:w w:val="105"/>
          <w:sz w:val="22"/>
        </w:rPr>
        <w:t>Εξωραϊστικός</w:t>
      </w:r>
      <w:r>
        <w:rPr>
          <w:spacing w:val="-7"/>
          <w:w w:val="105"/>
          <w:sz w:val="22"/>
        </w:rPr>
        <w:t> </w:t>
      </w:r>
      <w:r>
        <w:rPr>
          <w:w w:val="105"/>
          <w:sz w:val="22"/>
        </w:rPr>
        <w:t>και</w:t>
      </w:r>
      <w:r>
        <w:rPr>
          <w:spacing w:val="-7"/>
          <w:w w:val="105"/>
          <w:sz w:val="22"/>
        </w:rPr>
        <w:t> </w:t>
      </w:r>
      <w:r>
        <w:rPr>
          <w:w w:val="105"/>
          <w:sz w:val="22"/>
        </w:rPr>
        <w:t>Πολιτιστικός</w:t>
      </w:r>
      <w:r>
        <w:rPr>
          <w:spacing w:val="-5"/>
          <w:w w:val="105"/>
          <w:sz w:val="22"/>
        </w:rPr>
        <w:t> </w:t>
      </w:r>
      <w:r>
        <w:rPr>
          <w:w w:val="105"/>
          <w:sz w:val="22"/>
        </w:rPr>
        <w:t>Σύλλογος</w:t>
      </w:r>
      <w:r>
        <w:rPr>
          <w:spacing w:val="-6"/>
          <w:w w:val="105"/>
          <w:sz w:val="22"/>
        </w:rPr>
        <w:t> </w:t>
      </w:r>
      <w:r>
        <w:rPr>
          <w:w w:val="105"/>
          <w:sz w:val="22"/>
        </w:rPr>
        <w:t>Πευκακίων</w:t>
      </w:r>
      <w:r>
        <w:rPr>
          <w:spacing w:val="-7"/>
          <w:w w:val="105"/>
          <w:sz w:val="22"/>
        </w:rPr>
        <w:t> </w:t>
      </w:r>
      <w:r>
        <w:rPr>
          <w:w w:val="105"/>
          <w:sz w:val="22"/>
        </w:rPr>
        <w:t>Αγίας</w:t>
      </w:r>
      <w:r>
        <w:rPr>
          <w:spacing w:val="-7"/>
          <w:w w:val="105"/>
          <w:sz w:val="22"/>
        </w:rPr>
        <w:t> </w:t>
      </w:r>
      <w:r>
        <w:rPr>
          <w:w w:val="105"/>
          <w:sz w:val="22"/>
        </w:rPr>
        <w:t>Παρασκευής</w:t>
      </w:r>
      <w:r>
        <w:rPr>
          <w:spacing w:val="-6"/>
          <w:w w:val="105"/>
          <w:sz w:val="22"/>
        </w:rPr>
        <w:t> </w:t>
      </w:r>
      <w:r>
        <w:rPr>
          <w:w w:val="105"/>
          <w:sz w:val="22"/>
        </w:rPr>
        <w:t>"</w:t>
      </w:r>
      <w:r>
        <w:rPr>
          <w:spacing w:val="-6"/>
          <w:w w:val="105"/>
          <w:sz w:val="22"/>
        </w:rPr>
        <w:t> </w:t>
      </w:r>
      <w:r>
        <w:rPr>
          <w:w w:val="105"/>
          <w:sz w:val="22"/>
        </w:rPr>
        <w:t>Η</w:t>
      </w:r>
      <w:r>
        <w:rPr>
          <w:spacing w:val="-8"/>
          <w:w w:val="105"/>
          <w:sz w:val="22"/>
        </w:rPr>
        <w:t> </w:t>
      </w:r>
      <w:r>
        <w:rPr>
          <w:spacing w:val="-2"/>
          <w:w w:val="105"/>
          <w:sz w:val="22"/>
        </w:rPr>
        <w:t>Αναγέννηση"</w:t>
      </w:r>
    </w:p>
    <w:p>
      <w:pPr>
        <w:pStyle w:val="ListParagraph"/>
        <w:numPr>
          <w:ilvl w:val="0"/>
          <w:numId w:val="2"/>
        </w:numPr>
        <w:tabs>
          <w:tab w:pos="782" w:val="left" w:leader="none"/>
        </w:tabs>
        <w:spacing w:line="240" w:lineRule="auto" w:before="14" w:after="0"/>
        <w:ind w:left="782" w:right="0" w:hanging="355"/>
        <w:jc w:val="left"/>
        <w:rPr>
          <w:sz w:val="22"/>
        </w:rPr>
      </w:pPr>
      <w:r>
        <w:rPr>
          <w:w w:val="105"/>
          <w:sz w:val="22"/>
        </w:rPr>
        <w:t>Περιβαλλοντικός</w:t>
      </w:r>
      <w:r>
        <w:rPr>
          <w:spacing w:val="-11"/>
          <w:w w:val="105"/>
          <w:sz w:val="22"/>
        </w:rPr>
        <w:t> </w:t>
      </w:r>
      <w:r>
        <w:rPr>
          <w:w w:val="105"/>
          <w:sz w:val="22"/>
        </w:rPr>
        <w:t>Πολιτιστικός</w:t>
      </w:r>
      <w:r>
        <w:rPr>
          <w:spacing w:val="-10"/>
          <w:w w:val="105"/>
          <w:sz w:val="22"/>
        </w:rPr>
        <w:t> </w:t>
      </w:r>
      <w:r>
        <w:rPr>
          <w:w w:val="105"/>
          <w:sz w:val="22"/>
        </w:rPr>
        <w:t>Σύλλογος</w:t>
      </w:r>
      <w:r>
        <w:rPr>
          <w:spacing w:val="-10"/>
          <w:w w:val="105"/>
          <w:sz w:val="22"/>
        </w:rPr>
        <w:t> </w:t>
      </w:r>
      <w:r>
        <w:rPr>
          <w:w w:val="105"/>
          <w:sz w:val="22"/>
        </w:rPr>
        <w:t>Κοντόπευκου</w:t>
      </w:r>
      <w:r>
        <w:rPr>
          <w:spacing w:val="-7"/>
          <w:w w:val="105"/>
          <w:sz w:val="22"/>
        </w:rPr>
        <w:t> </w:t>
      </w:r>
      <w:r>
        <w:rPr>
          <w:w w:val="105"/>
          <w:sz w:val="22"/>
        </w:rPr>
        <w:t>–</w:t>
      </w:r>
      <w:r>
        <w:rPr>
          <w:spacing w:val="-11"/>
          <w:w w:val="105"/>
          <w:sz w:val="22"/>
        </w:rPr>
        <w:t> </w:t>
      </w:r>
      <w:r>
        <w:rPr>
          <w:w w:val="105"/>
          <w:sz w:val="22"/>
        </w:rPr>
        <w:t>Παράδεισου</w:t>
      </w:r>
      <w:r>
        <w:rPr>
          <w:spacing w:val="-11"/>
          <w:w w:val="105"/>
          <w:sz w:val="22"/>
        </w:rPr>
        <w:t> </w:t>
      </w:r>
      <w:r>
        <w:rPr>
          <w:w w:val="105"/>
          <w:sz w:val="22"/>
        </w:rPr>
        <w:t>-</w:t>
      </w:r>
      <w:r>
        <w:rPr>
          <w:spacing w:val="-9"/>
          <w:w w:val="105"/>
          <w:sz w:val="22"/>
        </w:rPr>
        <w:t> </w:t>
      </w:r>
      <w:r>
        <w:rPr>
          <w:w w:val="105"/>
          <w:sz w:val="22"/>
        </w:rPr>
        <w:t>Πευκακίων</w:t>
      </w:r>
      <w:r>
        <w:rPr>
          <w:spacing w:val="-12"/>
          <w:w w:val="105"/>
          <w:sz w:val="22"/>
        </w:rPr>
        <w:t> </w:t>
      </w:r>
      <w:r>
        <w:rPr>
          <w:spacing w:val="-2"/>
          <w:w w:val="105"/>
          <w:sz w:val="22"/>
        </w:rPr>
        <w:t>Αγ.Παρασκευής</w:t>
      </w:r>
    </w:p>
    <w:p>
      <w:pPr>
        <w:pStyle w:val="ListParagraph"/>
        <w:numPr>
          <w:ilvl w:val="0"/>
          <w:numId w:val="2"/>
        </w:numPr>
        <w:tabs>
          <w:tab w:pos="782" w:val="left" w:leader="none"/>
        </w:tabs>
        <w:spacing w:line="240" w:lineRule="auto" w:before="13" w:after="0"/>
        <w:ind w:left="782" w:right="0" w:hanging="355"/>
        <w:jc w:val="left"/>
        <w:rPr>
          <w:sz w:val="22"/>
        </w:rPr>
      </w:pPr>
      <w:r>
        <w:rPr>
          <w:w w:val="105"/>
          <w:sz w:val="22"/>
        </w:rPr>
        <w:t>Εξωραϊστικός</w:t>
      </w:r>
      <w:r>
        <w:rPr>
          <w:spacing w:val="1"/>
          <w:w w:val="105"/>
          <w:sz w:val="22"/>
        </w:rPr>
        <w:t> </w:t>
      </w:r>
      <w:r>
        <w:rPr>
          <w:w w:val="105"/>
          <w:sz w:val="22"/>
        </w:rPr>
        <w:t>Σύλλογος</w:t>
      </w:r>
      <w:r>
        <w:rPr>
          <w:spacing w:val="2"/>
          <w:w w:val="105"/>
          <w:sz w:val="22"/>
        </w:rPr>
        <w:t> </w:t>
      </w:r>
      <w:r>
        <w:rPr>
          <w:w w:val="105"/>
          <w:sz w:val="22"/>
        </w:rPr>
        <w:t>Αϊ-Γιάννης</w:t>
      </w:r>
      <w:r>
        <w:rPr>
          <w:spacing w:val="2"/>
          <w:w w:val="105"/>
          <w:sz w:val="22"/>
        </w:rPr>
        <w:t> </w:t>
      </w:r>
      <w:r>
        <w:rPr>
          <w:w w:val="105"/>
          <w:sz w:val="22"/>
        </w:rPr>
        <w:t>Αγίας</w:t>
      </w:r>
      <w:r>
        <w:rPr>
          <w:spacing w:val="2"/>
          <w:w w:val="105"/>
          <w:sz w:val="22"/>
        </w:rPr>
        <w:t> </w:t>
      </w:r>
      <w:r>
        <w:rPr>
          <w:spacing w:val="-2"/>
          <w:w w:val="105"/>
          <w:sz w:val="22"/>
        </w:rPr>
        <w:t>Παρασκευής</w:t>
      </w:r>
    </w:p>
    <w:p>
      <w:pPr>
        <w:pStyle w:val="ListParagraph"/>
        <w:numPr>
          <w:ilvl w:val="0"/>
          <w:numId w:val="2"/>
        </w:numPr>
        <w:tabs>
          <w:tab w:pos="782" w:val="left" w:leader="none"/>
        </w:tabs>
        <w:spacing w:line="240" w:lineRule="auto" w:before="13" w:after="0"/>
        <w:ind w:left="782" w:right="0" w:hanging="355"/>
        <w:jc w:val="left"/>
        <w:rPr>
          <w:sz w:val="22"/>
        </w:rPr>
      </w:pPr>
      <w:r>
        <w:rPr>
          <w:w w:val="105"/>
          <w:sz w:val="22"/>
        </w:rPr>
        <w:t>Σύλλογος</w:t>
      </w:r>
      <w:r>
        <w:rPr>
          <w:spacing w:val="-3"/>
          <w:w w:val="105"/>
          <w:sz w:val="22"/>
        </w:rPr>
        <w:t> </w:t>
      </w:r>
      <w:r>
        <w:rPr>
          <w:w w:val="105"/>
          <w:sz w:val="22"/>
        </w:rPr>
        <w:t>Kατοίκων</w:t>
      </w:r>
      <w:r>
        <w:rPr>
          <w:spacing w:val="-5"/>
          <w:w w:val="105"/>
          <w:sz w:val="22"/>
        </w:rPr>
        <w:t> </w:t>
      </w:r>
      <w:r>
        <w:rPr>
          <w:w w:val="105"/>
          <w:sz w:val="22"/>
        </w:rPr>
        <w:t>Τσακού</w:t>
      </w:r>
      <w:r>
        <w:rPr>
          <w:spacing w:val="-6"/>
          <w:w w:val="105"/>
          <w:sz w:val="22"/>
        </w:rPr>
        <w:t> </w:t>
      </w:r>
      <w:r>
        <w:rPr>
          <w:w w:val="105"/>
          <w:sz w:val="22"/>
        </w:rPr>
        <w:t>Αγίας</w:t>
      </w:r>
      <w:r>
        <w:rPr>
          <w:spacing w:val="-5"/>
          <w:w w:val="105"/>
          <w:sz w:val="22"/>
        </w:rPr>
        <w:t> </w:t>
      </w:r>
      <w:r>
        <w:rPr>
          <w:spacing w:val="-2"/>
          <w:w w:val="105"/>
          <w:sz w:val="22"/>
        </w:rPr>
        <w:t>Παρασκευής</w:t>
      </w:r>
    </w:p>
    <w:p>
      <w:pPr>
        <w:pStyle w:val="ListParagraph"/>
        <w:numPr>
          <w:ilvl w:val="0"/>
          <w:numId w:val="2"/>
        </w:numPr>
        <w:tabs>
          <w:tab w:pos="782" w:val="left" w:leader="none"/>
        </w:tabs>
        <w:spacing w:line="240" w:lineRule="auto" w:before="13" w:after="0"/>
        <w:ind w:left="782" w:right="0" w:hanging="355"/>
        <w:jc w:val="left"/>
        <w:rPr>
          <w:sz w:val="22"/>
        </w:rPr>
      </w:pPr>
      <w:r>
        <w:rPr>
          <w:w w:val="105"/>
          <w:sz w:val="22"/>
        </w:rPr>
        <w:t>Δημοκρατικός</w:t>
      </w:r>
      <w:r>
        <w:rPr>
          <w:spacing w:val="-4"/>
          <w:w w:val="105"/>
          <w:sz w:val="22"/>
        </w:rPr>
        <w:t> </w:t>
      </w:r>
      <w:r>
        <w:rPr>
          <w:w w:val="105"/>
          <w:sz w:val="22"/>
        </w:rPr>
        <w:t>Γυναικείος</w:t>
      </w:r>
      <w:r>
        <w:rPr>
          <w:spacing w:val="-2"/>
          <w:w w:val="105"/>
          <w:sz w:val="22"/>
        </w:rPr>
        <w:t> </w:t>
      </w:r>
      <w:r>
        <w:rPr>
          <w:w w:val="105"/>
          <w:sz w:val="22"/>
        </w:rPr>
        <w:t>Σύλλογος</w:t>
      </w:r>
      <w:r>
        <w:rPr>
          <w:spacing w:val="-3"/>
          <w:w w:val="105"/>
          <w:sz w:val="22"/>
        </w:rPr>
        <w:t> </w:t>
      </w:r>
      <w:r>
        <w:rPr>
          <w:w w:val="105"/>
          <w:sz w:val="22"/>
        </w:rPr>
        <w:t>Αγίας</w:t>
      </w:r>
      <w:r>
        <w:rPr>
          <w:spacing w:val="-4"/>
          <w:w w:val="105"/>
          <w:sz w:val="22"/>
        </w:rPr>
        <w:t> </w:t>
      </w:r>
      <w:r>
        <w:rPr>
          <w:spacing w:val="-2"/>
          <w:w w:val="105"/>
          <w:sz w:val="22"/>
        </w:rPr>
        <w:t>Παρασκευής</w:t>
      </w:r>
    </w:p>
    <w:p>
      <w:pPr>
        <w:pStyle w:val="BodyText"/>
        <w:spacing w:before="29"/>
      </w:pPr>
    </w:p>
    <w:p>
      <w:pPr>
        <w:pStyle w:val="Heading2"/>
        <w:jc w:val="left"/>
      </w:pPr>
      <w:r>
        <w:rPr>
          <w:color w:val="004894"/>
          <w:spacing w:val="-4"/>
        </w:rPr>
        <w:t>Κοινοβουλευτικές</w:t>
      </w:r>
      <w:r>
        <w:rPr>
          <w:color w:val="004894"/>
          <w:spacing w:val="3"/>
        </w:rPr>
        <w:t> </w:t>
      </w:r>
      <w:r>
        <w:rPr>
          <w:color w:val="004894"/>
          <w:spacing w:val="-4"/>
        </w:rPr>
        <w:t>ερωτήσεις</w:t>
      </w:r>
      <w:r>
        <w:rPr>
          <w:color w:val="004894"/>
          <w:spacing w:val="4"/>
        </w:rPr>
        <w:t> </w:t>
      </w:r>
      <w:r>
        <w:rPr>
          <w:color w:val="004894"/>
          <w:spacing w:val="-4"/>
        </w:rPr>
        <w:t>προς</w:t>
      </w:r>
      <w:r>
        <w:rPr>
          <w:color w:val="004894"/>
          <w:spacing w:val="5"/>
        </w:rPr>
        <w:t> </w:t>
      </w:r>
      <w:r>
        <w:rPr>
          <w:color w:val="004894"/>
          <w:spacing w:val="-4"/>
        </w:rPr>
        <w:t>Υπουργούς</w:t>
      </w:r>
    </w:p>
    <w:p>
      <w:pPr>
        <w:pStyle w:val="BodyText"/>
        <w:spacing w:before="11"/>
        <w:ind w:left="427"/>
      </w:pPr>
      <w:r>
        <w:rPr/>
        <w:t>Η</w:t>
      </w:r>
      <w:r>
        <w:rPr>
          <w:spacing w:val="12"/>
        </w:rPr>
        <w:t> </w:t>
      </w:r>
      <w:r>
        <w:rPr/>
        <w:t>Ένωση</w:t>
      </w:r>
      <w:r>
        <w:rPr>
          <w:spacing w:val="12"/>
        </w:rPr>
        <w:t> </w:t>
      </w:r>
      <w:r>
        <w:rPr/>
        <w:t>έχει</w:t>
      </w:r>
      <w:r>
        <w:rPr>
          <w:spacing w:val="12"/>
        </w:rPr>
        <w:t> </w:t>
      </w:r>
      <w:r>
        <w:rPr/>
        <w:t>καταθέσει</w:t>
      </w:r>
      <w:r>
        <w:rPr>
          <w:spacing w:val="8"/>
        </w:rPr>
        <w:t> </w:t>
      </w:r>
      <w:r>
        <w:rPr/>
        <w:t>το</w:t>
      </w:r>
      <w:r>
        <w:rPr>
          <w:spacing w:val="11"/>
        </w:rPr>
        <w:t> </w:t>
      </w:r>
      <w:r>
        <w:rPr/>
        <w:t>Υπόμνημα</w:t>
      </w:r>
      <w:r>
        <w:rPr>
          <w:spacing w:val="8"/>
        </w:rPr>
        <w:t> </w:t>
      </w:r>
      <w:r>
        <w:rPr/>
        <w:t>στη</w:t>
      </w:r>
      <w:r>
        <w:rPr>
          <w:spacing w:val="13"/>
        </w:rPr>
        <w:t> </w:t>
      </w:r>
      <w:r>
        <w:rPr/>
        <w:t>Βουλή</w:t>
      </w:r>
      <w:r>
        <w:rPr>
          <w:spacing w:val="13"/>
        </w:rPr>
        <w:t> </w:t>
      </w:r>
      <w:r>
        <w:rPr/>
        <w:t>προς</w:t>
      </w:r>
      <w:r>
        <w:rPr>
          <w:spacing w:val="14"/>
        </w:rPr>
        <w:t> </w:t>
      </w:r>
      <w:r>
        <w:rPr/>
        <w:t>όλες</w:t>
      </w:r>
      <w:r>
        <w:rPr>
          <w:spacing w:val="10"/>
        </w:rPr>
        <w:t> </w:t>
      </w:r>
      <w:r>
        <w:rPr/>
        <w:t>τις</w:t>
      </w:r>
      <w:r>
        <w:rPr>
          <w:spacing w:val="9"/>
        </w:rPr>
        <w:t> </w:t>
      </w:r>
      <w:r>
        <w:rPr/>
        <w:t>κοινοβουλευτικές</w:t>
      </w:r>
      <w:r>
        <w:rPr>
          <w:spacing w:val="13"/>
        </w:rPr>
        <w:t> </w:t>
      </w:r>
      <w:r>
        <w:rPr>
          <w:spacing w:val="-2"/>
        </w:rPr>
        <w:t>ομάδες.</w:t>
      </w:r>
    </w:p>
    <w:p>
      <w:pPr>
        <w:pStyle w:val="BodyText"/>
        <w:spacing w:line="252" w:lineRule="auto" w:before="16"/>
        <w:ind w:left="427" w:right="395"/>
      </w:pPr>
      <w:r>
        <w:rPr/>
        <w:t>Οι</w:t>
      </w:r>
      <w:r>
        <w:rPr>
          <w:spacing w:val="40"/>
        </w:rPr>
        <w:t> </w:t>
      </w:r>
      <w:r>
        <w:rPr/>
        <w:t>κοινοβουλευτικές</w:t>
      </w:r>
      <w:r>
        <w:rPr>
          <w:spacing w:val="40"/>
        </w:rPr>
        <w:t> </w:t>
      </w:r>
      <w:r>
        <w:rPr/>
        <w:t>ομάδες</w:t>
      </w:r>
      <w:r>
        <w:rPr>
          <w:spacing w:val="40"/>
        </w:rPr>
        <w:t> </w:t>
      </w:r>
      <w:r>
        <w:rPr/>
        <w:t>ΚΚΕ</w:t>
      </w:r>
      <w:r>
        <w:rPr>
          <w:spacing w:val="40"/>
        </w:rPr>
        <w:t> </w:t>
      </w:r>
      <w:r>
        <w:rPr/>
        <w:t>και</w:t>
      </w:r>
      <w:r>
        <w:rPr>
          <w:spacing w:val="40"/>
        </w:rPr>
        <w:t> </w:t>
      </w:r>
      <w:r>
        <w:rPr/>
        <w:t>ΕΛΛΗΝΙΚΗ</w:t>
      </w:r>
      <w:r>
        <w:rPr>
          <w:spacing w:val="40"/>
        </w:rPr>
        <w:t> </w:t>
      </w:r>
      <w:r>
        <w:rPr/>
        <w:t>ΛΥΣΗ</w:t>
      </w:r>
      <w:r>
        <w:rPr>
          <w:spacing w:val="40"/>
        </w:rPr>
        <w:t> </w:t>
      </w:r>
      <w:r>
        <w:rPr/>
        <w:t>κατέθεσαν</w:t>
      </w:r>
      <w:r>
        <w:rPr>
          <w:spacing w:val="40"/>
        </w:rPr>
        <w:t> </w:t>
      </w:r>
      <w:r>
        <w:rPr/>
        <w:t>αναφορές</w:t>
      </w:r>
      <w:r>
        <w:rPr>
          <w:spacing w:val="40"/>
        </w:rPr>
        <w:t> </w:t>
      </w:r>
      <w:r>
        <w:rPr/>
        <w:t>και</w:t>
      </w:r>
      <w:r>
        <w:rPr>
          <w:spacing w:val="40"/>
        </w:rPr>
        <w:t> </w:t>
      </w:r>
      <w:r>
        <w:rPr/>
        <w:t>οι</w:t>
      </w:r>
      <w:r>
        <w:rPr>
          <w:spacing w:val="40"/>
        </w:rPr>
        <w:t> </w:t>
      </w:r>
      <w:r>
        <w:rPr/>
        <w:t>κοινοβουλευτικές</w:t>
      </w:r>
      <w:r>
        <w:rPr>
          <w:spacing w:val="40"/>
        </w:rPr>
        <w:t> </w:t>
      </w:r>
      <w:r>
        <w:rPr/>
        <w:t>ο-</w:t>
      </w:r>
      <w:r>
        <w:rPr>
          <w:spacing w:val="-2"/>
          <w:w w:val="110"/>
        </w:rPr>
        <w:t>μάδες</w:t>
      </w:r>
      <w:r>
        <w:rPr>
          <w:spacing w:val="-8"/>
          <w:w w:val="110"/>
        </w:rPr>
        <w:t> </w:t>
      </w:r>
      <w:r>
        <w:rPr>
          <w:spacing w:val="-2"/>
          <w:w w:val="110"/>
        </w:rPr>
        <w:t>ΣΥΡΙΖΑ,</w:t>
      </w:r>
      <w:r>
        <w:rPr>
          <w:spacing w:val="-10"/>
          <w:w w:val="110"/>
        </w:rPr>
        <w:t> </w:t>
      </w:r>
      <w:r>
        <w:rPr>
          <w:spacing w:val="-2"/>
          <w:w w:val="110"/>
        </w:rPr>
        <w:t>ΝΙΚΗ</w:t>
      </w:r>
      <w:r>
        <w:rPr>
          <w:spacing w:val="-6"/>
          <w:w w:val="110"/>
        </w:rPr>
        <w:t> </w:t>
      </w:r>
      <w:r>
        <w:rPr>
          <w:spacing w:val="-2"/>
          <w:w w:val="110"/>
        </w:rPr>
        <w:t>έχουν</w:t>
      </w:r>
      <w:r>
        <w:rPr>
          <w:spacing w:val="-10"/>
          <w:w w:val="110"/>
        </w:rPr>
        <w:t> </w:t>
      </w:r>
      <w:r>
        <w:rPr>
          <w:spacing w:val="-2"/>
          <w:w w:val="110"/>
        </w:rPr>
        <w:t>καταθέσει</w:t>
      </w:r>
      <w:r>
        <w:rPr>
          <w:spacing w:val="-8"/>
          <w:w w:val="110"/>
        </w:rPr>
        <w:t> </w:t>
      </w:r>
      <w:r>
        <w:rPr>
          <w:spacing w:val="-2"/>
          <w:w w:val="110"/>
        </w:rPr>
        <w:t>ερωτήσεις</w:t>
      </w:r>
      <w:r>
        <w:rPr>
          <w:spacing w:val="-10"/>
          <w:w w:val="110"/>
        </w:rPr>
        <w:t> </w:t>
      </w:r>
      <w:r>
        <w:rPr>
          <w:spacing w:val="-2"/>
          <w:w w:val="110"/>
        </w:rPr>
        <w:t>στην</w:t>
      </w:r>
      <w:r>
        <w:rPr>
          <w:spacing w:val="-10"/>
          <w:w w:val="110"/>
        </w:rPr>
        <w:t> </w:t>
      </w:r>
      <w:r>
        <w:rPr>
          <w:spacing w:val="-2"/>
          <w:w w:val="110"/>
        </w:rPr>
        <w:t>Βουλή.</w:t>
      </w:r>
    </w:p>
    <w:p>
      <w:pPr>
        <w:pStyle w:val="BodyText"/>
        <w:spacing w:before="16"/>
      </w:pPr>
    </w:p>
    <w:p>
      <w:pPr>
        <w:pStyle w:val="Heading2"/>
        <w:jc w:val="left"/>
      </w:pPr>
      <w:r>
        <w:rPr>
          <w:color w:val="004894"/>
          <w:spacing w:val="-4"/>
        </w:rPr>
        <w:t>Εξωκοινοβουλευτική</w:t>
      </w:r>
      <w:r>
        <w:rPr>
          <w:color w:val="004894"/>
          <w:spacing w:val="23"/>
        </w:rPr>
        <w:t> </w:t>
      </w:r>
      <w:r>
        <w:rPr>
          <w:color w:val="004894"/>
          <w:spacing w:val="-2"/>
        </w:rPr>
        <w:t>στήριξη</w:t>
      </w:r>
    </w:p>
    <w:p>
      <w:pPr>
        <w:pStyle w:val="BodyText"/>
        <w:spacing w:before="11"/>
        <w:ind w:left="427"/>
      </w:pPr>
      <w:r>
        <w:rPr>
          <w:w w:val="105"/>
        </w:rPr>
        <w:t>Η</w:t>
      </w:r>
      <w:r>
        <w:rPr>
          <w:spacing w:val="-6"/>
          <w:w w:val="105"/>
        </w:rPr>
        <w:t> </w:t>
      </w:r>
      <w:r>
        <w:rPr>
          <w:w w:val="105"/>
        </w:rPr>
        <w:t>ΜέΡΑ25</w:t>
      </w:r>
      <w:r>
        <w:rPr>
          <w:spacing w:val="-7"/>
          <w:w w:val="105"/>
        </w:rPr>
        <w:t> </w:t>
      </w:r>
      <w:r>
        <w:rPr>
          <w:w w:val="105"/>
        </w:rPr>
        <w:t>Ενωτική</w:t>
      </w:r>
      <w:r>
        <w:rPr>
          <w:spacing w:val="-7"/>
          <w:w w:val="105"/>
        </w:rPr>
        <w:t> </w:t>
      </w:r>
      <w:r>
        <w:rPr>
          <w:w w:val="105"/>
        </w:rPr>
        <w:t>Αριστερά</w:t>
      </w:r>
      <w:r>
        <w:rPr>
          <w:spacing w:val="-7"/>
          <w:w w:val="105"/>
        </w:rPr>
        <w:t> </w:t>
      </w:r>
      <w:r>
        <w:rPr>
          <w:w w:val="105"/>
        </w:rPr>
        <w:t>στηρίζει</w:t>
      </w:r>
      <w:r>
        <w:rPr>
          <w:spacing w:val="-9"/>
          <w:w w:val="105"/>
        </w:rPr>
        <w:t> </w:t>
      </w:r>
      <w:r>
        <w:rPr>
          <w:w w:val="105"/>
        </w:rPr>
        <w:t>το</w:t>
      </w:r>
      <w:r>
        <w:rPr>
          <w:spacing w:val="-6"/>
          <w:w w:val="105"/>
        </w:rPr>
        <w:t> </w:t>
      </w:r>
      <w:r>
        <w:rPr>
          <w:w w:val="105"/>
        </w:rPr>
        <w:t>αίτημα</w:t>
      </w:r>
      <w:r>
        <w:rPr>
          <w:spacing w:val="-9"/>
          <w:w w:val="105"/>
        </w:rPr>
        <w:t> </w:t>
      </w:r>
      <w:r>
        <w:rPr>
          <w:w w:val="105"/>
        </w:rPr>
        <w:t>Αίτημα-</w:t>
      </w:r>
      <w:r>
        <w:rPr>
          <w:spacing w:val="-2"/>
          <w:w w:val="105"/>
        </w:rPr>
        <w:t>Πρόταση.</w:t>
      </w:r>
    </w:p>
    <w:p>
      <w:pPr>
        <w:pStyle w:val="BodyText"/>
        <w:spacing w:before="27"/>
      </w:pPr>
    </w:p>
    <w:p>
      <w:pPr>
        <w:pStyle w:val="Heading2"/>
      </w:pPr>
      <w:r>
        <w:rPr>
          <w:color w:val="004894"/>
        </w:rPr>
        <w:t>Μια</w:t>
      </w:r>
      <w:r>
        <w:rPr>
          <w:color w:val="004894"/>
          <w:spacing w:val="-1"/>
        </w:rPr>
        <w:t> </w:t>
      </w:r>
      <w:r>
        <w:rPr>
          <w:color w:val="004894"/>
        </w:rPr>
        <w:t>κοινή</w:t>
      </w:r>
      <w:r>
        <w:rPr>
          <w:color w:val="004894"/>
          <w:spacing w:val="-1"/>
        </w:rPr>
        <w:t> </w:t>
      </w:r>
      <w:r>
        <w:rPr>
          <w:color w:val="004894"/>
        </w:rPr>
        <w:t>διεκδίκηση για τα</w:t>
      </w:r>
      <w:r>
        <w:rPr>
          <w:color w:val="004894"/>
          <w:spacing w:val="-2"/>
        </w:rPr>
        <w:t> </w:t>
      </w:r>
      <w:r>
        <w:rPr>
          <w:color w:val="004894"/>
        </w:rPr>
        <w:t>παιδιά</w:t>
      </w:r>
      <w:r>
        <w:rPr>
          <w:color w:val="004894"/>
          <w:spacing w:val="-1"/>
        </w:rPr>
        <w:t> </w:t>
      </w:r>
      <w:r>
        <w:rPr>
          <w:color w:val="004894"/>
        </w:rPr>
        <w:t>με</w:t>
      </w:r>
      <w:r>
        <w:rPr>
          <w:color w:val="004894"/>
          <w:spacing w:val="-3"/>
        </w:rPr>
        <w:t> </w:t>
      </w:r>
      <w:r>
        <w:rPr>
          <w:color w:val="004894"/>
        </w:rPr>
        <w:t>αναπηρία</w:t>
      </w:r>
      <w:r>
        <w:rPr>
          <w:color w:val="004894"/>
          <w:spacing w:val="3"/>
        </w:rPr>
        <w:t> </w:t>
      </w:r>
      <w:r>
        <w:rPr>
          <w:color w:val="004894"/>
        </w:rPr>
        <w:t>–</w:t>
      </w:r>
      <w:r>
        <w:rPr>
          <w:color w:val="004894"/>
          <w:spacing w:val="-1"/>
        </w:rPr>
        <w:t> </w:t>
      </w:r>
      <w:r>
        <w:rPr>
          <w:color w:val="004894"/>
        </w:rPr>
        <w:t>Τα</w:t>
      </w:r>
      <w:r>
        <w:rPr>
          <w:color w:val="004894"/>
          <w:spacing w:val="-1"/>
        </w:rPr>
        <w:t> </w:t>
      </w:r>
      <w:r>
        <w:rPr>
          <w:color w:val="004894"/>
        </w:rPr>
        <w:t>επόμενα </w:t>
      </w:r>
      <w:r>
        <w:rPr>
          <w:color w:val="004894"/>
          <w:spacing w:val="-2"/>
        </w:rPr>
        <w:t>βήματα</w:t>
      </w:r>
    </w:p>
    <w:p>
      <w:pPr>
        <w:pStyle w:val="BodyText"/>
        <w:spacing w:line="254" w:lineRule="auto" w:before="11"/>
        <w:ind w:left="427" w:right="134"/>
        <w:jc w:val="both"/>
      </w:pPr>
      <w:r>
        <w:rPr/>
        <w:t>Το</w:t>
      </w:r>
      <w:r>
        <w:rPr>
          <w:spacing w:val="40"/>
        </w:rPr>
        <w:t> </w:t>
      </w:r>
      <w:r>
        <w:rPr/>
        <w:t>ακίνητο</w:t>
      </w:r>
      <w:r>
        <w:rPr>
          <w:spacing w:val="40"/>
        </w:rPr>
        <w:t> </w:t>
      </w:r>
      <w:r>
        <w:rPr/>
        <w:t>της</w:t>
      </w:r>
      <w:r>
        <w:rPr>
          <w:spacing w:val="40"/>
        </w:rPr>
        <w:t> </w:t>
      </w:r>
      <w:r>
        <w:rPr/>
        <w:t>οδού</w:t>
      </w:r>
      <w:r>
        <w:rPr>
          <w:spacing w:val="40"/>
        </w:rPr>
        <w:t> </w:t>
      </w:r>
      <w:r>
        <w:rPr/>
        <w:t>Αιτωλίας,</w:t>
      </w:r>
      <w:r>
        <w:rPr>
          <w:spacing w:val="40"/>
        </w:rPr>
        <w:t> </w:t>
      </w:r>
      <w:r>
        <w:rPr/>
        <w:t>στην</w:t>
      </w:r>
      <w:r>
        <w:rPr>
          <w:spacing w:val="40"/>
        </w:rPr>
        <w:t> </w:t>
      </w:r>
      <w:r>
        <w:rPr/>
        <w:t>Αγ.Παρασκευή,</w:t>
      </w:r>
      <w:r>
        <w:rPr>
          <w:spacing w:val="40"/>
        </w:rPr>
        <w:t> </w:t>
      </w:r>
      <w:r>
        <w:rPr/>
        <w:t>αποτελεί</w:t>
      </w:r>
      <w:r>
        <w:rPr>
          <w:spacing w:val="40"/>
        </w:rPr>
        <w:t> </w:t>
      </w:r>
      <w:r>
        <w:rPr/>
        <w:t>συγκεκριμένη</w:t>
      </w:r>
      <w:r>
        <w:rPr>
          <w:spacing w:val="40"/>
        </w:rPr>
        <w:t> </w:t>
      </w:r>
      <w:r>
        <w:rPr/>
        <w:t>πρόταση,</w:t>
      </w:r>
      <w:r>
        <w:rPr>
          <w:spacing w:val="40"/>
        </w:rPr>
        <w:t> </w:t>
      </w:r>
      <w:r>
        <w:rPr/>
        <w:t>η</w:t>
      </w:r>
      <w:r>
        <w:rPr>
          <w:spacing w:val="40"/>
        </w:rPr>
        <w:t> </w:t>
      </w:r>
      <w:r>
        <w:rPr/>
        <w:t>οποία,</w:t>
      </w:r>
      <w:r>
        <w:rPr>
          <w:spacing w:val="40"/>
        </w:rPr>
        <w:t> </w:t>
      </w:r>
      <w:r>
        <w:rPr/>
        <w:t>εφόσον υπάρξει πολιτική απόφαση, μπορεί να δώσει λύση στο πρόβλημα στέγασης Ε.Ε.Ε.Ε.Κ Β.Τομέα, καθώς και στα θέματα ασφάλειας των παιδιών που φοιτούν σε υπερκορεσμένα σχολεία.</w:t>
      </w:r>
    </w:p>
    <w:p>
      <w:pPr>
        <w:pStyle w:val="BodyText"/>
        <w:spacing w:before="16"/>
      </w:pPr>
    </w:p>
    <w:p>
      <w:pPr>
        <w:pStyle w:val="BodyText"/>
        <w:spacing w:line="254" w:lineRule="auto" w:before="1"/>
        <w:ind w:left="427" w:right="143"/>
        <w:jc w:val="both"/>
      </w:pPr>
      <w:r>
        <w:rPr/>
        <w:t>Ήδη, σήμερα, 13 παιδιά της Αγ.Παρασκευής φοιτούν στο υπερκορεσμένο Ε.Ε.Ε.Ε.Κ Ραφήνας, το οποίο</w:t>
      </w:r>
      <w:r>
        <w:rPr>
          <w:spacing w:val="40"/>
        </w:rPr>
        <w:t> </w:t>
      </w:r>
      <w:r>
        <w:rPr/>
        <w:t>στεγάζεται σε χώρο που έχει παραχωρηθεί από το Υπουργείο Υγείας.</w:t>
      </w:r>
    </w:p>
    <w:p>
      <w:pPr>
        <w:pStyle w:val="BodyText"/>
        <w:spacing w:line="254" w:lineRule="auto"/>
        <w:ind w:left="427" w:right="140"/>
        <w:jc w:val="both"/>
      </w:pPr>
      <w:r>
        <w:rPr>
          <w:w w:val="105"/>
        </w:rPr>
        <w:t>Επιπλέον, υπάρχουν παιδιά της Αγ.Παρασκευής και όμορων Δήμων, τα οποία</w:t>
      </w:r>
      <w:r>
        <w:rPr>
          <w:spacing w:val="40"/>
          <w:w w:val="105"/>
        </w:rPr>
        <w:t> </w:t>
      </w:r>
      <w:r>
        <w:rPr>
          <w:w w:val="105"/>
        </w:rPr>
        <w:t>φοιτούν στο υπερκορεσμένο Ε.Ε.Ε.Ε.Κ</w:t>
      </w:r>
      <w:r>
        <w:rPr>
          <w:spacing w:val="-9"/>
          <w:w w:val="105"/>
        </w:rPr>
        <w:t> </w:t>
      </w:r>
      <w:r>
        <w:rPr>
          <w:w w:val="105"/>
        </w:rPr>
        <w:t>Ν.Ηρακλείου,</w:t>
      </w:r>
      <w:r>
        <w:rPr>
          <w:spacing w:val="-10"/>
          <w:w w:val="105"/>
        </w:rPr>
        <w:t> </w:t>
      </w:r>
      <w:r>
        <w:rPr>
          <w:w w:val="105"/>
        </w:rPr>
        <w:t>το</w:t>
      </w:r>
      <w:r>
        <w:rPr>
          <w:spacing w:val="-10"/>
          <w:w w:val="105"/>
        </w:rPr>
        <w:t> </w:t>
      </w:r>
      <w:r>
        <w:rPr>
          <w:w w:val="105"/>
        </w:rPr>
        <w:t>οποίο</w:t>
      </w:r>
      <w:r>
        <w:rPr>
          <w:spacing w:val="-10"/>
          <w:w w:val="105"/>
        </w:rPr>
        <w:t> </w:t>
      </w:r>
      <w:r>
        <w:rPr>
          <w:w w:val="105"/>
        </w:rPr>
        <w:t>φιλοξενεί</w:t>
      </w:r>
      <w:r>
        <w:rPr>
          <w:spacing w:val="-10"/>
          <w:w w:val="105"/>
        </w:rPr>
        <w:t> </w:t>
      </w:r>
      <w:r>
        <w:rPr>
          <w:w w:val="105"/>
        </w:rPr>
        <w:t>πάνω</w:t>
      </w:r>
      <w:r>
        <w:rPr>
          <w:spacing w:val="-11"/>
          <w:w w:val="105"/>
        </w:rPr>
        <w:t> </w:t>
      </w:r>
      <w:r>
        <w:rPr>
          <w:w w:val="105"/>
        </w:rPr>
        <w:t>από</w:t>
      </w:r>
      <w:r>
        <w:rPr>
          <w:spacing w:val="-9"/>
          <w:w w:val="105"/>
        </w:rPr>
        <w:t> </w:t>
      </w:r>
      <w:r>
        <w:rPr>
          <w:w w:val="105"/>
        </w:rPr>
        <w:t>190</w:t>
      </w:r>
      <w:r>
        <w:rPr>
          <w:spacing w:val="-11"/>
          <w:w w:val="105"/>
        </w:rPr>
        <w:t> </w:t>
      </w:r>
      <w:r>
        <w:rPr>
          <w:w w:val="105"/>
        </w:rPr>
        <w:t>παιδιά</w:t>
      </w:r>
      <w:r>
        <w:rPr>
          <w:spacing w:val="-9"/>
          <w:w w:val="105"/>
        </w:rPr>
        <w:t> </w:t>
      </w:r>
      <w:r>
        <w:rPr>
          <w:w w:val="105"/>
        </w:rPr>
        <w:t>με</w:t>
      </w:r>
      <w:r>
        <w:rPr>
          <w:spacing w:val="-9"/>
          <w:w w:val="105"/>
        </w:rPr>
        <w:t> </w:t>
      </w:r>
      <w:r>
        <w:rPr>
          <w:w w:val="105"/>
        </w:rPr>
        <w:t>χωρητικότητα</w:t>
      </w:r>
      <w:r>
        <w:rPr>
          <w:spacing w:val="-9"/>
          <w:w w:val="105"/>
        </w:rPr>
        <w:t> </w:t>
      </w:r>
      <w:r>
        <w:rPr>
          <w:w w:val="105"/>
        </w:rPr>
        <w:t>90,</w:t>
      </w:r>
      <w:r>
        <w:rPr>
          <w:spacing w:val="-11"/>
          <w:w w:val="105"/>
        </w:rPr>
        <w:t> </w:t>
      </w:r>
      <w:r>
        <w:rPr>
          <w:w w:val="105"/>
        </w:rPr>
        <w:t>όπως</w:t>
      </w:r>
      <w:r>
        <w:rPr>
          <w:spacing w:val="-8"/>
          <w:w w:val="105"/>
        </w:rPr>
        <w:t> </w:t>
      </w:r>
      <w:r>
        <w:rPr>
          <w:w w:val="105"/>
        </w:rPr>
        <w:t>και</w:t>
      </w:r>
      <w:r>
        <w:rPr>
          <w:spacing w:val="-11"/>
          <w:w w:val="105"/>
        </w:rPr>
        <w:t> </w:t>
      </w:r>
      <w:r>
        <w:rPr>
          <w:w w:val="105"/>
        </w:rPr>
        <w:t>στο</w:t>
      </w:r>
      <w:r>
        <w:rPr>
          <w:spacing w:val="-11"/>
          <w:w w:val="105"/>
        </w:rPr>
        <w:t> </w:t>
      </w:r>
      <w:r>
        <w:rPr>
          <w:w w:val="105"/>
        </w:rPr>
        <w:t>Ε.Ε.Ε.Ε.Κ Νέας Μάκρης «Παμμακάριστος».</w:t>
      </w:r>
    </w:p>
    <w:p>
      <w:pPr>
        <w:pStyle w:val="BodyText"/>
        <w:spacing w:line="256" w:lineRule="exact"/>
        <w:ind w:left="427"/>
        <w:jc w:val="both"/>
      </w:pPr>
      <w:r>
        <w:rPr/>
        <w:t>Επίσης,</w:t>
      </w:r>
      <w:r>
        <w:rPr>
          <w:spacing w:val="16"/>
        </w:rPr>
        <w:t> </w:t>
      </w:r>
      <w:r>
        <w:rPr/>
        <w:t>τα</w:t>
      </w:r>
      <w:r>
        <w:rPr>
          <w:spacing w:val="16"/>
        </w:rPr>
        <w:t> </w:t>
      </w:r>
      <w:r>
        <w:rPr/>
        <w:t>επόμενα</w:t>
      </w:r>
      <w:r>
        <w:rPr>
          <w:spacing w:val="16"/>
        </w:rPr>
        <w:t> </w:t>
      </w:r>
      <w:r>
        <w:rPr/>
        <w:t>χρόνια,</w:t>
      </w:r>
      <w:r>
        <w:rPr>
          <w:spacing w:val="18"/>
        </w:rPr>
        <w:t> </w:t>
      </w:r>
      <w:r>
        <w:rPr/>
        <w:t>τα</w:t>
      </w:r>
      <w:r>
        <w:rPr>
          <w:spacing w:val="17"/>
        </w:rPr>
        <w:t> </w:t>
      </w:r>
      <w:r>
        <w:rPr/>
        <w:t>παιδιά</w:t>
      </w:r>
      <w:r>
        <w:rPr>
          <w:spacing w:val="16"/>
        </w:rPr>
        <w:t> </w:t>
      </w:r>
      <w:r>
        <w:rPr/>
        <w:t>της</w:t>
      </w:r>
      <w:r>
        <w:rPr>
          <w:spacing w:val="18"/>
        </w:rPr>
        <w:t> </w:t>
      </w:r>
      <w:r>
        <w:rPr/>
        <w:t>Πρωτοβάθμιας</w:t>
      </w:r>
      <w:r>
        <w:rPr>
          <w:spacing w:val="18"/>
        </w:rPr>
        <w:t> </w:t>
      </w:r>
      <w:r>
        <w:rPr/>
        <w:t>Εκπαίδευσης</w:t>
      </w:r>
      <w:r>
        <w:rPr>
          <w:spacing w:val="17"/>
        </w:rPr>
        <w:t> </w:t>
      </w:r>
      <w:r>
        <w:rPr/>
        <w:t>θα</w:t>
      </w:r>
      <w:r>
        <w:rPr>
          <w:spacing w:val="17"/>
        </w:rPr>
        <w:t> </w:t>
      </w:r>
      <w:r>
        <w:rPr/>
        <w:t>πρέπει</w:t>
      </w:r>
      <w:r>
        <w:rPr>
          <w:spacing w:val="19"/>
        </w:rPr>
        <w:t> </w:t>
      </w:r>
      <w:r>
        <w:rPr/>
        <w:t>να</w:t>
      </w:r>
      <w:r>
        <w:rPr>
          <w:spacing w:val="16"/>
        </w:rPr>
        <w:t> </w:t>
      </w:r>
      <w:r>
        <w:rPr/>
        <w:t>φοιτήσουν</w:t>
      </w:r>
      <w:r>
        <w:rPr>
          <w:spacing w:val="15"/>
        </w:rPr>
        <w:t> </w:t>
      </w:r>
      <w:r>
        <w:rPr/>
        <w:t>σε</w:t>
      </w:r>
      <w:r>
        <w:rPr>
          <w:spacing w:val="14"/>
        </w:rPr>
        <w:t> </w:t>
      </w:r>
      <w:r>
        <w:rPr>
          <w:spacing w:val="-2"/>
        </w:rPr>
        <w:t>Ε.Ε.Ε.Ε.Κ..</w:t>
      </w:r>
    </w:p>
    <w:p>
      <w:pPr>
        <w:pStyle w:val="BodyText"/>
        <w:spacing w:before="31"/>
      </w:pPr>
    </w:p>
    <w:p>
      <w:pPr>
        <w:pStyle w:val="BodyText"/>
        <w:ind w:left="427"/>
      </w:pPr>
      <w:r>
        <w:rPr/>
        <w:t>Απαιτείται</w:t>
      </w:r>
      <w:r>
        <w:rPr>
          <w:spacing w:val="13"/>
        </w:rPr>
        <w:t> </w:t>
      </w:r>
      <w:r>
        <w:rPr/>
        <w:t>κεντρική</w:t>
      </w:r>
      <w:r>
        <w:rPr>
          <w:spacing w:val="17"/>
        </w:rPr>
        <w:t> </w:t>
      </w:r>
      <w:r>
        <w:rPr/>
        <w:t>πολιτική</w:t>
      </w:r>
      <w:r>
        <w:rPr>
          <w:spacing w:val="16"/>
        </w:rPr>
        <w:t> </w:t>
      </w:r>
      <w:r>
        <w:rPr/>
        <w:t>απόφαση</w:t>
      </w:r>
      <w:r>
        <w:rPr>
          <w:spacing w:val="17"/>
        </w:rPr>
        <w:t> </w:t>
      </w:r>
      <w:r>
        <w:rPr/>
        <w:t>για</w:t>
      </w:r>
      <w:r>
        <w:rPr>
          <w:spacing w:val="14"/>
        </w:rPr>
        <w:t> </w:t>
      </w:r>
      <w:r>
        <w:rPr/>
        <w:t>τις</w:t>
      </w:r>
      <w:r>
        <w:rPr>
          <w:spacing w:val="15"/>
        </w:rPr>
        <w:t> </w:t>
      </w:r>
      <w:r>
        <w:rPr/>
        <w:t>εξής</w:t>
      </w:r>
      <w:r>
        <w:rPr>
          <w:spacing w:val="16"/>
        </w:rPr>
        <w:t> </w:t>
      </w:r>
      <w:r>
        <w:rPr/>
        <w:t>ενέργειες</w:t>
      </w:r>
      <w:r>
        <w:rPr>
          <w:spacing w:val="19"/>
        </w:rPr>
        <w:t> </w:t>
      </w:r>
      <w:r>
        <w:rPr>
          <w:spacing w:val="-10"/>
        </w:rPr>
        <w:t>:</w:t>
      </w:r>
    </w:p>
    <w:p>
      <w:pPr>
        <w:pStyle w:val="ListParagraph"/>
        <w:numPr>
          <w:ilvl w:val="0"/>
          <w:numId w:val="3"/>
        </w:numPr>
        <w:tabs>
          <w:tab w:pos="994" w:val="left" w:leader="none"/>
        </w:tabs>
        <w:spacing w:line="254" w:lineRule="auto" w:before="16" w:after="0"/>
        <w:ind w:left="994" w:right="135" w:hanging="361"/>
        <w:jc w:val="left"/>
        <w:rPr>
          <w:sz w:val="22"/>
        </w:rPr>
      </w:pPr>
      <w:r>
        <w:rPr>
          <w:b/>
          <w:sz w:val="22"/>
        </w:rPr>
        <w:t>Ο</w:t>
      </w:r>
      <w:r>
        <w:rPr>
          <w:b/>
          <w:spacing w:val="78"/>
          <w:sz w:val="22"/>
        </w:rPr>
        <w:t> </w:t>
      </w:r>
      <w:r>
        <w:rPr>
          <w:b/>
          <w:sz w:val="22"/>
        </w:rPr>
        <w:t>Δήμαρχος</w:t>
      </w:r>
      <w:r>
        <w:rPr>
          <w:b/>
          <w:spacing w:val="76"/>
          <w:sz w:val="22"/>
        </w:rPr>
        <w:t> </w:t>
      </w:r>
      <w:r>
        <w:rPr>
          <w:b/>
          <w:sz w:val="22"/>
        </w:rPr>
        <w:t>και</w:t>
      </w:r>
      <w:r>
        <w:rPr>
          <w:b/>
          <w:spacing w:val="76"/>
          <w:sz w:val="22"/>
        </w:rPr>
        <w:t> </w:t>
      </w:r>
      <w:r>
        <w:rPr>
          <w:b/>
          <w:sz w:val="22"/>
        </w:rPr>
        <w:t>το</w:t>
      </w:r>
      <w:r>
        <w:rPr>
          <w:b/>
          <w:spacing w:val="76"/>
          <w:sz w:val="22"/>
        </w:rPr>
        <w:t> </w:t>
      </w:r>
      <w:r>
        <w:rPr>
          <w:b/>
          <w:sz w:val="22"/>
        </w:rPr>
        <w:t>Δημοτικό</w:t>
      </w:r>
      <w:r>
        <w:rPr>
          <w:b/>
          <w:spacing w:val="76"/>
          <w:sz w:val="22"/>
        </w:rPr>
        <w:t> </w:t>
      </w:r>
      <w:r>
        <w:rPr>
          <w:b/>
          <w:sz w:val="22"/>
        </w:rPr>
        <w:t>Συμβούλιο</w:t>
      </w:r>
      <w:r>
        <w:rPr>
          <w:b/>
          <w:spacing w:val="76"/>
          <w:sz w:val="22"/>
        </w:rPr>
        <w:t> </w:t>
      </w:r>
      <w:r>
        <w:rPr>
          <w:b/>
          <w:sz w:val="22"/>
        </w:rPr>
        <w:t>της</w:t>
      </w:r>
      <w:r>
        <w:rPr>
          <w:b/>
          <w:spacing w:val="76"/>
          <w:sz w:val="22"/>
        </w:rPr>
        <w:t> </w:t>
      </w:r>
      <w:r>
        <w:rPr>
          <w:b/>
          <w:sz w:val="22"/>
        </w:rPr>
        <w:t>Αγ.Παρασκευής</w:t>
      </w:r>
      <w:r>
        <w:rPr>
          <w:b/>
          <w:spacing w:val="80"/>
          <w:sz w:val="22"/>
        </w:rPr>
        <w:t> </w:t>
      </w:r>
      <w:r>
        <w:rPr>
          <w:sz w:val="22"/>
        </w:rPr>
        <w:t>να</w:t>
      </w:r>
      <w:r>
        <w:rPr>
          <w:spacing w:val="76"/>
          <w:sz w:val="22"/>
        </w:rPr>
        <w:t> </w:t>
      </w:r>
      <w:r>
        <w:rPr>
          <w:sz w:val="22"/>
        </w:rPr>
        <w:t>υποβάλλουν</w:t>
      </w:r>
      <w:r>
        <w:rPr>
          <w:spacing w:val="76"/>
          <w:sz w:val="22"/>
        </w:rPr>
        <w:t> </w:t>
      </w:r>
      <w:r>
        <w:rPr>
          <w:sz w:val="22"/>
        </w:rPr>
        <w:t>επίσημο</w:t>
      </w:r>
      <w:r>
        <w:rPr>
          <w:spacing w:val="76"/>
          <w:sz w:val="22"/>
        </w:rPr>
        <w:t> </w:t>
      </w:r>
      <w:r>
        <w:rPr>
          <w:sz w:val="22"/>
        </w:rPr>
        <w:t>αίτημα παραχώρησης</w:t>
      </w:r>
      <w:r>
        <w:rPr>
          <w:spacing w:val="40"/>
          <w:sz w:val="22"/>
        </w:rPr>
        <w:t> </w:t>
      </w:r>
      <w:r>
        <w:rPr>
          <w:sz w:val="22"/>
        </w:rPr>
        <w:t>του</w:t>
      </w:r>
      <w:r>
        <w:rPr>
          <w:spacing w:val="40"/>
          <w:sz w:val="22"/>
        </w:rPr>
        <w:t> </w:t>
      </w:r>
      <w:r>
        <w:rPr>
          <w:sz w:val="22"/>
        </w:rPr>
        <w:t>κτηρίου</w:t>
      </w:r>
      <w:r>
        <w:rPr>
          <w:spacing w:val="40"/>
          <w:sz w:val="22"/>
        </w:rPr>
        <w:t> </w:t>
      </w:r>
      <w:r>
        <w:rPr>
          <w:sz w:val="22"/>
        </w:rPr>
        <w:t>της</w:t>
      </w:r>
      <w:r>
        <w:rPr>
          <w:spacing w:val="40"/>
          <w:sz w:val="22"/>
        </w:rPr>
        <w:t> </w:t>
      </w:r>
      <w:r>
        <w:rPr>
          <w:sz w:val="22"/>
        </w:rPr>
        <w:t>οδού</w:t>
      </w:r>
      <w:r>
        <w:rPr>
          <w:spacing w:val="40"/>
          <w:sz w:val="22"/>
        </w:rPr>
        <w:t> </w:t>
      </w:r>
      <w:r>
        <w:rPr>
          <w:sz w:val="22"/>
        </w:rPr>
        <w:t>Αιτωλίας</w:t>
      </w:r>
      <w:r>
        <w:rPr>
          <w:spacing w:val="40"/>
          <w:sz w:val="22"/>
        </w:rPr>
        <w:t> </w:t>
      </w:r>
      <w:r>
        <w:rPr>
          <w:sz w:val="22"/>
        </w:rPr>
        <w:t>προς</w:t>
      </w:r>
      <w:r>
        <w:rPr>
          <w:spacing w:val="40"/>
          <w:sz w:val="22"/>
        </w:rPr>
        <w:t> </w:t>
      </w:r>
      <w:r>
        <w:rPr>
          <w:sz w:val="22"/>
        </w:rPr>
        <w:t>το</w:t>
      </w:r>
      <w:r>
        <w:rPr>
          <w:spacing w:val="40"/>
          <w:sz w:val="22"/>
        </w:rPr>
        <w:t> </w:t>
      </w:r>
      <w:r>
        <w:rPr>
          <w:sz w:val="22"/>
        </w:rPr>
        <w:t>Υπ.Α.Α.Τ.</w:t>
      </w:r>
    </w:p>
    <w:p>
      <w:pPr>
        <w:pStyle w:val="ListParagraph"/>
        <w:numPr>
          <w:ilvl w:val="0"/>
          <w:numId w:val="3"/>
        </w:numPr>
        <w:tabs>
          <w:tab w:pos="994" w:val="left" w:leader="none"/>
        </w:tabs>
        <w:spacing w:line="254" w:lineRule="auto" w:before="1" w:after="0"/>
        <w:ind w:left="994" w:right="144" w:hanging="361"/>
        <w:jc w:val="left"/>
        <w:rPr>
          <w:sz w:val="22"/>
        </w:rPr>
      </w:pPr>
      <w:r>
        <w:rPr>
          <w:b/>
          <w:w w:val="105"/>
          <w:sz w:val="22"/>
        </w:rPr>
        <w:t>Το</w:t>
      </w:r>
      <w:r>
        <w:rPr>
          <w:b/>
          <w:spacing w:val="40"/>
          <w:w w:val="105"/>
          <w:sz w:val="22"/>
        </w:rPr>
        <w:t> </w:t>
      </w:r>
      <w:r>
        <w:rPr>
          <w:b/>
          <w:w w:val="105"/>
          <w:sz w:val="22"/>
        </w:rPr>
        <w:t>Υπ.Α.Α.Τ.</w:t>
      </w:r>
      <w:r>
        <w:rPr>
          <w:b/>
          <w:spacing w:val="-1"/>
          <w:w w:val="105"/>
          <w:sz w:val="22"/>
        </w:rPr>
        <w:t> </w:t>
      </w:r>
      <w:r>
        <w:rPr>
          <w:w w:val="105"/>
          <w:sz w:val="22"/>
        </w:rPr>
        <w:t>να</w:t>
      </w:r>
      <w:r>
        <w:rPr>
          <w:spacing w:val="-4"/>
          <w:w w:val="105"/>
          <w:sz w:val="22"/>
        </w:rPr>
        <w:t> </w:t>
      </w:r>
      <w:r>
        <w:rPr>
          <w:w w:val="105"/>
          <w:sz w:val="22"/>
        </w:rPr>
        <w:t>παραχωρήσει</w:t>
      </w:r>
      <w:r>
        <w:rPr>
          <w:spacing w:val="-5"/>
          <w:w w:val="105"/>
          <w:sz w:val="22"/>
        </w:rPr>
        <w:t> </w:t>
      </w:r>
      <w:r>
        <w:rPr>
          <w:w w:val="105"/>
          <w:sz w:val="22"/>
        </w:rPr>
        <w:t>το</w:t>
      </w:r>
      <w:r>
        <w:rPr>
          <w:spacing w:val="-4"/>
          <w:w w:val="105"/>
          <w:sz w:val="22"/>
        </w:rPr>
        <w:t> </w:t>
      </w:r>
      <w:r>
        <w:rPr>
          <w:w w:val="105"/>
          <w:sz w:val="22"/>
        </w:rPr>
        <w:t>κτήριο</w:t>
      </w:r>
      <w:r>
        <w:rPr>
          <w:spacing w:val="-5"/>
          <w:w w:val="105"/>
          <w:sz w:val="22"/>
        </w:rPr>
        <w:t> </w:t>
      </w:r>
      <w:r>
        <w:rPr>
          <w:w w:val="105"/>
          <w:sz w:val="22"/>
        </w:rPr>
        <w:t>για</w:t>
      </w:r>
      <w:r>
        <w:rPr>
          <w:spacing w:val="-5"/>
          <w:w w:val="105"/>
          <w:sz w:val="22"/>
        </w:rPr>
        <w:t> </w:t>
      </w:r>
      <w:r>
        <w:rPr>
          <w:w w:val="105"/>
          <w:sz w:val="22"/>
        </w:rPr>
        <w:t>την</w:t>
      </w:r>
      <w:r>
        <w:rPr>
          <w:spacing w:val="-2"/>
          <w:w w:val="105"/>
          <w:sz w:val="22"/>
        </w:rPr>
        <w:t> </w:t>
      </w:r>
      <w:r>
        <w:rPr>
          <w:w w:val="105"/>
          <w:sz w:val="22"/>
        </w:rPr>
        <w:t>υλοποίηση</w:t>
      </w:r>
      <w:r>
        <w:rPr>
          <w:spacing w:val="-3"/>
          <w:w w:val="105"/>
          <w:sz w:val="22"/>
        </w:rPr>
        <w:t> </w:t>
      </w:r>
      <w:r>
        <w:rPr>
          <w:w w:val="105"/>
          <w:sz w:val="22"/>
        </w:rPr>
        <w:t>του</w:t>
      </w:r>
      <w:r>
        <w:rPr>
          <w:spacing w:val="-4"/>
          <w:w w:val="105"/>
          <w:sz w:val="22"/>
        </w:rPr>
        <w:t> </w:t>
      </w:r>
      <w:r>
        <w:rPr>
          <w:w w:val="105"/>
          <w:sz w:val="22"/>
        </w:rPr>
        <w:t>υπέρτατου</w:t>
      </w:r>
      <w:r>
        <w:rPr>
          <w:spacing w:val="-4"/>
          <w:w w:val="105"/>
          <w:sz w:val="22"/>
        </w:rPr>
        <w:t> </w:t>
      </w:r>
      <w:r>
        <w:rPr>
          <w:w w:val="105"/>
          <w:sz w:val="22"/>
        </w:rPr>
        <w:t>κοινωφελούς</w:t>
      </w:r>
      <w:r>
        <w:rPr>
          <w:spacing w:val="-2"/>
          <w:w w:val="105"/>
          <w:sz w:val="22"/>
        </w:rPr>
        <w:t> </w:t>
      </w:r>
      <w:r>
        <w:rPr>
          <w:w w:val="105"/>
          <w:sz w:val="22"/>
        </w:rPr>
        <w:t>σκοπού</w:t>
      </w:r>
      <w:r>
        <w:rPr>
          <w:spacing w:val="-2"/>
          <w:w w:val="105"/>
          <w:sz w:val="22"/>
        </w:rPr>
        <w:t> </w:t>
      </w:r>
      <w:r>
        <w:rPr>
          <w:w w:val="105"/>
          <w:sz w:val="22"/>
        </w:rPr>
        <w:t>της ίδρυσης σχολείου Ε.Ε.Ε.Ε.Κ.</w:t>
      </w:r>
    </w:p>
    <w:p>
      <w:pPr>
        <w:pStyle w:val="ListParagraph"/>
        <w:spacing w:after="0" w:line="254" w:lineRule="auto"/>
        <w:jc w:val="left"/>
        <w:rPr>
          <w:sz w:val="22"/>
        </w:rPr>
        <w:sectPr>
          <w:pgSz w:w="11910" w:h="16840"/>
          <w:pgMar w:header="0" w:footer="1259" w:top="740" w:bottom="1560" w:left="283" w:right="425"/>
        </w:sectPr>
      </w:pPr>
    </w:p>
    <w:p>
      <w:pPr>
        <w:pStyle w:val="ListParagraph"/>
        <w:numPr>
          <w:ilvl w:val="0"/>
          <w:numId w:val="3"/>
        </w:numPr>
        <w:tabs>
          <w:tab w:pos="994" w:val="left" w:leader="none"/>
        </w:tabs>
        <w:spacing w:line="252" w:lineRule="auto" w:before="70" w:after="0"/>
        <w:ind w:left="994" w:right="136" w:hanging="361"/>
        <w:jc w:val="both"/>
        <w:rPr>
          <w:sz w:val="22"/>
        </w:rPr>
      </w:pPr>
      <w:r>
        <w:rPr>
          <w:b/>
          <w:sz w:val="22"/>
        </w:rPr>
        <w:t>Το ΥΠΑΙΘ, ο Δήμος Αγ.Παρασκευής, η Διεύθυνση ΔΔΕ Β΄Αθήνας, η Περιφερειακή Διεύθυνση Εκπαίδευσης Αττικής, Περιφέρεια Αττικής και ΚΤΥΠ </w:t>
      </w:r>
      <w:r>
        <w:rPr>
          <w:sz w:val="22"/>
        </w:rPr>
        <w:t>να αξιολογήσουν το ακίνητο, να αποτυπώσουν τις</w:t>
      </w:r>
      <w:r>
        <w:rPr>
          <w:spacing w:val="40"/>
          <w:sz w:val="22"/>
        </w:rPr>
        <w:t> </w:t>
      </w:r>
      <w:r>
        <w:rPr>
          <w:sz w:val="22"/>
        </w:rPr>
        <w:t>τεχνικές</w:t>
      </w:r>
      <w:r>
        <w:rPr>
          <w:spacing w:val="40"/>
          <w:sz w:val="22"/>
        </w:rPr>
        <w:t> </w:t>
      </w:r>
      <w:r>
        <w:rPr>
          <w:sz w:val="22"/>
        </w:rPr>
        <w:t>παρεμβάσεις</w:t>
      </w:r>
      <w:r>
        <w:rPr>
          <w:spacing w:val="40"/>
          <w:sz w:val="22"/>
        </w:rPr>
        <w:t> </w:t>
      </w:r>
      <w:r>
        <w:rPr>
          <w:sz w:val="22"/>
        </w:rPr>
        <w:t>που</w:t>
      </w:r>
      <w:r>
        <w:rPr>
          <w:spacing w:val="40"/>
          <w:sz w:val="22"/>
        </w:rPr>
        <w:t> </w:t>
      </w:r>
      <w:r>
        <w:rPr>
          <w:sz w:val="22"/>
        </w:rPr>
        <w:t>απαιτούνται</w:t>
      </w:r>
      <w:r>
        <w:rPr>
          <w:spacing w:val="40"/>
          <w:sz w:val="22"/>
        </w:rPr>
        <w:t> </w:t>
      </w:r>
      <w:r>
        <w:rPr>
          <w:sz w:val="22"/>
        </w:rPr>
        <w:t>και</w:t>
      </w:r>
      <w:r>
        <w:rPr>
          <w:spacing w:val="40"/>
          <w:sz w:val="22"/>
        </w:rPr>
        <w:t> </w:t>
      </w:r>
      <w:r>
        <w:rPr>
          <w:sz w:val="22"/>
        </w:rPr>
        <w:t>να</w:t>
      </w:r>
      <w:r>
        <w:rPr>
          <w:spacing w:val="40"/>
          <w:sz w:val="22"/>
        </w:rPr>
        <w:t> </w:t>
      </w:r>
      <w:r>
        <w:rPr>
          <w:sz w:val="22"/>
        </w:rPr>
        <w:t>ιδρύσουν</w:t>
      </w:r>
      <w:r>
        <w:rPr>
          <w:spacing w:val="40"/>
          <w:sz w:val="22"/>
        </w:rPr>
        <w:t> </w:t>
      </w:r>
      <w:r>
        <w:rPr>
          <w:sz w:val="22"/>
        </w:rPr>
        <w:t>το</w:t>
      </w:r>
      <w:r>
        <w:rPr>
          <w:spacing w:val="40"/>
          <w:sz w:val="22"/>
        </w:rPr>
        <w:t> </w:t>
      </w:r>
      <w:r>
        <w:rPr>
          <w:sz w:val="22"/>
        </w:rPr>
        <w:t>Ε.Ε.Ε.Ε.Κ</w:t>
      </w:r>
      <w:r>
        <w:rPr>
          <w:spacing w:val="40"/>
          <w:sz w:val="22"/>
        </w:rPr>
        <w:t> </w:t>
      </w:r>
      <w:r>
        <w:rPr>
          <w:sz w:val="22"/>
        </w:rPr>
        <w:t>Αγ.</w:t>
      </w:r>
      <w:r>
        <w:rPr>
          <w:spacing w:val="40"/>
          <w:sz w:val="22"/>
        </w:rPr>
        <w:t> </w:t>
      </w:r>
      <w:r>
        <w:rPr>
          <w:sz w:val="22"/>
        </w:rPr>
        <w:t>Παρασκευής.</w:t>
      </w:r>
    </w:p>
    <w:p>
      <w:pPr>
        <w:pStyle w:val="ListParagraph"/>
        <w:numPr>
          <w:ilvl w:val="0"/>
          <w:numId w:val="3"/>
        </w:numPr>
        <w:tabs>
          <w:tab w:pos="994" w:val="left" w:leader="none"/>
        </w:tabs>
        <w:spacing w:line="254" w:lineRule="auto" w:before="4" w:after="0"/>
        <w:ind w:left="994" w:right="136" w:hanging="361"/>
        <w:jc w:val="both"/>
        <w:rPr>
          <w:sz w:val="22"/>
        </w:rPr>
      </w:pPr>
      <w:r>
        <w:rPr>
          <w:b/>
          <w:sz w:val="22"/>
        </w:rPr>
        <w:t>Τα Υπουργεία Παιδείας, Οικονομικών, Εσωτερικών, η Περιφέρεια Αττικής, ΚΤΥΠ και ο Δήμος Αγ.Παρασκευής </w:t>
      </w:r>
      <w:r>
        <w:rPr>
          <w:sz w:val="22"/>
        </w:rPr>
        <w:t>να εξασφαλίσουν την απαραίτητη κρατική χρηματοδότηση και να διαμορφώσουν κατάλληλα</w:t>
      </w:r>
      <w:r>
        <w:rPr>
          <w:spacing w:val="40"/>
          <w:sz w:val="22"/>
        </w:rPr>
        <w:t> </w:t>
      </w:r>
      <w:r>
        <w:rPr>
          <w:sz w:val="22"/>
        </w:rPr>
        <w:t>το κτήριο</w:t>
      </w:r>
      <w:r>
        <w:rPr>
          <w:spacing w:val="40"/>
          <w:sz w:val="22"/>
        </w:rPr>
        <w:t> </w:t>
      </w:r>
      <w:r>
        <w:rPr>
          <w:sz w:val="22"/>
        </w:rPr>
        <w:t>σύμφωνα</w:t>
      </w:r>
      <w:r>
        <w:rPr>
          <w:spacing w:val="40"/>
          <w:sz w:val="22"/>
        </w:rPr>
        <w:t> </w:t>
      </w:r>
      <w:r>
        <w:rPr>
          <w:sz w:val="22"/>
        </w:rPr>
        <w:t>με</w:t>
      </w:r>
      <w:r>
        <w:rPr>
          <w:spacing w:val="40"/>
          <w:sz w:val="22"/>
        </w:rPr>
        <w:t> </w:t>
      </w:r>
      <w:r>
        <w:rPr>
          <w:sz w:val="22"/>
        </w:rPr>
        <w:t>τα</w:t>
      </w:r>
      <w:r>
        <w:rPr>
          <w:spacing w:val="40"/>
          <w:sz w:val="22"/>
        </w:rPr>
        <w:t> </w:t>
      </w:r>
      <w:r>
        <w:rPr>
          <w:sz w:val="22"/>
        </w:rPr>
        <w:t>κτηριολογικά</w:t>
      </w:r>
      <w:r>
        <w:rPr>
          <w:spacing w:val="40"/>
          <w:sz w:val="22"/>
        </w:rPr>
        <w:t> </w:t>
      </w:r>
      <w:r>
        <w:rPr>
          <w:sz w:val="22"/>
        </w:rPr>
        <w:t>προγράμματα.</w:t>
      </w:r>
    </w:p>
    <w:p>
      <w:pPr>
        <w:pStyle w:val="Heading2"/>
        <w:numPr>
          <w:ilvl w:val="0"/>
          <w:numId w:val="3"/>
        </w:numPr>
        <w:tabs>
          <w:tab w:pos="993" w:val="left" w:leader="none"/>
        </w:tabs>
        <w:spacing w:line="251" w:lineRule="exact" w:before="0" w:after="0"/>
        <w:ind w:left="993" w:right="0" w:hanging="360"/>
        <w:jc w:val="both"/>
      </w:pPr>
      <w:r>
        <w:rPr>
          <w:spacing w:val="-2"/>
        </w:rPr>
        <w:t>Τον</w:t>
      </w:r>
      <w:r>
        <w:rPr>
          <w:spacing w:val="-4"/>
        </w:rPr>
        <w:t> </w:t>
      </w:r>
      <w:r>
        <w:rPr>
          <w:spacing w:val="-2"/>
        </w:rPr>
        <w:t>Σεπτέμβριο</w:t>
      </w:r>
      <w:r>
        <w:rPr>
          <w:spacing w:val="-4"/>
        </w:rPr>
        <w:t> </w:t>
      </w:r>
      <w:r>
        <w:rPr>
          <w:spacing w:val="-2"/>
        </w:rPr>
        <w:t>2027,</w:t>
      </w:r>
      <w:r>
        <w:rPr>
          <w:spacing w:val="-5"/>
        </w:rPr>
        <w:t> </w:t>
      </w:r>
      <w:r>
        <w:rPr>
          <w:spacing w:val="-2"/>
        </w:rPr>
        <w:t>να</w:t>
      </w:r>
      <w:r>
        <w:rPr>
          <w:spacing w:val="-3"/>
        </w:rPr>
        <w:t> </w:t>
      </w:r>
      <w:r>
        <w:rPr>
          <w:spacing w:val="-2"/>
        </w:rPr>
        <w:t>χτυπήσει</w:t>
      </w:r>
      <w:r>
        <w:rPr>
          <w:spacing w:val="-7"/>
        </w:rPr>
        <w:t> </w:t>
      </w:r>
      <w:r>
        <w:rPr>
          <w:spacing w:val="-2"/>
        </w:rPr>
        <w:t>κουδούνι</w:t>
      </w:r>
      <w:r>
        <w:rPr>
          <w:spacing w:val="-3"/>
        </w:rPr>
        <w:t> </w:t>
      </w:r>
      <w:r>
        <w:rPr>
          <w:spacing w:val="-2"/>
        </w:rPr>
        <w:t>για νέο</w:t>
      </w:r>
      <w:r>
        <w:rPr>
          <w:spacing w:val="-4"/>
        </w:rPr>
        <w:t> </w:t>
      </w:r>
      <w:r>
        <w:rPr>
          <w:spacing w:val="-2"/>
        </w:rPr>
        <w:t>Ε.Ε.Ε.Ε.Κ</w:t>
      </w:r>
      <w:r>
        <w:rPr>
          <w:spacing w:val="-3"/>
        </w:rPr>
        <w:t> </w:t>
      </w:r>
      <w:r>
        <w:rPr>
          <w:spacing w:val="-2"/>
        </w:rPr>
        <w:t>στον</w:t>
      </w:r>
      <w:r>
        <w:rPr>
          <w:spacing w:val="-3"/>
        </w:rPr>
        <w:t> </w:t>
      </w:r>
      <w:r>
        <w:rPr>
          <w:spacing w:val="-2"/>
        </w:rPr>
        <w:t>Β.Τομέα.</w:t>
      </w:r>
    </w:p>
    <w:p>
      <w:pPr>
        <w:pStyle w:val="BodyText"/>
        <w:spacing w:before="26"/>
        <w:rPr>
          <w:b/>
        </w:rPr>
      </w:pPr>
    </w:p>
    <w:p>
      <w:pPr>
        <w:pStyle w:val="BodyText"/>
        <w:spacing w:line="254" w:lineRule="auto"/>
        <w:ind w:left="427" w:right="135"/>
        <w:jc w:val="both"/>
      </w:pPr>
      <w:r>
        <w:rPr/>
        <w:t>Φυσικά μόνο αυτό το κτήριο δε θα δώσει οριστική λύση στο κτηριακό αδιέξοδο των σχολείων Ειδικής Αγωγής. Δεν στέρεψαν οι χώροι στην Αττική, ούτε στον Βόρειο Τομέα. Στέρεψε η πολιτική απόφαση προς όφελος των παιδιών, της κοινωνίας και του δημόσιου σχολείου.</w:t>
      </w:r>
    </w:p>
    <w:p>
      <w:pPr>
        <w:pStyle w:val="BodyText"/>
        <w:spacing w:before="12"/>
      </w:pPr>
    </w:p>
    <w:p>
      <w:pPr>
        <w:spacing w:line="252" w:lineRule="auto" w:before="0"/>
        <w:ind w:left="427" w:right="135" w:firstLine="0"/>
        <w:jc w:val="both"/>
        <w:rPr>
          <w:sz w:val="22"/>
        </w:rPr>
      </w:pPr>
      <w:r>
        <w:rPr>
          <w:b/>
          <w:color w:val="004894"/>
          <w:sz w:val="22"/>
        </w:rPr>
        <w:t>Καλούμε τον Πρωθυπουργό, την Υπουργό Παιδείας, τον Υπουργό Οικονομικών, τον Υπουργό Εσωτερικών, τον Περιφερειάρχη Αττικής, τους Διευθυντές Εκπαίδευσης, τις “ΚΤΙΡΙΑΚΕΣ ΥΠΟΔΟΜΕΣ Α.Ε.” και την Κ.Ε.Δ.Ε </w:t>
      </w:r>
      <w:r>
        <w:rPr>
          <w:sz w:val="22"/>
        </w:rPr>
        <w:t>να αναλάβουν την ευθύνη τους και να προχωρήσουν άμεσα στις αναγκαίες πολιτικές αποφάσεις, στη χρηματοδότηση και στον στρατηγικό σχεδιασμό τόσο για την άμεση στέγαση όσο και για την ανέγερση όλων των αναγκαίων σύγχρονων σχολείων Ειδικής Αγωγής: Ειδικών Νηπιαγωγείων, Ειδικών Δημοτικών, ΕΝ.Ε.Ε.ΓΥ.Λ. και Ε.Ε.Ε.Ε.Κ. σε κάθε Δήμο, με αποκλειστική χρηματοδότηση από τον κρατικό </w:t>
      </w:r>
      <w:r>
        <w:rPr>
          <w:spacing w:val="-2"/>
          <w:sz w:val="22"/>
        </w:rPr>
        <w:t>προϋπολογισμό.</w:t>
      </w:r>
    </w:p>
    <w:p>
      <w:pPr>
        <w:pStyle w:val="BodyText"/>
        <w:spacing w:before="21"/>
      </w:pPr>
    </w:p>
    <w:p>
      <w:pPr>
        <w:pStyle w:val="BodyText"/>
        <w:spacing w:line="254" w:lineRule="auto"/>
        <w:ind w:left="427" w:right="137"/>
        <w:jc w:val="both"/>
      </w:pPr>
      <w:r>
        <w:rPr>
          <w:b/>
          <w:color w:val="004894"/>
        </w:rPr>
        <w:t>Καλούμε όλους τους Δημάρχους και τα Δημοτικά Συμβούλια του Β. Τομέα </w:t>
      </w:r>
      <w:r>
        <w:rPr/>
        <w:t>να αναλάβουν την ευθύνη απέναντι</w:t>
      </w:r>
      <w:r>
        <w:rPr>
          <w:spacing w:val="40"/>
        </w:rPr>
        <w:t> </w:t>
      </w:r>
      <w:r>
        <w:rPr/>
        <w:t>στα</w:t>
      </w:r>
      <w:r>
        <w:rPr>
          <w:spacing w:val="40"/>
        </w:rPr>
        <w:t> </w:t>
      </w:r>
      <w:r>
        <w:rPr/>
        <w:t>παιδιά</w:t>
      </w:r>
      <w:r>
        <w:rPr>
          <w:spacing w:val="40"/>
        </w:rPr>
        <w:t> </w:t>
      </w:r>
      <w:r>
        <w:rPr/>
        <w:t>της</w:t>
      </w:r>
      <w:r>
        <w:rPr>
          <w:spacing w:val="40"/>
        </w:rPr>
        <w:t> </w:t>
      </w:r>
      <w:r>
        <w:rPr/>
        <w:t>πόλης</w:t>
      </w:r>
      <w:r>
        <w:rPr>
          <w:spacing w:val="40"/>
        </w:rPr>
        <w:t> </w:t>
      </w:r>
      <w:r>
        <w:rPr/>
        <w:t>τους</w:t>
      </w:r>
      <w:r>
        <w:rPr>
          <w:spacing w:val="40"/>
        </w:rPr>
        <w:t> </w:t>
      </w:r>
      <w:r>
        <w:rPr/>
        <w:t>και</w:t>
      </w:r>
      <w:r>
        <w:rPr>
          <w:spacing w:val="40"/>
        </w:rPr>
        <w:t> </w:t>
      </w:r>
      <w:r>
        <w:rPr/>
        <w:t>να</w:t>
      </w:r>
      <w:r>
        <w:rPr>
          <w:spacing w:val="40"/>
        </w:rPr>
        <w:t> </w:t>
      </w:r>
      <w:r>
        <w:rPr/>
        <w:t>προχωρήσουν</w:t>
      </w:r>
      <w:r>
        <w:rPr>
          <w:spacing w:val="40"/>
        </w:rPr>
        <w:t> </w:t>
      </w:r>
      <w:r>
        <w:rPr/>
        <w:t>άμεσα</w:t>
      </w:r>
      <w:r>
        <w:rPr>
          <w:spacing w:val="40"/>
        </w:rPr>
        <w:t> </w:t>
      </w:r>
      <w:r>
        <w:rPr/>
        <w:t>στη</w:t>
      </w:r>
      <w:r>
        <w:rPr>
          <w:spacing w:val="40"/>
        </w:rPr>
        <w:t> </w:t>
      </w:r>
      <w:r>
        <w:rPr/>
        <w:t>διάθεση</w:t>
      </w:r>
      <w:r>
        <w:rPr>
          <w:spacing w:val="40"/>
        </w:rPr>
        <w:t> </w:t>
      </w:r>
      <w:r>
        <w:rPr/>
        <w:t>δημοτικών</w:t>
      </w:r>
      <w:r>
        <w:rPr>
          <w:spacing w:val="40"/>
        </w:rPr>
        <w:t> </w:t>
      </w:r>
      <w:r>
        <w:rPr/>
        <w:t>και</w:t>
      </w:r>
      <w:r>
        <w:rPr>
          <w:spacing w:val="40"/>
        </w:rPr>
        <w:t> </w:t>
      </w:r>
      <w:r>
        <w:rPr/>
        <w:t>δημόσιων κτηρίων</w:t>
      </w:r>
      <w:r>
        <w:rPr>
          <w:spacing w:val="40"/>
        </w:rPr>
        <w:t> </w:t>
      </w:r>
      <w:r>
        <w:rPr/>
        <w:t>και</w:t>
      </w:r>
      <w:r>
        <w:rPr>
          <w:spacing w:val="40"/>
        </w:rPr>
        <w:t> </w:t>
      </w:r>
      <w:r>
        <w:rPr/>
        <w:t>οικοπέδων,</w:t>
      </w:r>
      <w:r>
        <w:rPr>
          <w:spacing w:val="40"/>
        </w:rPr>
        <w:t> </w:t>
      </w:r>
      <w:r>
        <w:rPr/>
        <w:t>εξασφάλιση</w:t>
      </w:r>
      <w:r>
        <w:rPr>
          <w:spacing w:val="40"/>
        </w:rPr>
        <w:t> </w:t>
      </w:r>
      <w:r>
        <w:rPr/>
        <w:t>κτηρίων,</w:t>
      </w:r>
      <w:r>
        <w:rPr>
          <w:spacing w:val="40"/>
        </w:rPr>
        <w:t> </w:t>
      </w:r>
      <w:r>
        <w:rPr/>
        <w:t>απόκτηση</w:t>
      </w:r>
      <w:r>
        <w:rPr>
          <w:spacing w:val="40"/>
        </w:rPr>
        <w:t> </w:t>
      </w:r>
      <w:r>
        <w:rPr/>
        <w:t>και</w:t>
      </w:r>
      <w:r>
        <w:rPr>
          <w:spacing w:val="40"/>
        </w:rPr>
        <w:t> </w:t>
      </w:r>
      <w:r>
        <w:rPr/>
        <w:t>απαλλοτρίωση</w:t>
      </w:r>
      <w:r>
        <w:rPr>
          <w:spacing w:val="40"/>
        </w:rPr>
        <w:t> </w:t>
      </w:r>
      <w:r>
        <w:rPr/>
        <w:t>οικοπέδων</w:t>
      </w:r>
      <w:r>
        <w:rPr>
          <w:spacing w:val="40"/>
        </w:rPr>
        <w:t> </w:t>
      </w:r>
      <w:r>
        <w:rPr/>
        <w:t>για</w:t>
      </w:r>
      <w:r>
        <w:rPr>
          <w:spacing w:val="40"/>
        </w:rPr>
        <w:t> </w:t>
      </w:r>
      <w:r>
        <w:rPr/>
        <w:t>τη</w:t>
      </w:r>
      <w:r>
        <w:rPr>
          <w:spacing w:val="40"/>
        </w:rPr>
        <w:t> </w:t>
      </w:r>
      <w:r>
        <w:rPr/>
        <w:t>στέγαση Ειδικών Σχολείων όλων των βαθμίδων όπως και να</w:t>
      </w:r>
      <w:r>
        <w:rPr>
          <w:spacing w:val="40"/>
        </w:rPr>
        <w:t> </w:t>
      </w:r>
      <w:r>
        <w:rPr/>
        <w:t>απαιτήσουν την χρηματοδότηση από τον κρατικό προϋπολογισμό για τη συντήρηση και ανέγερση.</w:t>
      </w:r>
    </w:p>
    <w:p>
      <w:pPr>
        <w:pStyle w:val="BodyText"/>
        <w:spacing w:before="17"/>
      </w:pPr>
    </w:p>
    <w:p>
      <w:pPr>
        <w:pStyle w:val="BodyText"/>
        <w:ind w:left="284"/>
        <w:jc w:val="center"/>
      </w:pPr>
      <w:r>
        <w:rPr/>
        <w:t>Κάθε</w:t>
      </w:r>
      <w:r>
        <w:rPr>
          <w:spacing w:val="15"/>
        </w:rPr>
        <w:t> </w:t>
      </w:r>
      <w:r>
        <w:rPr/>
        <w:t>παιδί</w:t>
      </w:r>
      <w:r>
        <w:rPr>
          <w:spacing w:val="14"/>
        </w:rPr>
        <w:t> </w:t>
      </w:r>
      <w:r>
        <w:rPr/>
        <w:t>έχει</w:t>
      </w:r>
      <w:r>
        <w:rPr>
          <w:spacing w:val="14"/>
        </w:rPr>
        <w:t> </w:t>
      </w:r>
      <w:r>
        <w:rPr/>
        <w:t>δικαίωμα</w:t>
      </w:r>
      <w:r>
        <w:rPr>
          <w:spacing w:val="16"/>
        </w:rPr>
        <w:t> </w:t>
      </w:r>
      <w:r>
        <w:rPr/>
        <w:t>στο</w:t>
      </w:r>
      <w:r>
        <w:rPr>
          <w:spacing w:val="16"/>
        </w:rPr>
        <w:t> </w:t>
      </w:r>
      <w:r>
        <w:rPr/>
        <w:t>σχολείο</w:t>
      </w:r>
      <w:r>
        <w:rPr>
          <w:spacing w:val="15"/>
        </w:rPr>
        <w:t> </w:t>
      </w:r>
      <w:r>
        <w:rPr/>
        <w:t>της</w:t>
      </w:r>
      <w:r>
        <w:rPr>
          <w:spacing w:val="16"/>
        </w:rPr>
        <w:t> </w:t>
      </w:r>
      <w:r>
        <w:rPr/>
        <w:t>γειτονιάς</w:t>
      </w:r>
      <w:r>
        <w:rPr>
          <w:spacing w:val="17"/>
        </w:rPr>
        <w:t> </w:t>
      </w:r>
      <w:r>
        <w:rPr>
          <w:spacing w:val="-4"/>
        </w:rPr>
        <w:t>του.</w:t>
      </w:r>
    </w:p>
    <w:p>
      <w:pPr>
        <w:pStyle w:val="BodyText"/>
        <w:spacing w:before="29"/>
      </w:pPr>
    </w:p>
    <w:p>
      <w:pPr>
        <w:pStyle w:val="BodyText"/>
        <w:spacing w:line="254" w:lineRule="auto"/>
        <w:ind w:left="427" w:right="137"/>
        <w:jc w:val="both"/>
      </w:pPr>
      <w:r>
        <w:rPr>
          <w:w w:val="105"/>
        </w:rPr>
        <w:t>Η</w:t>
      </w:r>
      <w:r>
        <w:rPr>
          <w:w w:val="105"/>
        </w:rPr>
        <w:t> Ένωση,</w:t>
      </w:r>
      <w:r>
        <w:rPr>
          <w:w w:val="105"/>
        </w:rPr>
        <w:t> αξιοποιώντας</w:t>
      </w:r>
      <w:r>
        <w:rPr>
          <w:w w:val="105"/>
        </w:rPr>
        <w:t> τη</w:t>
      </w:r>
      <w:r>
        <w:rPr>
          <w:w w:val="105"/>
        </w:rPr>
        <w:t> θεσμική</w:t>
      </w:r>
      <w:r>
        <w:rPr>
          <w:w w:val="105"/>
        </w:rPr>
        <w:t> ανταπόκριση</w:t>
      </w:r>
      <w:r>
        <w:rPr>
          <w:w w:val="105"/>
        </w:rPr>
        <w:t> και</w:t>
      </w:r>
      <w:r>
        <w:rPr>
          <w:w w:val="105"/>
        </w:rPr>
        <w:t> τη</w:t>
      </w:r>
      <w:r>
        <w:rPr>
          <w:w w:val="105"/>
        </w:rPr>
        <w:t> στήριξη</w:t>
      </w:r>
      <w:r>
        <w:rPr>
          <w:w w:val="105"/>
        </w:rPr>
        <w:t> που</w:t>
      </w:r>
      <w:r>
        <w:rPr>
          <w:w w:val="105"/>
        </w:rPr>
        <w:t> έχει</w:t>
      </w:r>
      <w:r>
        <w:rPr>
          <w:w w:val="105"/>
        </w:rPr>
        <w:t> λάβει</w:t>
      </w:r>
      <w:r>
        <w:rPr>
          <w:w w:val="105"/>
        </w:rPr>
        <w:t> στο</w:t>
      </w:r>
      <w:r>
        <w:rPr>
          <w:w w:val="105"/>
        </w:rPr>
        <w:t> Υπόμνημα-Αίτημα,</w:t>
      </w:r>
      <w:r>
        <w:rPr>
          <w:w w:val="105"/>
        </w:rPr>
        <w:t> θα </w:t>
      </w:r>
      <w:r>
        <w:rPr>
          <w:spacing w:val="-2"/>
          <w:w w:val="105"/>
        </w:rPr>
        <w:t>συνεχίσει</w:t>
      </w:r>
      <w:r>
        <w:rPr>
          <w:spacing w:val="-7"/>
          <w:w w:val="105"/>
        </w:rPr>
        <w:t> </w:t>
      </w:r>
      <w:r>
        <w:rPr>
          <w:spacing w:val="-2"/>
          <w:w w:val="105"/>
        </w:rPr>
        <w:t>να</w:t>
      </w:r>
      <w:r>
        <w:rPr>
          <w:spacing w:val="-5"/>
          <w:w w:val="105"/>
        </w:rPr>
        <w:t> </w:t>
      </w:r>
      <w:r>
        <w:rPr>
          <w:spacing w:val="-2"/>
          <w:w w:val="105"/>
        </w:rPr>
        <w:t>παρακολουθεί</w:t>
      </w:r>
      <w:r>
        <w:rPr>
          <w:spacing w:val="-5"/>
          <w:w w:val="105"/>
        </w:rPr>
        <w:t> </w:t>
      </w:r>
      <w:r>
        <w:rPr>
          <w:spacing w:val="-2"/>
          <w:w w:val="105"/>
        </w:rPr>
        <w:t>την</w:t>
      </w:r>
      <w:r>
        <w:rPr>
          <w:spacing w:val="-8"/>
          <w:w w:val="105"/>
        </w:rPr>
        <w:t> </w:t>
      </w:r>
      <w:r>
        <w:rPr>
          <w:spacing w:val="-2"/>
          <w:w w:val="105"/>
        </w:rPr>
        <w:t>εξέλιξη,</w:t>
      </w:r>
      <w:r>
        <w:rPr>
          <w:spacing w:val="-7"/>
          <w:w w:val="105"/>
        </w:rPr>
        <w:t> </w:t>
      </w:r>
      <w:r>
        <w:rPr>
          <w:spacing w:val="-2"/>
          <w:w w:val="105"/>
        </w:rPr>
        <w:t>να</w:t>
      </w:r>
      <w:r>
        <w:rPr>
          <w:spacing w:val="-5"/>
          <w:w w:val="105"/>
        </w:rPr>
        <w:t> </w:t>
      </w:r>
      <w:r>
        <w:rPr>
          <w:spacing w:val="-2"/>
          <w:w w:val="105"/>
        </w:rPr>
        <w:t>ενημερώνει</w:t>
      </w:r>
      <w:r>
        <w:rPr>
          <w:spacing w:val="-5"/>
          <w:w w:val="105"/>
        </w:rPr>
        <w:t> </w:t>
      </w:r>
      <w:r>
        <w:rPr>
          <w:spacing w:val="-2"/>
          <w:w w:val="105"/>
        </w:rPr>
        <w:t>τους</w:t>
      </w:r>
      <w:r>
        <w:rPr>
          <w:spacing w:val="-6"/>
          <w:w w:val="105"/>
        </w:rPr>
        <w:t> </w:t>
      </w:r>
      <w:r>
        <w:rPr>
          <w:spacing w:val="-2"/>
          <w:w w:val="105"/>
        </w:rPr>
        <w:t>γονείς</w:t>
      </w:r>
      <w:r>
        <w:rPr>
          <w:spacing w:val="-4"/>
          <w:w w:val="105"/>
        </w:rPr>
        <w:t> </w:t>
      </w:r>
      <w:r>
        <w:rPr>
          <w:spacing w:val="-2"/>
          <w:w w:val="105"/>
        </w:rPr>
        <w:t>και</w:t>
      </w:r>
      <w:r>
        <w:rPr>
          <w:spacing w:val="-5"/>
          <w:w w:val="105"/>
        </w:rPr>
        <w:t> </w:t>
      </w:r>
      <w:r>
        <w:rPr>
          <w:spacing w:val="-2"/>
          <w:w w:val="105"/>
        </w:rPr>
        <w:t>τους</w:t>
      </w:r>
      <w:r>
        <w:rPr>
          <w:spacing w:val="-4"/>
          <w:w w:val="105"/>
        </w:rPr>
        <w:t> </w:t>
      </w:r>
      <w:r>
        <w:rPr>
          <w:spacing w:val="-2"/>
          <w:w w:val="105"/>
        </w:rPr>
        <w:t>φορείς</w:t>
      </w:r>
      <w:r>
        <w:rPr>
          <w:spacing w:val="-6"/>
          <w:w w:val="105"/>
        </w:rPr>
        <w:t> </w:t>
      </w:r>
      <w:r>
        <w:rPr>
          <w:spacing w:val="-2"/>
          <w:w w:val="105"/>
        </w:rPr>
        <w:t>και</w:t>
      </w:r>
      <w:r>
        <w:rPr>
          <w:spacing w:val="-5"/>
          <w:w w:val="105"/>
        </w:rPr>
        <w:t> </w:t>
      </w:r>
      <w:r>
        <w:rPr>
          <w:spacing w:val="-2"/>
          <w:w w:val="105"/>
        </w:rPr>
        <w:t>να</w:t>
      </w:r>
      <w:r>
        <w:rPr>
          <w:spacing w:val="-7"/>
          <w:w w:val="105"/>
        </w:rPr>
        <w:t> </w:t>
      </w:r>
      <w:r>
        <w:rPr>
          <w:spacing w:val="-2"/>
          <w:w w:val="105"/>
        </w:rPr>
        <w:t>διεκδικεί</w:t>
      </w:r>
      <w:r>
        <w:rPr>
          <w:spacing w:val="-7"/>
          <w:w w:val="105"/>
        </w:rPr>
        <w:t> </w:t>
      </w:r>
      <w:r>
        <w:rPr>
          <w:spacing w:val="-2"/>
          <w:w w:val="105"/>
        </w:rPr>
        <w:t>την</w:t>
      </w:r>
      <w:r>
        <w:rPr>
          <w:spacing w:val="-5"/>
          <w:w w:val="105"/>
        </w:rPr>
        <w:t> </w:t>
      </w:r>
      <w:r>
        <w:rPr>
          <w:spacing w:val="-2"/>
          <w:w w:val="105"/>
        </w:rPr>
        <w:t>άμεση </w:t>
      </w:r>
      <w:r>
        <w:rPr>
          <w:w w:val="105"/>
        </w:rPr>
        <w:t>επίλυση του κτιριακού προβλήματος των Ε.Ε.Ε.Ε.Κ. στον Β.Τομέα Αττικής.</w:t>
      </w:r>
    </w:p>
    <w:p>
      <w:pPr>
        <w:pStyle w:val="BodyText"/>
        <w:spacing w:before="16"/>
      </w:pPr>
    </w:p>
    <w:p>
      <w:pPr>
        <w:pStyle w:val="BodyText"/>
        <w:spacing w:before="1"/>
        <w:ind w:left="288"/>
        <w:jc w:val="center"/>
      </w:pPr>
      <w:r>
        <w:rPr>
          <w:spacing w:val="-2"/>
        </w:rPr>
        <w:t>29/9/2026</w:t>
      </w:r>
    </w:p>
    <w:p>
      <w:pPr>
        <w:pStyle w:val="BodyText"/>
        <w:spacing w:before="15"/>
        <w:ind w:left="284"/>
        <w:jc w:val="center"/>
      </w:pPr>
      <w:r>
        <w:rPr>
          <w:w w:val="105"/>
        </w:rPr>
        <w:t>Το</w:t>
      </w:r>
      <w:r>
        <w:rPr>
          <w:spacing w:val="-4"/>
          <w:w w:val="105"/>
        </w:rPr>
        <w:t> </w:t>
      </w:r>
      <w:r>
        <w:rPr>
          <w:w w:val="105"/>
        </w:rPr>
        <w:t>Δ.Σ.</w:t>
      </w:r>
      <w:r>
        <w:rPr>
          <w:spacing w:val="-3"/>
          <w:w w:val="105"/>
        </w:rPr>
        <w:t> </w:t>
      </w:r>
      <w:r>
        <w:rPr>
          <w:w w:val="105"/>
        </w:rPr>
        <w:t>της</w:t>
      </w:r>
      <w:r>
        <w:rPr>
          <w:spacing w:val="-4"/>
          <w:w w:val="105"/>
        </w:rPr>
        <w:t> </w:t>
      </w:r>
      <w:r>
        <w:rPr>
          <w:w w:val="105"/>
        </w:rPr>
        <w:t>Ένωσης</w:t>
      </w:r>
      <w:r>
        <w:rPr>
          <w:spacing w:val="-4"/>
          <w:w w:val="105"/>
        </w:rPr>
        <w:t> </w:t>
      </w:r>
      <w:r>
        <w:rPr>
          <w:w w:val="105"/>
        </w:rPr>
        <w:t>Συλλόγων</w:t>
      </w:r>
      <w:r>
        <w:rPr>
          <w:spacing w:val="-4"/>
          <w:w w:val="105"/>
        </w:rPr>
        <w:t> </w:t>
      </w:r>
      <w:r>
        <w:rPr>
          <w:w w:val="105"/>
        </w:rPr>
        <w:t>Γονέων</w:t>
      </w:r>
      <w:r>
        <w:rPr>
          <w:spacing w:val="-4"/>
          <w:w w:val="105"/>
        </w:rPr>
        <w:t> </w:t>
      </w:r>
      <w:r>
        <w:rPr>
          <w:w w:val="105"/>
        </w:rPr>
        <w:t>Σχολείων</w:t>
      </w:r>
      <w:r>
        <w:rPr>
          <w:spacing w:val="-6"/>
          <w:w w:val="105"/>
        </w:rPr>
        <w:t> </w:t>
      </w:r>
      <w:r>
        <w:rPr>
          <w:w w:val="105"/>
        </w:rPr>
        <w:t>Αγ.</w:t>
      </w:r>
      <w:r>
        <w:rPr>
          <w:spacing w:val="-5"/>
          <w:w w:val="105"/>
        </w:rPr>
        <w:t> </w:t>
      </w:r>
      <w:r>
        <w:rPr>
          <w:spacing w:val="-2"/>
          <w:w w:val="105"/>
        </w:rPr>
        <w:t>Παρασκευής</w:t>
      </w:r>
    </w:p>
    <w:p>
      <w:pPr>
        <w:pStyle w:val="BodyText"/>
        <w:tabs>
          <w:tab w:pos="5895" w:val="left" w:leader="none"/>
        </w:tabs>
        <w:spacing w:before="16"/>
        <w:ind w:left="854"/>
        <w:jc w:val="center"/>
      </w:pPr>
      <w:r>
        <w:rPr>
          <w:w w:val="105"/>
        </w:rPr>
        <w:t>Φαίη</w:t>
      </w:r>
      <w:r>
        <w:rPr>
          <w:spacing w:val="-6"/>
          <w:w w:val="105"/>
        </w:rPr>
        <w:t> </w:t>
      </w:r>
      <w:r>
        <w:rPr>
          <w:w w:val="105"/>
        </w:rPr>
        <w:t>Βαζούρα,</w:t>
      </w:r>
      <w:r>
        <w:rPr>
          <w:spacing w:val="-5"/>
          <w:w w:val="105"/>
        </w:rPr>
        <w:t> </w:t>
      </w:r>
      <w:r>
        <w:rPr>
          <w:spacing w:val="-2"/>
          <w:w w:val="105"/>
        </w:rPr>
        <w:t>πρόεδρος</w:t>
      </w:r>
      <w:r>
        <w:rPr/>
        <w:tab/>
      </w:r>
      <w:r>
        <w:rPr>
          <w:w w:val="105"/>
        </w:rPr>
        <w:t>Μαρία</w:t>
      </w:r>
      <w:r>
        <w:rPr>
          <w:spacing w:val="16"/>
          <w:w w:val="105"/>
        </w:rPr>
        <w:t> </w:t>
      </w:r>
      <w:r>
        <w:rPr>
          <w:w w:val="105"/>
        </w:rPr>
        <w:t>Χατζιανδρέου,</w:t>
      </w:r>
      <w:r>
        <w:rPr>
          <w:spacing w:val="15"/>
          <w:w w:val="105"/>
        </w:rPr>
        <w:t> </w:t>
      </w:r>
      <w:r>
        <w:rPr>
          <w:spacing w:val="-2"/>
          <w:w w:val="105"/>
        </w:rPr>
        <w:t>γεν.γραμματέας</w:t>
      </w:r>
    </w:p>
    <w:p>
      <w:pPr>
        <w:pStyle w:val="BodyText"/>
        <w:spacing w:before="16"/>
        <w:ind w:left="854" w:right="6536"/>
        <w:jc w:val="center"/>
      </w:pPr>
      <w:r>
        <w:rPr>
          <w:spacing w:val="-2"/>
        </w:rPr>
        <w:t>6977097427</w:t>
      </w:r>
    </w:p>
    <w:p>
      <w:pPr>
        <w:pStyle w:val="BodyText"/>
        <w:spacing w:before="31"/>
      </w:pPr>
    </w:p>
    <w:p>
      <w:pPr>
        <w:pStyle w:val="BodyText"/>
        <w:ind w:left="141"/>
      </w:pPr>
      <w:r>
        <w:rPr/>
        <mc:AlternateContent>
          <mc:Choice Requires="wps">
            <w:drawing>
              <wp:anchor distT="0" distB="0" distL="0" distR="0" allowOverlap="1" layoutInCell="1" locked="0" behindDoc="0" simplePos="0" relativeHeight="15728640">
                <wp:simplePos x="0" y="0"/>
                <wp:positionH relativeFrom="page">
                  <wp:posOffset>269875</wp:posOffset>
                </wp:positionH>
                <wp:positionV relativeFrom="paragraph">
                  <wp:posOffset>171002</wp:posOffset>
                </wp:positionV>
                <wp:extent cx="7014845" cy="2560320"/>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7014845" cy="2560320"/>
                          <a:chExt cx="7014845" cy="2560320"/>
                        </a:xfrm>
                      </wpg:grpSpPr>
                      <pic:pic>
                        <pic:nvPicPr>
                          <pic:cNvPr id="4" name="Image 4"/>
                          <pic:cNvPicPr/>
                        </pic:nvPicPr>
                        <pic:blipFill>
                          <a:blip r:embed="rId9" cstate="print"/>
                          <a:stretch>
                            <a:fillRect/>
                          </a:stretch>
                        </pic:blipFill>
                        <pic:spPr>
                          <a:xfrm>
                            <a:off x="0" y="7620"/>
                            <a:ext cx="3459479" cy="2552700"/>
                          </a:xfrm>
                          <a:prstGeom prst="rect">
                            <a:avLst/>
                          </a:prstGeom>
                        </pic:spPr>
                      </pic:pic>
                      <pic:pic>
                        <pic:nvPicPr>
                          <pic:cNvPr id="5" name="Image 5"/>
                          <pic:cNvPicPr/>
                        </pic:nvPicPr>
                        <pic:blipFill>
                          <a:blip r:embed="rId10" cstate="print"/>
                          <a:stretch>
                            <a:fillRect/>
                          </a:stretch>
                        </pic:blipFill>
                        <pic:spPr>
                          <a:xfrm>
                            <a:off x="3502025" y="0"/>
                            <a:ext cx="3512820" cy="2560319"/>
                          </a:xfrm>
                          <a:prstGeom prst="rect">
                            <a:avLst/>
                          </a:prstGeom>
                        </pic:spPr>
                      </pic:pic>
                    </wpg:wgp>
                  </a:graphicData>
                </a:graphic>
              </wp:anchor>
            </w:drawing>
          </mc:Choice>
          <mc:Fallback>
            <w:pict>
              <v:group style="position:absolute;margin-left:21.25pt;margin-top:13.464785pt;width:552.35pt;height:201.6pt;mso-position-horizontal-relative:page;mso-position-vertical-relative:paragraph;z-index:15728640" id="docshapegroup2" coordorigin="425,269" coordsize="11047,4032">
                <v:shape style="position:absolute;left:425;top:281;width:5448;height:4020" type="#_x0000_t75" id="docshape3" stroked="false">
                  <v:imagedata r:id="rId9" o:title=""/>
                </v:shape>
                <v:shape style="position:absolute;left:5940;top:269;width:5532;height:4032" type="#_x0000_t75" id="docshape4" stroked="false">
                  <v:imagedata r:id="rId10" o:title=""/>
                </v:shape>
                <w10:wrap type="none"/>
              </v:group>
            </w:pict>
          </mc:Fallback>
        </mc:AlternateContent>
      </w:r>
      <w:r>
        <w:rPr>
          <w:w w:val="105"/>
        </w:rPr>
        <w:t>Κτήριο</w:t>
      </w:r>
      <w:r>
        <w:rPr>
          <w:spacing w:val="-7"/>
          <w:w w:val="105"/>
        </w:rPr>
        <w:t> </w:t>
      </w:r>
      <w:r>
        <w:rPr>
          <w:w w:val="105"/>
        </w:rPr>
        <w:t>Αιτωλίας</w:t>
      </w:r>
      <w:r>
        <w:rPr>
          <w:spacing w:val="39"/>
          <w:w w:val="105"/>
        </w:rPr>
        <w:t> </w:t>
      </w:r>
      <w:r>
        <w:rPr>
          <w:w w:val="105"/>
        </w:rPr>
        <w:t>στη</w:t>
      </w:r>
      <w:r>
        <w:rPr>
          <w:spacing w:val="-7"/>
          <w:w w:val="105"/>
        </w:rPr>
        <w:t> </w:t>
      </w:r>
      <w:r>
        <w:rPr>
          <w:w w:val="105"/>
        </w:rPr>
        <w:t>Αγ.Παρασκευή,</w:t>
      </w:r>
      <w:r>
        <w:rPr>
          <w:spacing w:val="-5"/>
          <w:w w:val="105"/>
        </w:rPr>
        <w:t> </w:t>
      </w:r>
      <w:r>
        <w:rPr>
          <w:w w:val="105"/>
        </w:rPr>
        <w:t>ιδιοκτησίας</w:t>
      </w:r>
      <w:r>
        <w:rPr>
          <w:spacing w:val="-3"/>
          <w:w w:val="105"/>
        </w:rPr>
        <w:t> </w:t>
      </w:r>
      <w:r>
        <w:rPr>
          <w:spacing w:val="-2"/>
          <w:w w:val="105"/>
        </w:rPr>
        <w:t>Υπ.Α.Α.Τ.</w:t>
      </w:r>
    </w:p>
    <w:p>
      <w:pPr>
        <w:pStyle w:val="BodyText"/>
        <w:spacing w:after="0"/>
        <w:sectPr>
          <w:pgSz w:w="11910" w:h="16840"/>
          <w:pgMar w:header="0" w:footer="1259" w:top="480" w:bottom="1560" w:left="283" w:right="425"/>
        </w:sectPr>
      </w:pPr>
    </w:p>
    <w:p>
      <w:pPr>
        <w:pStyle w:val="Heading2"/>
        <w:spacing w:before="67"/>
        <w:ind w:left="994"/>
        <w:jc w:val="left"/>
      </w:pPr>
      <w:r>
        <w:rPr>
          <w:spacing w:val="-2"/>
          <w:w w:val="110"/>
        </w:rPr>
        <w:t>ΑΠΟΔΕΚΤΕΣ</w:t>
      </w:r>
    </w:p>
    <w:p>
      <w:pPr>
        <w:spacing w:before="7"/>
        <w:ind w:left="144" w:right="0" w:firstLine="0"/>
        <w:jc w:val="left"/>
        <w:rPr>
          <w:b/>
          <w:sz w:val="22"/>
        </w:rPr>
      </w:pPr>
      <w:r>
        <w:rPr>
          <w:b/>
          <w:spacing w:val="-4"/>
          <w:w w:val="105"/>
          <w:sz w:val="22"/>
        </w:rPr>
        <w:t>Προς</w:t>
      </w:r>
    </w:p>
    <w:p>
      <w:pPr>
        <w:pStyle w:val="BodyText"/>
        <w:spacing w:before="10"/>
        <w:ind w:left="144"/>
      </w:pPr>
      <w:r>
        <w:rPr>
          <w:w w:val="105"/>
        </w:rPr>
        <w:t>κο</w:t>
      </w:r>
      <w:r>
        <w:rPr>
          <w:spacing w:val="-4"/>
          <w:w w:val="105"/>
        </w:rPr>
        <w:t> </w:t>
      </w:r>
      <w:r>
        <w:rPr>
          <w:w w:val="105"/>
        </w:rPr>
        <w:t>Κ.Μητσοτάκη,</w:t>
      </w:r>
      <w:r>
        <w:rPr>
          <w:spacing w:val="-5"/>
          <w:w w:val="105"/>
        </w:rPr>
        <w:t> </w:t>
      </w:r>
      <w:r>
        <w:rPr>
          <w:spacing w:val="-2"/>
          <w:w w:val="105"/>
        </w:rPr>
        <w:t>Πρωθυπουργό</w:t>
      </w:r>
    </w:p>
    <w:p>
      <w:pPr>
        <w:pStyle w:val="BodyText"/>
        <w:spacing w:before="16"/>
        <w:ind w:left="144"/>
      </w:pPr>
      <w:r>
        <w:rPr>
          <w:w w:val="105"/>
        </w:rPr>
        <w:t>κο</w:t>
      </w:r>
      <w:r>
        <w:rPr>
          <w:spacing w:val="11"/>
          <w:w w:val="105"/>
        </w:rPr>
        <w:t> </w:t>
      </w:r>
      <w:r>
        <w:rPr>
          <w:w w:val="105"/>
        </w:rPr>
        <w:t>Μ.Σχοινά,</w:t>
      </w:r>
      <w:r>
        <w:rPr>
          <w:spacing w:val="12"/>
          <w:w w:val="105"/>
        </w:rPr>
        <w:t> </w:t>
      </w:r>
      <w:r>
        <w:rPr>
          <w:w w:val="105"/>
        </w:rPr>
        <w:t>Υπουργό</w:t>
      </w:r>
      <w:r>
        <w:rPr>
          <w:spacing w:val="6"/>
          <w:w w:val="105"/>
        </w:rPr>
        <w:t> </w:t>
      </w:r>
      <w:r>
        <w:rPr>
          <w:w w:val="105"/>
        </w:rPr>
        <w:t>Αγροτικής</w:t>
      </w:r>
      <w:r>
        <w:rPr>
          <w:spacing w:val="10"/>
          <w:w w:val="105"/>
        </w:rPr>
        <w:t> </w:t>
      </w:r>
      <w:r>
        <w:rPr>
          <w:w w:val="105"/>
        </w:rPr>
        <w:t>Ανάπτυξης</w:t>
      </w:r>
      <w:r>
        <w:rPr>
          <w:spacing w:val="11"/>
          <w:w w:val="105"/>
        </w:rPr>
        <w:t> </w:t>
      </w:r>
      <w:r>
        <w:rPr>
          <w:w w:val="105"/>
        </w:rPr>
        <w:t>και</w:t>
      </w:r>
      <w:r>
        <w:rPr>
          <w:spacing w:val="11"/>
          <w:w w:val="105"/>
        </w:rPr>
        <w:t> </w:t>
      </w:r>
      <w:r>
        <w:rPr>
          <w:spacing w:val="-2"/>
          <w:w w:val="105"/>
        </w:rPr>
        <w:t>Τροφίμων</w:t>
      </w:r>
    </w:p>
    <w:p>
      <w:pPr>
        <w:pStyle w:val="BodyText"/>
        <w:spacing w:line="254" w:lineRule="auto" w:before="16"/>
        <w:ind w:left="144" w:right="4395"/>
      </w:pPr>
      <w:r>
        <w:rPr>
          <w:w w:val="105"/>
        </w:rPr>
        <w:t>κα Σ.Ζαχαράκη, Υπουργό Παιδείας, Θρησκευμάτων και Αθλητισμού κο Κ.Πιερρακάκη, Υπουργό Εθνικής Οικονομίας και Οικονομικών</w:t>
      </w:r>
      <w:r>
        <w:rPr>
          <w:spacing w:val="80"/>
          <w:w w:val="105"/>
        </w:rPr>
        <w:t> </w:t>
      </w:r>
      <w:r>
        <w:rPr>
          <w:w w:val="105"/>
        </w:rPr>
        <w:t>κο Θ.Λιβάνιο, Υπουργό Εσωτερικών</w:t>
      </w:r>
    </w:p>
    <w:p>
      <w:pPr>
        <w:pStyle w:val="BodyText"/>
        <w:spacing w:before="1"/>
        <w:ind w:left="144"/>
      </w:pPr>
      <w:r>
        <w:rPr>
          <w:w w:val="105"/>
        </w:rPr>
        <w:t>κο</w:t>
      </w:r>
      <w:r>
        <w:rPr>
          <w:spacing w:val="14"/>
          <w:w w:val="105"/>
        </w:rPr>
        <w:t> </w:t>
      </w:r>
      <w:r>
        <w:rPr>
          <w:w w:val="105"/>
        </w:rPr>
        <w:t>Ν.Χαρδαλιά,</w:t>
      </w:r>
      <w:r>
        <w:rPr>
          <w:spacing w:val="11"/>
          <w:w w:val="105"/>
        </w:rPr>
        <w:t> </w:t>
      </w:r>
      <w:r>
        <w:rPr>
          <w:w w:val="105"/>
        </w:rPr>
        <w:t>Περιφερειάρχη</w:t>
      </w:r>
      <w:r>
        <w:rPr>
          <w:spacing w:val="13"/>
          <w:w w:val="105"/>
        </w:rPr>
        <w:t> </w:t>
      </w:r>
      <w:r>
        <w:rPr>
          <w:spacing w:val="-2"/>
          <w:w w:val="105"/>
        </w:rPr>
        <w:t>Αττικής</w:t>
      </w:r>
    </w:p>
    <w:p>
      <w:pPr>
        <w:pStyle w:val="BodyText"/>
        <w:spacing w:line="254" w:lineRule="auto" w:before="15"/>
        <w:ind w:left="144" w:right="1363"/>
      </w:pPr>
      <w:r>
        <w:rPr>
          <w:w w:val="105"/>
        </w:rPr>
        <w:t>κο</w:t>
      </w:r>
      <w:r>
        <w:rPr>
          <w:spacing w:val="-8"/>
          <w:w w:val="105"/>
        </w:rPr>
        <w:t> </w:t>
      </w:r>
      <w:r>
        <w:rPr>
          <w:w w:val="105"/>
        </w:rPr>
        <w:t>Ι.Παπαδομαρκάκη,</w:t>
      </w:r>
      <w:r>
        <w:rPr>
          <w:spacing w:val="-9"/>
          <w:w w:val="105"/>
        </w:rPr>
        <w:t> </w:t>
      </w:r>
      <w:r>
        <w:rPr>
          <w:w w:val="105"/>
        </w:rPr>
        <w:t>Γ.Γραμ.</w:t>
      </w:r>
      <w:r>
        <w:rPr>
          <w:spacing w:val="-8"/>
          <w:w w:val="105"/>
        </w:rPr>
        <w:t> </w:t>
      </w:r>
      <w:r>
        <w:rPr>
          <w:w w:val="105"/>
        </w:rPr>
        <w:t>Πρωτοβάθμιας,</w:t>
      </w:r>
      <w:r>
        <w:rPr>
          <w:spacing w:val="-8"/>
          <w:w w:val="105"/>
        </w:rPr>
        <w:t> </w:t>
      </w:r>
      <w:r>
        <w:rPr>
          <w:w w:val="105"/>
        </w:rPr>
        <w:t>Δευτεροβάθμιας</w:t>
      </w:r>
      <w:r>
        <w:rPr>
          <w:spacing w:val="-7"/>
          <w:w w:val="105"/>
        </w:rPr>
        <w:t> </w:t>
      </w:r>
      <w:r>
        <w:rPr>
          <w:w w:val="105"/>
        </w:rPr>
        <w:t>Εκπαίδευσης</w:t>
      </w:r>
      <w:r>
        <w:rPr>
          <w:spacing w:val="-9"/>
          <w:w w:val="105"/>
        </w:rPr>
        <w:t> </w:t>
      </w:r>
      <w:r>
        <w:rPr>
          <w:w w:val="105"/>
        </w:rPr>
        <w:t>και</w:t>
      </w:r>
      <w:r>
        <w:rPr>
          <w:spacing w:val="-9"/>
          <w:w w:val="105"/>
        </w:rPr>
        <w:t> </w:t>
      </w:r>
      <w:r>
        <w:rPr>
          <w:w w:val="105"/>
        </w:rPr>
        <w:t>Ειδικής</w:t>
      </w:r>
      <w:r>
        <w:rPr>
          <w:spacing w:val="-9"/>
          <w:w w:val="105"/>
        </w:rPr>
        <w:t> </w:t>
      </w:r>
      <w:r>
        <w:rPr>
          <w:w w:val="105"/>
        </w:rPr>
        <w:t>Αγωγής κο Α.Παπακωνσταντίνου, Σύμβουλο της Υπουργού Παιδείας</w:t>
      </w:r>
    </w:p>
    <w:p>
      <w:pPr>
        <w:pStyle w:val="BodyText"/>
        <w:spacing w:line="254" w:lineRule="auto"/>
        <w:ind w:left="144" w:right="4209"/>
      </w:pPr>
      <w:r>
        <w:rPr>
          <w:w w:val="105"/>
        </w:rPr>
        <w:t>κο Ι.Μπουσδούνη, Διευθυντή Ειδικής Αγωγής Υπουργείου Παιδείας </w:t>
      </w:r>
      <w:r>
        <w:rPr>
          <w:spacing w:val="-2"/>
          <w:w w:val="105"/>
        </w:rPr>
        <w:t>κο Δ.Αναστασόπουλο, Διευθυντή Περιφερειακής Διεύθυνσης Αττικής</w:t>
      </w:r>
    </w:p>
    <w:p>
      <w:pPr>
        <w:pStyle w:val="BodyText"/>
        <w:spacing w:line="254" w:lineRule="auto"/>
        <w:ind w:left="144" w:right="2531"/>
      </w:pPr>
      <w:r>
        <w:rPr>
          <w:w w:val="105"/>
        </w:rPr>
        <w:t>κο Ν.Ζαρκαδούλα, Διευθυντή Διεύθυνσης Δευτεροβάθμιας Εκπαίδευσης Β' Αθήνας </w:t>
      </w:r>
      <w:r>
        <w:rPr>
          <w:spacing w:val="-2"/>
          <w:w w:val="105"/>
        </w:rPr>
        <w:t>κο.Χ.Μπαρμπαρούτση, Διευθυντή Διεύθυνσης Πρωτοβάθμιας Εκπαίδευσης Β' Αθήνας </w:t>
      </w:r>
      <w:r>
        <w:rPr>
          <w:w w:val="105"/>
        </w:rPr>
        <w:t>κο Ι.Μυλωνάκη, Δήμαρχο Αγ.Παρασκευής</w:t>
      </w:r>
    </w:p>
    <w:p>
      <w:pPr>
        <w:pStyle w:val="BodyText"/>
        <w:spacing w:line="254" w:lineRule="auto"/>
        <w:ind w:left="144" w:right="6748"/>
      </w:pPr>
      <w:r>
        <w:rPr>
          <w:w w:val="105"/>
        </w:rPr>
        <w:t>κο Θ.Αμπατζόγλου, Δήμαρχο Αμαρουσίου κο Χ.Πισιμίση, Δήμαρχο Βριλησσίων</w:t>
      </w:r>
    </w:p>
    <w:p>
      <w:pPr>
        <w:pStyle w:val="BodyText"/>
        <w:spacing w:line="254" w:lineRule="auto" w:before="1"/>
        <w:ind w:left="144" w:right="6943"/>
      </w:pPr>
      <w:r>
        <w:rPr>
          <w:w w:val="105"/>
        </w:rPr>
        <w:t>κο Ν.Μπάμπαλο, Δήμαρχο Ν.Ηρακλείου κο Β.Ξυπολυτά, Δήμαρχο Κηφισιάς</w:t>
      </w:r>
    </w:p>
    <w:p>
      <w:pPr>
        <w:pStyle w:val="BodyText"/>
        <w:spacing w:line="254" w:lineRule="auto"/>
        <w:ind w:left="144" w:right="6436"/>
      </w:pPr>
      <w:r>
        <w:rPr>
          <w:w w:val="105"/>
        </w:rPr>
        <w:t>κο Μ.Ψυχάλη, Δήμαρχο Λυκόβρυσης-Πεύκης κο Σ.Σαραούδα, Δήμαρχο Μεταμόρφωσης</w:t>
      </w:r>
    </w:p>
    <w:p>
      <w:pPr>
        <w:pStyle w:val="BodyText"/>
        <w:ind w:left="144"/>
      </w:pPr>
      <w:r>
        <w:rPr>
          <w:w w:val="105"/>
        </w:rPr>
        <w:t>κο</w:t>
      </w:r>
      <w:r>
        <w:rPr>
          <w:spacing w:val="24"/>
          <w:w w:val="105"/>
        </w:rPr>
        <w:t> </w:t>
      </w:r>
      <w:r>
        <w:rPr>
          <w:w w:val="105"/>
        </w:rPr>
        <w:t>Π.Μανούρη,</w:t>
      </w:r>
      <w:r>
        <w:rPr>
          <w:spacing w:val="22"/>
          <w:w w:val="105"/>
        </w:rPr>
        <w:t> </w:t>
      </w:r>
      <w:r>
        <w:rPr>
          <w:w w:val="105"/>
        </w:rPr>
        <w:t>Δήμαρχο</w:t>
      </w:r>
      <w:r>
        <w:rPr>
          <w:spacing w:val="25"/>
          <w:w w:val="105"/>
        </w:rPr>
        <w:t> </w:t>
      </w:r>
      <w:r>
        <w:rPr>
          <w:spacing w:val="-2"/>
          <w:w w:val="105"/>
        </w:rPr>
        <w:t>Ν.Ιωνίας</w:t>
      </w:r>
    </w:p>
    <w:p>
      <w:pPr>
        <w:pStyle w:val="BodyText"/>
        <w:spacing w:line="254" w:lineRule="auto" w:before="14"/>
        <w:ind w:left="144" w:right="5686"/>
      </w:pPr>
      <w:r>
        <w:rPr>
          <w:w w:val="105"/>
        </w:rPr>
        <w:t>κο Η.Αποστολόπουλο, Δήμαρχο Παπάγου-Χολαργού κο Χ.Μπονάτσο, Δήμαρχο Φιλοθέης-Ψυχικού</w:t>
      </w:r>
    </w:p>
    <w:p>
      <w:pPr>
        <w:pStyle w:val="BodyText"/>
        <w:ind w:left="144"/>
      </w:pPr>
      <w:r>
        <w:rPr>
          <w:w w:val="105"/>
        </w:rPr>
        <w:t>κο</w:t>
      </w:r>
      <w:r>
        <w:rPr>
          <w:spacing w:val="3"/>
          <w:w w:val="105"/>
        </w:rPr>
        <w:t> </w:t>
      </w:r>
      <w:r>
        <w:rPr>
          <w:w w:val="105"/>
        </w:rPr>
        <w:t>Σ.Ρούσσο,</w:t>
      </w:r>
      <w:r>
        <w:rPr>
          <w:spacing w:val="4"/>
          <w:w w:val="105"/>
        </w:rPr>
        <w:t> </w:t>
      </w:r>
      <w:r>
        <w:rPr>
          <w:w w:val="105"/>
        </w:rPr>
        <w:t>Δήμαρχο</w:t>
      </w:r>
      <w:r>
        <w:rPr>
          <w:spacing w:val="3"/>
          <w:w w:val="105"/>
        </w:rPr>
        <w:t> </w:t>
      </w:r>
      <w:r>
        <w:rPr>
          <w:spacing w:val="-2"/>
          <w:w w:val="105"/>
        </w:rPr>
        <w:t>Χαλανδρίου</w:t>
      </w:r>
    </w:p>
    <w:p>
      <w:pPr>
        <w:pStyle w:val="BodyText"/>
        <w:spacing w:line="254" w:lineRule="auto" w:before="16"/>
        <w:ind w:left="144" w:right="4209"/>
      </w:pPr>
      <w:r>
        <w:rPr>
          <w:w w:val="105"/>
        </w:rPr>
        <w:t>κο Λ.Κυρίζογλου, Πρόεδρο Κεντρικής</w:t>
      </w:r>
      <w:r>
        <w:rPr>
          <w:spacing w:val="-1"/>
          <w:w w:val="105"/>
        </w:rPr>
        <w:t> </w:t>
      </w:r>
      <w:r>
        <w:rPr>
          <w:w w:val="105"/>
        </w:rPr>
        <w:t>Ένωσης Δήμων</w:t>
      </w:r>
      <w:r>
        <w:rPr>
          <w:spacing w:val="-1"/>
          <w:w w:val="105"/>
        </w:rPr>
        <w:t> </w:t>
      </w:r>
      <w:r>
        <w:rPr>
          <w:w w:val="105"/>
        </w:rPr>
        <w:t>Ελλάδας Κοινοβουλευτικές Ομάδες</w:t>
      </w:r>
    </w:p>
    <w:p>
      <w:pPr>
        <w:pStyle w:val="BodyText"/>
        <w:spacing w:before="1"/>
        <w:ind w:left="144"/>
      </w:pPr>
      <w:r>
        <w:rPr>
          <w:w w:val="105"/>
        </w:rPr>
        <w:t>Δημοτικά</w:t>
      </w:r>
      <w:r>
        <w:rPr>
          <w:spacing w:val="-5"/>
          <w:w w:val="105"/>
        </w:rPr>
        <w:t> </w:t>
      </w:r>
      <w:r>
        <w:rPr>
          <w:w w:val="105"/>
        </w:rPr>
        <w:t>Συμβούλια</w:t>
      </w:r>
      <w:r>
        <w:rPr>
          <w:spacing w:val="-5"/>
          <w:w w:val="105"/>
        </w:rPr>
        <w:t> </w:t>
      </w:r>
      <w:r>
        <w:rPr>
          <w:w w:val="105"/>
        </w:rPr>
        <w:t>Δήμων</w:t>
      </w:r>
      <w:r>
        <w:rPr>
          <w:spacing w:val="-5"/>
          <w:w w:val="105"/>
        </w:rPr>
        <w:t> </w:t>
      </w:r>
      <w:r>
        <w:rPr>
          <w:w w:val="105"/>
        </w:rPr>
        <w:t>Βόρειου</w:t>
      </w:r>
      <w:r>
        <w:rPr>
          <w:spacing w:val="-4"/>
          <w:w w:val="105"/>
        </w:rPr>
        <w:t> </w:t>
      </w:r>
      <w:r>
        <w:rPr>
          <w:w w:val="105"/>
        </w:rPr>
        <w:t>Τομέα</w:t>
      </w:r>
      <w:r>
        <w:rPr>
          <w:spacing w:val="-6"/>
          <w:w w:val="105"/>
        </w:rPr>
        <w:t> </w:t>
      </w:r>
      <w:r>
        <w:rPr>
          <w:spacing w:val="-2"/>
          <w:w w:val="105"/>
        </w:rPr>
        <w:t>Αττικής</w:t>
      </w:r>
    </w:p>
    <w:p>
      <w:pPr>
        <w:pStyle w:val="BodyText"/>
        <w:spacing w:line="254" w:lineRule="auto" w:before="15"/>
        <w:ind w:left="144" w:right="4384"/>
      </w:pPr>
      <w:r>
        <w:rPr>
          <w:w w:val="105"/>
        </w:rPr>
        <w:t>Διοικητικό</w:t>
      </w:r>
      <w:r>
        <w:rPr>
          <w:spacing w:val="-13"/>
          <w:w w:val="105"/>
        </w:rPr>
        <w:t> </w:t>
      </w:r>
      <w:r>
        <w:rPr>
          <w:w w:val="105"/>
        </w:rPr>
        <w:t>Συμβούλιο</w:t>
      </w:r>
      <w:r>
        <w:rPr>
          <w:spacing w:val="-13"/>
          <w:w w:val="105"/>
        </w:rPr>
        <w:t> </w:t>
      </w:r>
      <w:r>
        <w:rPr>
          <w:w w:val="105"/>
        </w:rPr>
        <w:t>Κεντρικής</w:t>
      </w:r>
      <w:r>
        <w:rPr>
          <w:spacing w:val="-11"/>
          <w:w w:val="105"/>
        </w:rPr>
        <w:t> </w:t>
      </w:r>
      <w:r>
        <w:rPr>
          <w:w w:val="105"/>
        </w:rPr>
        <w:t>Ένωσης</w:t>
      </w:r>
      <w:r>
        <w:rPr>
          <w:spacing w:val="-12"/>
          <w:w w:val="105"/>
        </w:rPr>
        <w:t> </w:t>
      </w:r>
      <w:r>
        <w:rPr>
          <w:w w:val="105"/>
        </w:rPr>
        <w:t>Δήμων</w:t>
      </w:r>
      <w:r>
        <w:rPr>
          <w:spacing w:val="-13"/>
          <w:w w:val="105"/>
        </w:rPr>
        <w:t> </w:t>
      </w:r>
      <w:r>
        <w:rPr>
          <w:w w:val="105"/>
        </w:rPr>
        <w:t>Ελλάδας Διοικητικό Συμβούλιο Κτηριακών Υποδομών Α.Ε</w:t>
      </w:r>
    </w:p>
    <w:p>
      <w:pPr>
        <w:pStyle w:val="BodyText"/>
        <w:spacing w:before="4"/>
      </w:pPr>
    </w:p>
    <w:p>
      <w:pPr>
        <w:pStyle w:val="Heading2"/>
        <w:ind w:left="144"/>
        <w:jc w:val="left"/>
      </w:pPr>
      <w:r>
        <w:rPr>
          <w:spacing w:val="-2"/>
        </w:rPr>
        <w:t>Κοινοποίηση</w:t>
      </w:r>
    </w:p>
    <w:p>
      <w:pPr>
        <w:pStyle w:val="BodyText"/>
        <w:spacing w:line="254" w:lineRule="auto" w:before="11"/>
        <w:ind w:left="144" w:right="4209"/>
      </w:pPr>
      <w:r>
        <w:rPr>
          <w:spacing w:val="-2"/>
          <w:w w:val="105"/>
        </w:rPr>
        <w:t>Ενώσεις</w:t>
      </w:r>
      <w:r>
        <w:rPr>
          <w:spacing w:val="-5"/>
          <w:w w:val="105"/>
        </w:rPr>
        <w:t> </w:t>
      </w:r>
      <w:r>
        <w:rPr>
          <w:spacing w:val="-2"/>
          <w:w w:val="105"/>
        </w:rPr>
        <w:t>Συλλόγων</w:t>
      </w:r>
      <w:r>
        <w:rPr>
          <w:spacing w:val="-6"/>
          <w:w w:val="105"/>
        </w:rPr>
        <w:t> </w:t>
      </w:r>
      <w:r>
        <w:rPr>
          <w:spacing w:val="-2"/>
          <w:w w:val="105"/>
        </w:rPr>
        <w:t>Γονέων</w:t>
      </w:r>
      <w:r>
        <w:rPr>
          <w:spacing w:val="-4"/>
          <w:w w:val="105"/>
        </w:rPr>
        <w:t> </w:t>
      </w:r>
      <w:r>
        <w:rPr>
          <w:spacing w:val="-2"/>
          <w:w w:val="105"/>
        </w:rPr>
        <w:t>Σχολείων</w:t>
      </w:r>
      <w:r>
        <w:rPr>
          <w:spacing w:val="-4"/>
          <w:w w:val="105"/>
        </w:rPr>
        <w:t> </w:t>
      </w:r>
      <w:r>
        <w:rPr>
          <w:spacing w:val="-2"/>
          <w:w w:val="105"/>
        </w:rPr>
        <w:t>Βόρειου</w:t>
      </w:r>
      <w:r>
        <w:rPr>
          <w:spacing w:val="-3"/>
          <w:w w:val="105"/>
        </w:rPr>
        <w:t> </w:t>
      </w:r>
      <w:r>
        <w:rPr>
          <w:spacing w:val="-2"/>
          <w:w w:val="105"/>
        </w:rPr>
        <w:t>Τομέα</w:t>
      </w:r>
      <w:r>
        <w:rPr>
          <w:spacing w:val="-3"/>
          <w:w w:val="105"/>
        </w:rPr>
        <w:t> </w:t>
      </w:r>
      <w:r>
        <w:rPr>
          <w:spacing w:val="-2"/>
          <w:w w:val="105"/>
        </w:rPr>
        <w:t>Αττικής </w:t>
      </w:r>
      <w:r>
        <w:rPr>
          <w:w w:val="105"/>
        </w:rPr>
        <w:t>Ομοσπονδία Γονέων Αττικής</w:t>
      </w:r>
    </w:p>
    <w:p>
      <w:pPr>
        <w:pStyle w:val="BodyText"/>
        <w:spacing w:before="1"/>
        <w:ind w:left="144"/>
      </w:pPr>
      <w:r>
        <w:rPr>
          <w:spacing w:val="-2"/>
          <w:w w:val="105"/>
        </w:rPr>
        <w:t>Ανώτατη</w:t>
      </w:r>
      <w:r>
        <w:rPr>
          <w:w w:val="105"/>
        </w:rPr>
        <w:t> </w:t>
      </w:r>
      <w:r>
        <w:rPr>
          <w:spacing w:val="-2"/>
          <w:w w:val="105"/>
        </w:rPr>
        <w:t>Συνομοσπονδία</w:t>
      </w:r>
      <w:r>
        <w:rPr>
          <w:spacing w:val="2"/>
          <w:w w:val="105"/>
        </w:rPr>
        <w:t> </w:t>
      </w:r>
      <w:r>
        <w:rPr>
          <w:spacing w:val="-2"/>
          <w:w w:val="105"/>
        </w:rPr>
        <w:t>Γονέων</w:t>
      </w:r>
      <w:r>
        <w:rPr>
          <w:spacing w:val="1"/>
          <w:w w:val="105"/>
        </w:rPr>
        <w:t> </w:t>
      </w:r>
      <w:r>
        <w:rPr>
          <w:spacing w:val="-2"/>
          <w:w w:val="105"/>
        </w:rPr>
        <w:t>Μαθητών</w:t>
      </w:r>
      <w:r>
        <w:rPr>
          <w:spacing w:val="1"/>
          <w:w w:val="105"/>
        </w:rPr>
        <w:t> </w:t>
      </w:r>
      <w:r>
        <w:rPr>
          <w:spacing w:val="-2"/>
          <w:w w:val="105"/>
        </w:rPr>
        <w:t>Ελλάδας</w:t>
      </w:r>
    </w:p>
    <w:p>
      <w:pPr>
        <w:pStyle w:val="BodyText"/>
        <w:spacing w:line="254" w:lineRule="auto" w:before="13"/>
        <w:ind w:left="144"/>
      </w:pPr>
      <w:r>
        <w:rPr>
          <w:w w:val="105"/>
        </w:rPr>
        <w:t>Συντονιστική Επιτροπή Αγώνα Αναπήρων (Σ.Ε.Α.ΑΝ.) Ενιαίος Σύλλογος Γονέων &amp; Κηδεμόνων ΑΜΕΑ Αττικής Σύλλογο Εκπαιδευτικών Δευτεροβάθμιας Εκπαίδευσης Α-Γ ΕΛΜΕ</w:t>
      </w:r>
    </w:p>
    <w:p>
      <w:pPr>
        <w:pStyle w:val="BodyText"/>
        <w:ind w:left="144"/>
      </w:pPr>
      <w:r>
        <w:rPr/>
        <w:t>Σύλλογο</w:t>
      </w:r>
      <w:r>
        <w:rPr>
          <w:spacing w:val="34"/>
        </w:rPr>
        <w:t> </w:t>
      </w:r>
      <w:r>
        <w:rPr/>
        <w:t>Εκπαιδευτικών</w:t>
      </w:r>
      <w:r>
        <w:rPr>
          <w:spacing w:val="29"/>
        </w:rPr>
        <w:t> </w:t>
      </w:r>
      <w:r>
        <w:rPr/>
        <w:t>Πρωτοβάθμιας</w:t>
      </w:r>
      <w:r>
        <w:rPr>
          <w:spacing w:val="36"/>
        </w:rPr>
        <w:t> </w:t>
      </w:r>
      <w:r>
        <w:rPr/>
        <w:t>Εκπαίδευσης</w:t>
      </w:r>
      <w:r>
        <w:rPr>
          <w:spacing w:val="32"/>
        </w:rPr>
        <w:t> </w:t>
      </w:r>
      <w:r>
        <w:rPr>
          <w:spacing w:val="-2"/>
        </w:rPr>
        <w:t>ΠΕΡΙΚΛΗΣ</w:t>
      </w:r>
    </w:p>
    <w:sectPr>
      <w:pgSz w:w="11910" w:h="16840"/>
      <w:pgMar w:header="0" w:footer="1259" w:top="480" w:bottom="1560" w:left="283"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 w:name="Symbol">
    <w:altName w:val="Symbol"/>
    <w:charset w:val="2"/>
    <w:family w:val="decorative"/>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487488">
              <wp:simplePos x="0" y="0"/>
              <wp:positionH relativeFrom="page">
                <wp:posOffset>1549653</wp:posOffset>
              </wp:positionH>
              <wp:positionV relativeFrom="page">
                <wp:posOffset>9682016</wp:posOffset>
              </wp:positionV>
              <wp:extent cx="4508500" cy="49339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508500" cy="493395"/>
                      </a:xfrm>
                      <a:prstGeom prst="rect">
                        <a:avLst/>
                      </a:prstGeom>
                    </wps:spPr>
                    <wps:txbx>
                      <w:txbxContent>
                        <w:p>
                          <w:pPr>
                            <w:spacing w:line="252" w:lineRule="auto" w:before="14"/>
                            <w:ind w:left="10" w:right="9" w:firstLine="0"/>
                            <w:jc w:val="center"/>
                            <w:rPr>
                              <w:sz w:val="20"/>
                            </w:rPr>
                          </w:pPr>
                          <w:hyperlink r:id="rId1">
                            <w:r>
                              <w:rPr>
                                <w:color w:val="2D74B5"/>
                                <w:w w:val="105"/>
                                <w:sz w:val="20"/>
                              </w:rPr>
                              <w:t>w</w:t>
                            </w:r>
                            <w:r>
                              <w:rPr>
                                <w:color w:val="2D74B5"/>
                                <w:spacing w:val="11"/>
                                <w:w w:val="105"/>
                                <w:sz w:val="20"/>
                              </w:rPr>
                              <w:t> </w:t>
                            </w:r>
                            <w:r>
                              <w:rPr>
                                <w:color w:val="2D74B5"/>
                                <w:w w:val="105"/>
                                <w:sz w:val="20"/>
                              </w:rPr>
                              <w:t>w</w:t>
                            </w:r>
                            <w:r>
                              <w:rPr>
                                <w:color w:val="2D74B5"/>
                                <w:spacing w:val="13"/>
                                <w:w w:val="105"/>
                                <w:sz w:val="20"/>
                              </w:rPr>
                              <w:t> </w:t>
                            </w:r>
                            <w:r>
                              <w:rPr>
                                <w:color w:val="2D74B5"/>
                                <w:w w:val="105"/>
                                <w:sz w:val="20"/>
                              </w:rPr>
                              <w:t>w</w:t>
                            </w:r>
                            <w:r>
                              <w:rPr>
                                <w:color w:val="2D74B5"/>
                                <w:spacing w:val="11"/>
                                <w:w w:val="105"/>
                                <w:sz w:val="20"/>
                              </w:rPr>
                              <w:t> </w:t>
                            </w:r>
                            <w:r>
                              <w:rPr>
                                <w:color w:val="2D74B5"/>
                                <w:w w:val="105"/>
                                <w:sz w:val="20"/>
                              </w:rPr>
                              <w:t>.</w:t>
                            </w:r>
                            <w:r>
                              <w:rPr>
                                <w:color w:val="2D74B5"/>
                                <w:spacing w:val="12"/>
                                <w:w w:val="105"/>
                                <w:sz w:val="20"/>
                              </w:rPr>
                              <w:t> </w:t>
                            </w:r>
                            <w:r>
                              <w:rPr>
                                <w:color w:val="2D74B5"/>
                                <w:w w:val="105"/>
                                <w:sz w:val="20"/>
                              </w:rPr>
                              <w:t>e</w:t>
                            </w:r>
                            <w:r>
                              <w:rPr>
                                <w:color w:val="2D74B5"/>
                                <w:spacing w:val="12"/>
                                <w:w w:val="105"/>
                                <w:sz w:val="20"/>
                              </w:rPr>
                              <w:t> </w:t>
                            </w:r>
                            <w:r>
                              <w:rPr>
                                <w:color w:val="2D74B5"/>
                                <w:w w:val="105"/>
                                <w:sz w:val="20"/>
                              </w:rPr>
                              <w:t>n</w:t>
                            </w:r>
                            <w:r>
                              <w:rPr>
                                <w:color w:val="2D74B5"/>
                                <w:spacing w:val="11"/>
                                <w:w w:val="105"/>
                                <w:sz w:val="20"/>
                              </w:rPr>
                              <w:t> </w:t>
                            </w:r>
                            <w:r>
                              <w:rPr>
                                <w:color w:val="2D74B5"/>
                                <w:w w:val="105"/>
                                <w:sz w:val="20"/>
                              </w:rPr>
                              <w:t>o</w:t>
                            </w:r>
                            <w:r>
                              <w:rPr>
                                <w:color w:val="2D74B5"/>
                                <w:spacing w:val="13"/>
                                <w:w w:val="105"/>
                                <w:sz w:val="20"/>
                              </w:rPr>
                              <w:t> </w:t>
                            </w:r>
                            <w:r>
                              <w:rPr>
                                <w:color w:val="2D74B5"/>
                                <w:w w:val="105"/>
                                <w:sz w:val="20"/>
                              </w:rPr>
                              <w:t>s</w:t>
                            </w:r>
                            <w:r>
                              <w:rPr>
                                <w:color w:val="2D74B5"/>
                                <w:spacing w:val="11"/>
                                <w:w w:val="105"/>
                                <w:sz w:val="20"/>
                              </w:rPr>
                              <w:t> </w:t>
                            </w:r>
                            <w:r>
                              <w:rPr>
                                <w:color w:val="2D74B5"/>
                                <w:w w:val="105"/>
                                <w:sz w:val="20"/>
                              </w:rPr>
                              <w:t>i</w:t>
                            </w:r>
                            <w:r>
                              <w:rPr>
                                <w:color w:val="2D74B5"/>
                                <w:spacing w:val="11"/>
                                <w:w w:val="105"/>
                                <w:sz w:val="20"/>
                              </w:rPr>
                              <w:t> </w:t>
                            </w:r>
                            <w:r>
                              <w:rPr>
                                <w:color w:val="2D74B5"/>
                                <w:w w:val="105"/>
                                <w:sz w:val="20"/>
                              </w:rPr>
                              <w:t>g</w:t>
                            </w:r>
                            <w:r>
                              <w:rPr>
                                <w:color w:val="2D74B5"/>
                                <w:spacing w:val="13"/>
                                <w:w w:val="105"/>
                                <w:sz w:val="20"/>
                              </w:rPr>
                              <w:t> </w:t>
                            </w:r>
                            <w:r>
                              <w:rPr>
                                <w:color w:val="2D74B5"/>
                                <w:w w:val="105"/>
                                <w:sz w:val="20"/>
                              </w:rPr>
                              <w:t>o</w:t>
                            </w:r>
                            <w:r>
                              <w:rPr>
                                <w:color w:val="2D74B5"/>
                                <w:spacing w:val="10"/>
                                <w:w w:val="105"/>
                                <w:sz w:val="20"/>
                              </w:rPr>
                              <w:t> </w:t>
                            </w:r>
                            <w:r>
                              <w:rPr>
                                <w:color w:val="2D74B5"/>
                                <w:w w:val="105"/>
                                <w:sz w:val="20"/>
                              </w:rPr>
                              <w:t>n</w:t>
                            </w:r>
                            <w:r>
                              <w:rPr>
                                <w:color w:val="2D74B5"/>
                                <w:spacing w:val="11"/>
                                <w:w w:val="105"/>
                                <w:sz w:val="20"/>
                              </w:rPr>
                              <w:t> </w:t>
                            </w:r>
                            <w:r>
                              <w:rPr>
                                <w:color w:val="2D74B5"/>
                                <w:w w:val="105"/>
                                <w:sz w:val="20"/>
                              </w:rPr>
                              <w:t>e</w:t>
                            </w:r>
                            <w:r>
                              <w:rPr>
                                <w:color w:val="2D74B5"/>
                                <w:spacing w:val="14"/>
                                <w:w w:val="105"/>
                                <w:sz w:val="20"/>
                              </w:rPr>
                              <w:t> </w:t>
                            </w:r>
                            <w:r>
                              <w:rPr>
                                <w:color w:val="2D74B5"/>
                                <w:w w:val="105"/>
                                <w:sz w:val="20"/>
                              </w:rPr>
                              <w:t>o</w:t>
                            </w:r>
                            <w:r>
                              <w:rPr>
                                <w:color w:val="2D74B5"/>
                                <w:spacing w:val="13"/>
                                <w:w w:val="105"/>
                                <w:sz w:val="20"/>
                              </w:rPr>
                              <w:t> </w:t>
                            </w:r>
                            <w:r>
                              <w:rPr>
                                <w:color w:val="2D74B5"/>
                                <w:w w:val="105"/>
                                <w:sz w:val="20"/>
                              </w:rPr>
                              <w:t>n</w:t>
                            </w:r>
                            <w:r>
                              <w:rPr>
                                <w:color w:val="2D74B5"/>
                                <w:spacing w:val="11"/>
                                <w:w w:val="105"/>
                                <w:sz w:val="20"/>
                              </w:rPr>
                              <w:t> </w:t>
                            </w:r>
                            <w:r>
                              <w:rPr>
                                <w:color w:val="2D74B5"/>
                                <w:w w:val="105"/>
                                <w:sz w:val="20"/>
                              </w:rPr>
                              <w:t>a</w:t>
                            </w:r>
                            <w:r>
                              <w:rPr>
                                <w:color w:val="2D74B5"/>
                                <w:spacing w:val="12"/>
                                <w:w w:val="105"/>
                                <w:sz w:val="20"/>
                              </w:rPr>
                              <w:t> </w:t>
                            </w:r>
                            <w:r>
                              <w:rPr>
                                <w:color w:val="2D74B5"/>
                                <w:w w:val="105"/>
                                <w:sz w:val="20"/>
                              </w:rPr>
                              <w:t>g</w:t>
                            </w:r>
                            <w:r>
                              <w:rPr>
                                <w:color w:val="2D74B5"/>
                                <w:spacing w:val="11"/>
                                <w:w w:val="105"/>
                                <w:sz w:val="20"/>
                              </w:rPr>
                              <w:t> </w:t>
                            </w:r>
                            <w:r>
                              <w:rPr>
                                <w:color w:val="2D74B5"/>
                                <w:w w:val="105"/>
                                <w:sz w:val="20"/>
                              </w:rPr>
                              <w:t>i</w:t>
                            </w:r>
                            <w:r>
                              <w:rPr>
                                <w:color w:val="2D74B5"/>
                                <w:spacing w:val="11"/>
                                <w:w w:val="105"/>
                                <w:sz w:val="20"/>
                              </w:rPr>
                              <w:t> </w:t>
                            </w:r>
                            <w:r>
                              <w:rPr>
                                <w:color w:val="2D74B5"/>
                                <w:w w:val="105"/>
                                <w:sz w:val="20"/>
                              </w:rPr>
                              <w:t>a</w:t>
                            </w:r>
                            <w:r>
                              <w:rPr>
                                <w:color w:val="2D74B5"/>
                                <w:spacing w:val="12"/>
                                <w:w w:val="105"/>
                                <w:sz w:val="20"/>
                              </w:rPr>
                              <w:t> </w:t>
                            </w:r>
                            <w:r>
                              <w:rPr>
                                <w:color w:val="2D74B5"/>
                                <w:w w:val="105"/>
                                <w:sz w:val="20"/>
                              </w:rPr>
                              <w:t>s</w:t>
                            </w:r>
                            <w:r>
                              <w:rPr>
                                <w:color w:val="2D74B5"/>
                                <w:spacing w:val="11"/>
                                <w:w w:val="105"/>
                                <w:sz w:val="20"/>
                              </w:rPr>
                              <w:t> </w:t>
                            </w:r>
                            <w:r>
                              <w:rPr>
                                <w:color w:val="2D74B5"/>
                                <w:w w:val="105"/>
                                <w:sz w:val="20"/>
                              </w:rPr>
                              <w:t>p</w:t>
                            </w:r>
                            <w:r>
                              <w:rPr>
                                <w:color w:val="2D74B5"/>
                                <w:spacing w:val="12"/>
                                <w:w w:val="105"/>
                                <w:sz w:val="20"/>
                              </w:rPr>
                              <w:t> </w:t>
                            </w:r>
                            <w:r>
                              <w:rPr>
                                <w:color w:val="2D74B5"/>
                                <w:w w:val="105"/>
                                <w:sz w:val="20"/>
                              </w:rPr>
                              <w:t>a</w:t>
                            </w:r>
                            <w:r>
                              <w:rPr>
                                <w:color w:val="2D74B5"/>
                                <w:spacing w:val="12"/>
                                <w:w w:val="105"/>
                                <w:sz w:val="20"/>
                              </w:rPr>
                              <w:t> </w:t>
                            </w:r>
                            <w:r>
                              <w:rPr>
                                <w:color w:val="2D74B5"/>
                                <w:w w:val="105"/>
                                <w:sz w:val="20"/>
                              </w:rPr>
                              <w:t>r</w:t>
                            </w:r>
                            <w:r>
                              <w:rPr>
                                <w:color w:val="2D74B5"/>
                                <w:spacing w:val="12"/>
                                <w:w w:val="105"/>
                                <w:sz w:val="20"/>
                              </w:rPr>
                              <w:t> </w:t>
                            </w:r>
                            <w:r>
                              <w:rPr>
                                <w:color w:val="2D74B5"/>
                                <w:w w:val="105"/>
                                <w:sz w:val="20"/>
                              </w:rPr>
                              <w:t>a</w:t>
                            </w:r>
                            <w:r>
                              <w:rPr>
                                <w:color w:val="2D74B5"/>
                                <w:spacing w:val="12"/>
                                <w:w w:val="105"/>
                                <w:sz w:val="20"/>
                              </w:rPr>
                              <w:t> </w:t>
                            </w:r>
                            <w:r>
                              <w:rPr>
                                <w:color w:val="2D74B5"/>
                                <w:w w:val="105"/>
                                <w:sz w:val="20"/>
                              </w:rPr>
                              <w:t>s</w:t>
                            </w:r>
                            <w:r>
                              <w:rPr>
                                <w:color w:val="2D74B5"/>
                                <w:spacing w:val="11"/>
                                <w:w w:val="105"/>
                                <w:sz w:val="20"/>
                              </w:rPr>
                              <w:t> </w:t>
                            </w:r>
                            <w:r>
                              <w:rPr>
                                <w:color w:val="2D74B5"/>
                                <w:w w:val="105"/>
                                <w:sz w:val="20"/>
                              </w:rPr>
                              <w:t>k</w:t>
                            </w:r>
                            <w:r>
                              <w:rPr>
                                <w:color w:val="2D74B5"/>
                                <w:spacing w:val="11"/>
                                <w:w w:val="105"/>
                                <w:sz w:val="20"/>
                              </w:rPr>
                              <w:t> </w:t>
                            </w:r>
                            <w:r>
                              <w:rPr>
                                <w:color w:val="2D74B5"/>
                                <w:w w:val="105"/>
                                <w:sz w:val="20"/>
                              </w:rPr>
                              <w:t>e</w:t>
                            </w:r>
                            <w:r>
                              <w:rPr>
                                <w:color w:val="2D74B5"/>
                                <w:spacing w:val="12"/>
                                <w:w w:val="105"/>
                                <w:sz w:val="20"/>
                              </w:rPr>
                              <w:t> </w:t>
                            </w:r>
                            <w:r>
                              <w:rPr>
                                <w:color w:val="2D74B5"/>
                                <w:w w:val="105"/>
                                <w:sz w:val="20"/>
                              </w:rPr>
                              <w:t>v</w:t>
                            </w:r>
                            <w:r>
                              <w:rPr>
                                <w:color w:val="2D74B5"/>
                                <w:spacing w:val="11"/>
                                <w:w w:val="105"/>
                                <w:sz w:val="20"/>
                              </w:rPr>
                              <w:t> </w:t>
                            </w:r>
                            <w:r>
                              <w:rPr>
                                <w:color w:val="2D74B5"/>
                                <w:w w:val="105"/>
                                <w:sz w:val="20"/>
                              </w:rPr>
                              <w:t>i</w:t>
                            </w:r>
                            <w:r>
                              <w:rPr>
                                <w:color w:val="2D74B5"/>
                                <w:spacing w:val="13"/>
                                <w:w w:val="105"/>
                                <w:sz w:val="20"/>
                              </w:rPr>
                              <w:t> </w:t>
                            </w:r>
                            <w:r>
                              <w:rPr>
                                <w:color w:val="2D74B5"/>
                                <w:w w:val="105"/>
                                <w:sz w:val="20"/>
                              </w:rPr>
                              <w:t>s</w:t>
                            </w:r>
                            <w:r>
                              <w:rPr>
                                <w:color w:val="2D74B5"/>
                                <w:spacing w:val="11"/>
                                <w:w w:val="105"/>
                                <w:sz w:val="20"/>
                              </w:rPr>
                              <w:t> </w:t>
                            </w:r>
                            <w:r>
                              <w:rPr>
                                <w:color w:val="2D74B5"/>
                                <w:w w:val="105"/>
                                <w:sz w:val="20"/>
                              </w:rPr>
                              <w:t>.</w:t>
                            </w:r>
                            <w:r>
                              <w:rPr>
                                <w:color w:val="2D74B5"/>
                                <w:spacing w:val="12"/>
                                <w:w w:val="105"/>
                                <w:sz w:val="20"/>
                              </w:rPr>
                              <w:t> </w:t>
                            </w:r>
                            <w:r>
                              <w:rPr>
                                <w:color w:val="2D74B5"/>
                                <w:w w:val="105"/>
                                <w:sz w:val="20"/>
                              </w:rPr>
                              <w:t>w</w:t>
                            </w:r>
                            <w:r>
                              <w:rPr>
                                <w:color w:val="2D74B5"/>
                                <w:spacing w:val="11"/>
                                <w:w w:val="105"/>
                                <w:sz w:val="20"/>
                              </w:rPr>
                              <w:t> </w:t>
                            </w:r>
                            <w:r>
                              <w:rPr>
                                <w:color w:val="2D74B5"/>
                                <w:w w:val="105"/>
                                <w:sz w:val="20"/>
                              </w:rPr>
                              <w:t>o</w:t>
                            </w:r>
                            <w:r>
                              <w:rPr>
                                <w:color w:val="2D74B5"/>
                                <w:spacing w:val="10"/>
                                <w:w w:val="105"/>
                                <w:sz w:val="20"/>
                              </w:rPr>
                              <w:t> </w:t>
                            </w:r>
                            <w:r>
                              <w:rPr>
                                <w:color w:val="2D74B5"/>
                                <w:w w:val="105"/>
                                <w:sz w:val="20"/>
                              </w:rPr>
                              <w:t>r</w:t>
                            </w:r>
                            <w:r>
                              <w:rPr>
                                <w:color w:val="2D74B5"/>
                                <w:spacing w:val="12"/>
                                <w:w w:val="105"/>
                                <w:sz w:val="20"/>
                              </w:rPr>
                              <w:t> </w:t>
                            </w:r>
                            <w:r>
                              <w:rPr>
                                <w:color w:val="2D74B5"/>
                                <w:w w:val="105"/>
                                <w:sz w:val="20"/>
                              </w:rPr>
                              <w:t>d</w:t>
                            </w:r>
                            <w:r>
                              <w:rPr>
                                <w:color w:val="2D74B5"/>
                                <w:spacing w:val="12"/>
                                <w:w w:val="105"/>
                                <w:sz w:val="20"/>
                              </w:rPr>
                              <w:t> </w:t>
                            </w:r>
                            <w:r>
                              <w:rPr>
                                <w:color w:val="2D74B5"/>
                                <w:w w:val="105"/>
                                <w:sz w:val="20"/>
                              </w:rPr>
                              <w:t>p</w:t>
                            </w:r>
                            <w:r>
                              <w:rPr>
                                <w:color w:val="2D74B5"/>
                                <w:spacing w:val="12"/>
                                <w:w w:val="105"/>
                                <w:sz w:val="20"/>
                              </w:rPr>
                              <w:t> </w:t>
                            </w:r>
                            <w:r>
                              <w:rPr>
                                <w:color w:val="2D74B5"/>
                                <w:w w:val="105"/>
                                <w:sz w:val="20"/>
                              </w:rPr>
                              <w:t>r</w:t>
                            </w:r>
                            <w:r>
                              <w:rPr>
                                <w:color w:val="2D74B5"/>
                                <w:spacing w:val="12"/>
                                <w:w w:val="105"/>
                                <w:sz w:val="20"/>
                              </w:rPr>
                              <w:t> </w:t>
                            </w:r>
                            <w:r>
                              <w:rPr>
                                <w:color w:val="2D74B5"/>
                                <w:w w:val="105"/>
                                <w:sz w:val="20"/>
                              </w:rPr>
                              <w:t>e</w:t>
                            </w:r>
                            <w:r>
                              <w:rPr>
                                <w:color w:val="2D74B5"/>
                                <w:spacing w:val="12"/>
                                <w:w w:val="105"/>
                                <w:sz w:val="20"/>
                              </w:rPr>
                              <w:t> </w:t>
                            </w:r>
                            <w:r>
                              <w:rPr>
                                <w:color w:val="2D74B5"/>
                                <w:w w:val="105"/>
                                <w:sz w:val="20"/>
                              </w:rPr>
                              <w:t>s</w:t>
                            </w:r>
                            <w:r>
                              <w:rPr>
                                <w:color w:val="2D74B5"/>
                                <w:spacing w:val="13"/>
                                <w:w w:val="105"/>
                                <w:sz w:val="20"/>
                              </w:rPr>
                              <w:t> </w:t>
                            </w:r>
                            <w:r>
                              <w:rPr>
                                <w:color w:val="2D74B5"/>
                                <w:w w:val="105"/>
                                <w:sz w:val="20"/>
                              </w:rPr>
                              <w:t>s</w:t>
                            </w:r>
                            <w:r>
                              <w:rPr>
                                <w:color w:val="2D74B5"/>
                                <w:spacing w:val="11"/>
                                <w:w w:val="105"/>
                                <w:sz w:val="20"/>
                              </w:rPr>
                              <w:t> </w:t>
                            </w:r>
                            <w:r>
                              <w:rPr>
                                <w:color w:val="2D74B5"/>
                                <w:w w:val="105"/>
                                <w:sz w:val="20"/>
                              </w:rPr>
                              <w:t>.</w:t>
                            </w:r>
                            <w:r>
                              <w:rPr>
                                <w:color w:val="2D74B5"/>
                                <w:spacing w:val="12"/>
                                <w:w w:val="105"/>
                                <w:sz w:val="20"/>
                              </w:rPr>
                              <w:t> </w:t>
                            </w:r>
                            <w:r>
                              <w:rPr>
                                <w:color w:val="2D74B5"/>
                                <w:w w:val="105"/>
                                <w:sz w:val="20"/>
                              </w:rPr>
                              <w:t>c</w:t>
                            </w:r>
                            <w:r>
                              <w:rPr>
                                <w:color w:val="2D74B5"/>
                                <w:spacing w:val="12"/>
                                <w:w w:val="105"/>
                                <w:sz w:val="20"/>
                              </w:rPr>
                              <w:t> </w:t>
                            </w:r>
                            <w:r>
                              <w:rPr>
                                <w:color w:val="2D74B5"/>
                                <w:w w:val="105"/>
                                <w:sz w:val="20"/>
                              </w:rPr>
                              <w:t>o</w:t>
                            </w:r>
                            <w:r>
                              <w:rPr>
                                <w:color w:val="2D74B5"/>
                                <w:spacing w:val="10"/>
                                <w:w w:val="105"/>
                                <w:sz w:val="20"/>
                              </w:rPr>
                              <w:t> </w:t>
                            </w:r>
                            <w:r>
                              <w:rPr>
                                <w:color w:val="2D74B5"/>
                                <w:w w:val="105"/>
                                <w:sz w:val="20"/>
                              </w:rPr>
                              <w:t>m</w:t>
                            </w:r>
                          </w:hyperlink>
                          <w:r>
                            <w:rPr>
                              <w:color w:val="2D74B5"/>
                              <w:w w:val="105"/>
                              <w:sz w:val="20"/>
                            </w:rPr>
                            <w:t> e</w:t>
                          </w:r>
                          <w:r>
                            <w:rPr>
                              <w:color w:val="2D74B5"/>
                              <w:spacing w:val="15"/>
                              <w:w w:val="105"/>
                              <w:sz w:val="20"/>
                            </w:rPr>
                            <w:t> </w:t>
                          </w:r>
                          <w:r>
                            <w:rPr>
                              <w:color w:val="2D74B5"/>
                              <w:w w:val="105"/>
                              <w:sz w:val="20"/>
                            </w:rPr>
                            <w:t>m</w:t>
                          </w:r>
                          <w:r>
                            <w:rPr>
                              <w:color w:val="2D74B5"/>
                              <w:spacing w:val="14"/>
                              <w:w w:val="105"/>
                              <w:sz w:val="20"/>
                            </w:rPr>
                            <w:t> </w:t>
                          </w:r>
                          <w:r>
                            <w:rPr>
                              <w:color w:val="2D74B5"/>
                              <w:w w:val="105"/>
                              <w:sz w:val="20"/>
                            </w:rPr>
                            <w:t>a</w:t>
                          </w:r>
                          <w:r>
                            <w:rPr>
                              <w:color w:val="2D74B5"/>
                              <w:spacing w:val="15"/>
                              <w:w w:val="105"/>
                              <w:sz w:val="20"/>
                            </w:rPr>
                            <w:t> </w:t>
                          </w:r>
                          <w:r>
                            <w:rPr>
                              <w:color w:val="2D74B5"/>
                              <w:w w:val="105"/>
                              <w:sz w:val="20"/>
                            </w:rPr>
                            <w:t>i</w:t>
                          </w:r>
                          <w:r>
                            <w:rPr>
                              <w:color w:val="2D74B5"/>
                              <w:spacing w:val="14"/>
                              <w:w w:val="105"/>
                              <w:sz w:val="20"/>
                            </w:rPr>
                            <w:t> </w:t>
                          </w:r>
                          <w:r>
                            <w:rPr>
                              <w:color w:val="2D74B5"/>
                              <w:w w:val="105"/>
                              <w:sz w:val="20"/>
                            </w:rPr>
                            <w:t>l</w:t>
                          </w:r>
                          <w:r>
                            <w:rPr>
                              <w:color w:val="2D74B5"/>
                              <w:spacing w:val="14"/>
                              <w:w w:val="105"/>
                              <w:sz w:val="20"/>
                            </w:rPr>
                            <w:t> </w:t>
                          </w:r>
                          <w:r>
                            <w:rPr>
                              <w:color w:val="2D74B5"/>
                              <w:w w:val="105"/>
                              <w:sz w:val="20"/>
                            </w:rPr>
                            <w:t>:</w:t>
                          </w:r>
                          <w:r>
                            <w:rPr>
                              <w:color w:val="2D74B5"/>
                              <w:spacing w:val="40"/>
                              <w:w w:val="105"/>
                              <w:sz w:val="20"/>
                            </w:rPr>
                            <w:t>  </w:t>
                          </w:r>
                          <w:hyperlink r:id="rId2">
                            <w:r>
                              <w:rPr>
                                <w:color w:val="2D74B5"/>
                                <w:w w:val="105"/>
                                <w:sz w:val="20"/>
                              </w:rPr>
                              <w:t>e</w:t>
                            </w:r>
                            <w:r>
                              <w:rPr>
                                <w:color w:val="2D74B5"/>
                                <w:spacing w:val="15"/>
                                <w:w w:val="105"/>
                                <w:sz w:val="20"/>
                              </w:rPr>
                              <w:t> </w:t>
                            </w:r>
                            <w:r>
                              <w:rPr>
                                <w:color w:val="2D74B5"/>
                                <w:w w:val="105"/>
                                <w:sz w:val="20"/>
                              </w:rPr>
                              <w:t>n</w:t>
                            </w:r>
                            <w:r>
                              <w:rPr>
                                <w:color w:val="2D74B5"/>
                                <w:spacing w:val="14"/>
                                <w:w w:val="105"/>
                                <w:sz w:val="20"/>
                              </w:rPr>
                              <w:t> </w:t>
                            </w:r>
                            <w:r>
                              <w:rPr>
                                <w:color w:val="2D74B5"/>
                                <w:w w:val="105"/>
                                <w:sz w:val="20"/>
                              </w:rPr>
                              <w:t>o</w:t>
                            </w:r>
                            <w:r>
                              <w:rPr>
                                <w:color w:val="2D74B5"/>
                                <w:spacing w:val="16"/>
                                <w:w w:val="105"/>
                                <w:sz w:val="20"/>
                              </w:rPr>
                              <w:t> </w:t>
                            </w:r>
                            <w:r>
                              <w:rPr>
                                <w:color w:val="2D74B5"/>
                                <w:w w:val="105"/>
                                <w:sz w:val="20"/>
                              </w:rPr>
                              <w:t>s</w:t>
                            </w:r>
                            <w:r>
                              <w:rPr>
                                <w:color w:val="2D74B5"/>
                                <w:spacing w:val="14"/>
                                <w:w w:val="105"/>
                                <w:sz w:val="20"/>
                              </w:rPr>
                              <w:t> </w:t>
                            </w:r>
                            <w:r>
                              <w:rPr>
                                <w:color w:val="2D74B5"/>
                                <w:w w:val="105"/>
                                <w:sz w:val="20"/>
                              </w:rPr>
                              <w:t>i</w:t>
                            </w:r>
                            <w:r>
                              <w:rPr>
                                <w:color w:val="2D74B5"/>
                                <w:spacing w:val="14"/>
                                <w:w w:val="105"/>
                                <w:sz w:val="20"/>
                              </w:rPr>
                              <w:t> </w:t>
                            </w:r>
                            <w:r>
                              <w:rPr>
                                <w:color w:val="2D74B5"/>
                                <w:w w:val="105"/>
                                <w:sz w:val="20"/>
                              </w:rPr>
                              <w:t>g</w:t>
                            </w:r>
                            <w:r>
                              <w:rPr>
                                <w:color w:val="2D74B5"/>
                                <w:spacing w:val="16"/>
                                <w:w w:val="105"/>
                                <w:sz w:val="20"/>
                              </w:rPr>
                              <w:t> </w:t>
                            </w:r>
                            <w:r>
                              <w:rPr>
                                <w:color w:val="2D74B5"/>
                                <w:w w:val="105"/>
                                <w:sz w:val="20"/>
                              </w:rPr>
                              <w:t>o</w:t>
                            </w:r>
                            <w:r>
                              <w:rPr>
                                <w:color w:val="2D74B5"/>
                                <w:spacing w:val="13"/>
                                <w:w w:val="105"/>
                                <w:sz w:val="20"/>
                              </w:rPr>
                              <w:t> </w:t>
                            </w:r>
                            <w:r>
                              <w:rPr>
                                <w:color w:val="2D74B5"/>
                                <w:w w:val="105"/>
                                <w:sz w:val="20"/>
                              </w:rPr>
                              <w:t>n</w:t>
                            </w:r>
                            <w:r>
                              <w:rPr>
                                <w:color w:val="2D74B5"/>
                                <w:spacing w:val="14"/>
                                <w:w w:val="105"/>
                                <w:sz w:val="20"/>
                              </w:rPr>
                              <w:t> </w:t>
                            </w:r>
                            <w:r>
                              <w:rPr>
                                <w:color w:val="2D74B5"/>
                                <w:w w:val="105"/>
                                <w:sz w:val="20"/>
                              </w:rPr>
                              <w:t>e</w:t>
                            </w:r>
                            <w:r>
                              <w:rPr>
                                <w:color w:val="2D74B5"/>
                                <w:spacing w:val="17"/>
                                <w:w w:val="105"/>
                                <w:sz w:val="20"/>
                              </w:rPr>
                              <w:t> </w:t>
                            </w:r>
                            <w:r>
                              <w:rPr>
                                <w:color w:val="2D74B5"/>
                                <w:w w:val="105"/>
                                <w:sz w:val="20"/>
                              </w:rPr>
                              <w:t>o</w:t>
                            </w:r>
                            <w:r>
                              <w:rPr>
                                <w:color w:val="2D74B5"/>
                                <w:spacing w:val="13"/>
                                <w:w w:val="105"/>
                                <w:sz w:val="20"/>
                              </w:rPr>
                              <w:t> </w:t>
                            </w:r>
                            <w:r>
                              <w:rPr>
                                <w:color w:val="2D74B5"/>
                                <w:w w:val="105"/>
                                <w:sz w:val="20"/>
                              </w:rPr>
                              <w:t>n</w:t>
                            </w:r>
                            <w:r>
                              <w:rPr>
                                <w:color w:val="2D74B5"/>
                                <w:spacing w:val="14"/>
                                <w:w w:val="105"/>
                                <w:sz w:val="20"/>
                              </w:rPr>
                              <w:t> </w:t>
                            </w:r>
                            <w:r>
                              <w:rPr>
                                <w:color w:val="2D74B5"/>
                                <w:w w:val="105"/>
                                <w:sz w:val="20"/>
                              </w:rPr>
                              <w:t>a</w:t>
                            </w:r>
                            <w:r>
                              <w:rPr>
                                <w:color w:val="2D74B5"/>
                                <w:spacing w:val="15"/>
                                <w:w w:val="105"/>
                                <w:sz w:val="20"/>
                              </w:rPr>
                              <w:t> </w:t>
                            </w:r>
                            <w:r>
                              <w:rPr>
                                <w:color w:val="2D74B5"/>
                                <w:w w:val="105"/>
                                <w:sz w:val="20"/>
                              </w:rPr>
                              <w:t>g</w:t>
                            </w:r>
                            <w:r>
                              <w:rPr>
                                <w:color w:val="2D74B5"/>
                                <w:spacing w:val="14"/>
                                <w:w w:val="105"/>
                                <w:sz w:val="20"/>
                              </w:rPr>
                              <w:t> </w:t>
                            </w:r>
                            <w:r>
                              <w:rPr>
                                <w:color w:val="2D74B5"/>
                                <w:w w:val="105"/>
                                <w:sz w:val="20"/>
                              </w:rPr>
                              <w:t>i</w:t>
                            </w:r>
                            <w:r>
                              <w:rPr>
                                <w:color w:val="2D74B5"/>
                                <w:spacing w:val="14"/>
                                <w:w w:val="105"/>
                                <w:sz w:val="20"/>
                              </w:rPr>
                              <w:t> </w:t>
                            </w:r>
                            <w:r>
                              <w:rPr>
                                <w:color w:val="2D74B5"/>
                                <w:w w:val="105"/>
                                <w:sz w:val="20"/>
                              </w:rPr>
                              <w:t>a</w:t>
                            </w:r>
                            <w:r>
                              <w:rPr>
                                <w:color w:val="2D74B5"/>
                                <w:spacing w:val="15"/>
                                <w:w w:val="105"/>
                                <w:sz w:val="20"/>
                              </w:rPr>
                              <w:t> </w:t>
                            </w:r>
                            <w:r>
                              <w:rPr>
                                <w:color w:val="2D74B5"/>
                                <w:w w:val="105"/>
                                <w:sz w:val="20"/>
                              </w:rPr>
                              <w:t>s</w:t>
                            </w:r>
                            <w:r>
                              <w:rPr>
                                <w:color w:val="2D74B5"/>
                                <w:spacing w:val="14"/>
                                <w:w w:val="105"/>
                                <w:sz w:val="20"/>
                              </w:rPr>
                              <w:t> </w:t>
                            </w:r>
                            <w:r>
                              <w:rPr>
                                <w:color w:val="2D74B5"/>
                                <w:w w:val="105"/>
                                <w:sz w:val="20"/>
                              </w:rPr>
                              <w:t>p</w:t>
                            </w:r>
                            <w:r>
                              <w:rPr>
                                <w:color w:val="2D74B5"/>
                                <w:spacing w:val="15"/>
                                <w:w w:val="105"/>
                                <w:sz w:val="20"/>
                              </w:rPr>
                              <w:t> </w:t>
                            </w:r>
                            <w:r>
                              <w:rPr>
                                <w:color w:val="2D74B5"/>
                                <w:w w:val="105"/>
                                <w:sz w:val="20"/>
                              </w:rPr>
                              <w:t>a</w:t>
                            </w:r>
                            <w:r>
                              <w:rPr>
                                <w:color w:val="2D74B5"/>
                                <w:spacing w:val="15"/>
                                <w:w w:val="105"/>
                                <w:sz w:val="20"/>
                              </w:rPr>
                              <w:t> </w:t>
                            </w:r>
                            <w:r>
                              <w:rPr>
                                <w:color w:val="2D74B5"/>
                                <w:w w:val="105"/>
                                <w:sz w:val="20"/>
                              </w:rPr>
                              <w:t>r</w:t>
                            </w:r>
                            <w:r>
                              <w:rPr>
                                <w:color w:val="2D74B5"/>
                                <w:spacing w:val="15"/>
                                <w:w w:val="105"/>
                                <w:sz w:val="20"/>
                              </w:rPr>
                              <w:t> </w:t>
                            </w:r>
                            <w:r>
                              <w:rPr>
                                <w:color w:val="2D74B5"/>
                                <w:w w:val="105"/>
                                <w:sz w:val="20"/>
                              </w:rPr>
                              <w:t>a</w:t>
                            </w:r>
                            <w:r>
                              <w:rPr>
                                <w:color w:val="2D74B5"/>
                                <w:spacing w:val="15"/>
                                <w:w w:val="105"/>
                                <w:sz w:val="20"/>
                              </w:rPr>
                              <w:t> </w:t>
                            </w:r>
                            <w:r>
                              <w:rPr>
                                <w:color w:val="2D74B5"/>
                                <w:w w:val="105"/>
                                <w:sz w:val="20"/>
                              </w:rPr>
                              <w:t>s</w:t>
                            </w:r>
                            <w:r>
                              <w:rPr>
                                <w:color w:val="2D74B5"/>
                                <w:spacing w:val="14"/>
                                <w:w w:val="105"/>
                                <w:sz w:val="20"/>
                              </w:rPr>
                              <w:t> </w:t>
                            </w:r>
                            <w:r>
                              <w:rPr>
                                <w:color w:val="2D74B5"/>
                                <w:w w:val="105"/>
                                <w:sz w:val="20"/>
                              </w:rPr>
                              <w:t>k</w:t>
                            </w:r>
                            <w:r>
                              <w:rPr>
                                <w:color w:val="2D74B5"/>
                                <w:spacing w:val="14"/>
                                <w:w w:val="105"/>
                                <w:sz w:val="20"/>
                              </w:rPr>
                              <w:t> </w:t>
                            </w:r>
                            <w:r>
                              <w:rPr>
                                <w:color w:val="2D74B5"/>
                                <w:w w:val="105"/>
                                <w:sz w:val="20"/>
                              </w:rPr>
                              <w:t>e</w:t>
                            </w:r>
                            <w:r>
                              <w:rPr>
                                <w:color w:val="2D74B5"/>
                                <w:spacing w:val="15"/>
                                <w:w w:val="105"/>
                                <w:sz w:val="20"/>
                              </w:rPr>
                              <w:t> </w:t>
                            </w:r>
                            <w:r>
                              <w:rPr>
                                <w:color w:val="2D74B5"/>
                                <w:w w:val="105"/>
                                <w:sz w:val="20"/>
                              </w:rPr>
                              <w:t>v</w:t>
                            </w:r>
                            <w:r>
                              <w:rPr>
                                <w:color w:val="2D74B5"/>
                                <w:spacing w:val="17"/>
                                <w:w w:val="105"/>
                                <w:sz w:val="20"/>
                              </w:rPr>
                              <w:t> </w:t>
                            </w:r>
                            <w:r>
                              <w:rPr>
                                <w:color w:val="2D74B5"/>
                                <w:w w:val="105"/>
                                <w:sz w:val="20"/>
                              </w:rPr>
                              <w:t>i</w:t>
                            </w:r>
                            <w:r>
                              <w:rPr>
                                <w:color w:val="2D74B5"/>
                                <w:spacing w:val="14"/>
                                <w:w w:val="105"/>
                                <w:sz w:val="20"/>
                              </w:rPr>
                              <w:t> </w:t>
                            </w:r>
                            <w:r>
                              <w:rPr>
                                <w:color w:val="2D74B5"/>
                                <w:w w:val="105"/>
                                <w:sz w:val="20"/>
                              </w:rPr>
                              <w:t>s</w:t>
                            </w:r>
                            <w:r>
                              <w:rPr>
                                <w:color w:val="2D74B5"/>
                                <w:spacing w:val="14"/>
                                <w:w w:val="105"/>
                                <w:sz w:val="20"/>
                              </w:rPr>
                              <w:t> </w:t>
                            </w:r>
                            <w:r>
                              <w:rPr>
                                <w:color w:val="2D74B5"/>
                                <w:w w:val="105"/>
                                <w:sz w:val="20"/>
                              </w:rPr>
                              <w:t>@</w:t>
                            </w:r>
                            <w:r>
                              <w:rPr>
                                <w:color w:val="2D74B5"/>
                                <w:spacing w:val="14"/>
                                <w:w w:val="105"/>
                                <w:sz w:val="20"/>
                              </w:rPr>
                              <w:t> </w:t>
                            </w:r>
                            <w:r>
                              <w:rPr>
                                <w:color w:val="2D74B5"/>
                                <w:w w:val="105"/>
                                <w:sz w:val="20"/>
                              </w:rPr>
                              <w:t>g</w:t>
                            </w:r>
                            <w:r>
                              <w:rPr>
                                <w:color w:val="2D74B5"/>
                                <w:spacing w:val="16"/>
                                <w:w w:val="105"/>
                                <w:sz w:val="20"/>
                              </w:rPr>
                              <w:t> </w:t>
                            </w:r>
                            <w:r>
                              <w:rPr>
                                <w:color w:val="2D74B5"/>
                                <w:w w:val="105"/>
                                <w:sz w:val="20"/>
                              </w:rPr>
                              <w:t>m</w:t>
                            </w:r>
                            <w:r>
                              <w:rPr>
                                <w:color w:val="2D74B5"/>
                                <w:spacing w:val="14"/>
                                <w:w w:val="105"/>
                                <w:sz w:val="20"/>
                              </w:rPr>
                              <w:t> </w:t>
                            </w:r>
                            <w:r>
                              <w:rPr>
                                <w:color w:val="2D74B5"/>
                                <w:w w:val="105"/>
                                <w:sz w:val="20"/>
                              </w:rPr>
                              <w:t>a</w:t>
                            </w:r>
                            <w:r>
                              <w:rPr>
                                <w:color w:val="2D74B5"/>
                                <w:spacing w:val="15"/>
                                <w:w w:val="105"/>
                                <w:sz w:val="20"/>
                              </w:rPr>
                              <w:t> </w:t>
                            </w:r>
                            <w:r>
                              <w:rPr>
                                <w:color w:val="2D74B5"/>
                                <w:w w:val="105"/>
                                <w:sz w:val="20"/>
                              </w:rPr>
                              <w:t>i</w:t>
                            </w:r>
                            <w:r>
                              <w:rPr>
                                <w:color w:val="2D74B5"/>
                                <w:spacing w:val="14"/>
                                <w:w w:val="105"/>
                                <w:sz w:val="20"/>
                              </w:rPr>
                              <w:t> </w:t>
                            </w:r>
                            <w:r>
                              <w:rPr>
                                <w:color w:val="2D74B5"/>
                                <w:w w:val="105"/>
                                <w:sz w:val="20"/>
                              </w:rPr>
                              <w:t>l</w:t>
                            </w:r>
                            <w:r>
                              <w:rPr>
                                <w:color w:val="2D74B5"/>
                                <w:spacing w:val="14"/>
                                <w:w w:val="105"/>
                                <w:sz w:val="20"/>
                              </w:rPr>
                              <w:t> </w:t>
                            </w:r>
                            <w:r>
                              <w:rPr>
                                <w:color w:val="2D74B5"/>
                                <w:w w:val="105"/>
                                <w:sz w:val="20"/>
                              </w:rPr>
                              <w:t>.</w:t>
                            </w:r>
                            <w:r>
                              <w:rPr>
                                <w:color w:val="2D74B5"/>
                                <w:spacing w:val="15"/>
                                <w:w w:val="105"/>
                                <w:sz w:val="20"/>
                              </w:rPr>
                              <w:t> </w:t>
                            </w:r>
                            <w:r>
                              <w:rPr>
                                <w:color w:val="2D74B5"/>
                                <w:w w:val="105"/>
                                <w:sz w:val="20"/>
                              </w:rPr>
                              <w:t>c</w:t>
                            </w:r>
                            <w:r>
                              <w:rPr>
                                <w:color w:val="2D74B5"/>
                                <w:spacing w:val="15"/>
                                <w:w w:val="105"/>
                                <w:sz w:val="20"/>
                              </w:rPr>
                              <w:t> </w:t>
                            </w:r>
                            <w:r>
                              <w:rPr>
                                <w:color w:val="2D74B5"/>
                                <w:w w:val="105"/>
                                <w:sz w:val="20"/>
                              </w:rPr>
                              <w:t>o</w:t>
                            </w:r>
                            <w:r>
                              <w:rPr>
                                <w:color w:val="2D74B5"/>
                                <w:spacing w:val="16"/>
                                <w:w w:val="105"/>
                                <w:sz w:val="20"/>
                              </w:rPr>
                              <w:t> </w:t>
                            </w:r>
                            <w:r>
                              <w:rPr>
                                <w:color w:val="2D74B5"/>
                                <w:w w:val="105"/>
                                <w:sz w:val="20"/>
                              </w:rPr>
                              <w:t>m</w:t>
                            </w:r>
                          </w:hyperlink>
                        </w:p>
                        <w:p>
                          <w:pPr>
                            <w:spacing w:before="4"/>
                            <w:ind w:left="10" w:right="12" w:firstLine="0"/>
                            <w:jc w:val="center"/>
                            <w:rPr>
                              <w:sz w:val="20"/>
                            </w:rPr>
                          </w:pPr>
                          <w:r>
                            <w:rPr>
                              <w:color w:val="2D74B5"/>
                              <w:spacing w:val="16"/>
                              <w:w w:val="105"/>
                              <w:sz w:val="20"/>
                            </w:rPr>
                            <w:t>f</w:t>
                          </w:r>
                          <w:r>
                            <w:rPr>
                              <w:color w:val="2D74B5"/>
                              <w:spacing w:val="-4"/>
                              <w:w w:val="105"/>
                              <w:sz w:val="20"/>
                            </w:rPr>
                            <w:t> </w:t>
                          </w:r>
                          <w:r>
                            <w:rPr>
                              <w:color w:val="2D74B5"/>
                              <w:w w:val="105"/>
                              <w:sz w:val="20"/>
                            </w:rPr>
                            <w:t>b</w:t>
                          </w:r>
                          <w:r>
                            <w:rPr>
                              <w:color w:val="2D74B5"/>
                              <w:spacing w:val="12"/>
                              <w:w w:val="105"/>
                              <w:sz w:val="20"/>
                            </w:rPr>
                            <w:t> </w:t>
                          </w:r>
                          <w:r>
                            <w:rPr>
                              <w:color w:val="2D74B5"/>
                              <w:w w:val="105"/>
                              <w:sz w:val="20"/>
                            </w:rPr>
                            <w:t>:</w:t>
                          </w:r>
                          <w:r>
                            <w:rPr>
                              <w:color w:val="2D74B5"/>
                              <w:spacing w:val="36"/>
                              <w:w w:val="105"/>
                              <w:sz w:val="20"/>
                            </w:rPr>
                            <w:t>  </w:t>
                          </w:r>
                          <w:r>
                            <w:rPr>
                              <w:color w:val="2D74B5"/>
                              <w:w w:val="105"/>
                              <w:sz w:val="20"/>
                            </w:rPr>
                            <w:t>Έ</w:t>
                          </w:r>
                          <w:r>
                            <w:rPr>
                              <w:color w:val="2D74B5"/>
                              <w:spacing w:val="11"/>
                              <w:w w:val="105"/>
                              <w:sz w:val="20"/>
                            </w:rPr>
                            <w:t> </w:t>
                          </w:r>
                          <w:r>
                            <w:rPr>
                              <w:color w:val="2D74B5"/>
                              <w:w w:val="105"/>
                              <w:sz w:val="20"/>
                            </w:rPr>
                            <w:t>ν</w:t>
                          </w:r>
                          <w:r>
                            <w:rPr>
                              <w:color w:val="2D74B5"/>
                              <w:spacing w:val="10"/>
                              <w:w w:val="105"/>
                              <w:sz w:val="20"/>
                            </w:rPr>
                            <w:t> </w:t>
                          </w:r>
                          <w:r>
                            <w:rPr>
                              <w:color w:val="2D74B5"/>
                              <w:w w:val="105"/>
                              <w:sz w:val="20"/>
                            </w:rPr>
                            <w:t>ω</w:t>
                          </w:r>
                          <w:r>
                            <w:rPr>
                              <w:color w:val="2D74B5"/>
                              <w:spacing w:val="12"/>
                              <w:w w:val="105"/>
                              <w:sz w:val="20"/>
                            </w:rPr>
                            <w:t> </w:t>
                          </w:r>
                          <w:r>
                            <w:rPr>
                              <w:color w:val="2D74B5"/>
                              <w:w w:val="105"/>
                              <w:sz w:val="20"/>
                            </w:rPr>
                            <w:t>σ</w:t>
                          </w:r>
                          <w:r>
                            <w:rPr>
                              <w:color w:val="2D74B5"/>
                              <w:spacing w:val="11"/>
                              <w:w w:val="105"/>
                              <w:sz w:val="20"/>
                            </w:rPr>
                            <w:t> </w:t>
                          </w:r>
                          <w:r>
                            <w:rPr>
                              <w:color w:val="2D74B5"/>
                              <w:w w:val="105"/>
                              <w:sz w:val="20"/>
                            </w:rPr>
                            <w:t>η</w:t>
                          </w:r>
                          <w:r>
                            <w:rPr>
                              <w:color w:val="2D74B5"/>
                              <w:spacing w:val="35"/>
                              <w:w w:val="105"/>
                              <w:sz w:val="20"/>
                            </w:rPr>
                            <w:t>  </w:t>
                          </w:r>
                          <w:r>
                            <w:rPr>
                              <w:color w:val="2D74B5"/>
                              <w:w w:val="105"/>
                              <w:sz w:val="20"/>
                            </w:rPr>
                            <w:t>Σ</w:t>
                          </w:r>
                          <w:r>
                            <w:rPr>
                              <w:color w:val="2D74B5"/>
                              <w:spacing w:val="13"/>
                              <w:w w:val="105"/>
                              <w:sz w:val="20"/>
                            </w:rPr>
                            <w:t> </w:t>
                          </w:r>
                          <w:r>
                            <w:rPr>
                              <w:color w:val="2D74B5"/>
                              <w:w w:val="105"/>
                              <w:sz w:val="20"/>
                            </w:rPr>
                            <w:t>υ</w:t>
                          </w:r>
                          <w:r>
                            <w:rPr>
                              <w:color w:val="2D74B5"/>
                              <w:spacing w:val="14"/>
                              <w:w w:val="105"/>
                              <w:sz w:val="20"/>
                            </w:rPr>
                            <w:t> </w:t>
                          </w:r>
                          <w:r>
                            <w:rPr>
                              <w:color w:val="2D74B5"/>
                              <w:w w:val="105"/>
                              <w:sz w:val="20"/>
                            </w:rPr>
                            <w:t>λ</w:t>
                          </w:r>
                          <w:r>
                            <w:rPr>
                              <w:color w:val="2D74B5"/>
                              <w:spacing w:val="11"/>
                              <w:w w:val="105"/>
                              <w:sz w:val="20"/>
                            </w:rPr>
                            <w:t> </w:t>
                          </w:r>
                          <w:r>
                            <w:rPr>
                              <w:color w:val="2D74B5"/>
                              <w:w w:val="105"/>
                              <w:sz w:val="20"/>
                            </w:rPr>
                            <w:t>λ</w:t>
                          </w:r>
                          <w:r>
                            <w:rPr>
                              <w:color w:val="2D74B5"/>
                              <w:spacing w:val="12"/>
                              <w:w w:val="105"/>
                              <w:sz w:val="20"/>
                            </w:rPr>
                            <w:t> </w:t>
                          </w:r>
                          <w:r>
                            <w:rPr>
                              <w:color w:val="2D74B5"/>
                              <w:w w:val="105"/>
                              <w:sz w:val="20"/>
                            </w:rPr>
                            <w:t>ό</w:t>
                          </w:r>
                          <w:r>
                            <w:rPr>
                              <w:color w:val="2D74B5"/>
                              <w:spacing w:val="13"/>
                              <w:w w:val="105"/>
                              <w:sz w:val="20"/>
                            </w:rPr>
                            <w:t> </w:t>
                          </w:r>
                          <w:r>
                            <w:rPr>
                              <w:color w:val="2D74B5"/>
                              <w:w w:val="105"/>
                              <w:sz w:val="20"/>
                            </w:rPr>
                            <w:t>γ</w:t>
                          </w:r>
                          <w:r>
                            <w:rPr>
                              <w:color w:val="2D74B5"/>
                              <w:spacing w:val="12"/>
                              <w:w w:val="105"/>
                              <w:sz w:val="20"/>
                            </w:rPr>
                            <w:t> </w:t>
                          </w:r>
                          <w:r>
                            <w:rPr>
                              <w:color w:val="2D74B5"/>
                              <w:w w:val="105"/>
                              <w:sz w:val="20"/>
                            </w:rPr>
                            <w:t>ω</w:t>
                          </w:r>
                          <w:r>
                            <w:rPr>
                              <w:color w:val="2D74B5"/>
                              <w:spacing w:val="12"/>
                              <w:w w:val="105"/>
                              <w:sz w:val="20"/>
                            </w:rPr>
                            <w:t> </w:t>
                          </w:r>
                          <w:r>
                            <w:rPr>
                              <w:color w:val="2D74B5"/>
                              <w:w w:val="105"/>
                              <w:sz w:val="20"/>
                            </w:rPr>
                            <w:t>ν</w:t>
                          </w:r>
                          <w:r>
                            <w:rPr>
                              <w:color w:val="2D74B5"/>
                              <w:spacing w:val="35"/>
                              <w:w w:val="105"/>
                              <w:sz w:val="20"/>
                            </w:rPr>
                            <w:t>  </w:t>
                          </w:r>
                          <w:r>
                            <w:rPr>
                              <w:color w:val="2D74B5"/>
                              <w:w w:val="105"/>
                              <w:sz w:val="20"/>
                            </w:rPr>
                            <w:t>Γ</w:t>
                          </w:r>
                          <w:r>
                            <w:rPr>
                              <w:color w:val="2D74B5"/>
                              <w:spacing w:val="12"/>
                              <w:w w:val="105"/>
                              <w:sz w:val="20"/>
                            </w:rPr>
                            <w:t> </w:t>
                          </w:r>
                          <w:r>
                            <w:rPr>
                              <w:color w:val="2D74B5"/>
                              <w:w w:val="105"/>
                              <w:sz w:val="20"/>
                            </w:rPr>
                            <w:t>ο</w:t>
                          </w:r>
                          <w:r>
                            <w:rPr>
                              <w:color w:val="2D74B5"/>
                              <w:spacing w:val="13"/>
                              <w:w w:val="105"/>
                              <w:sz w:val="20"/>
                            </w:rPr>
                            <w:t> </w:t>
                          </w:r>
                          <w:r>
                            <w:rPr>
                              <w:color w:val="2D74B5"/>
                              <w:w w:val="105"/>
                              <w:sz w:val="20"/>
                            </w:rPr>
                            <w:t>ν</w:t>
                          </w:r>
                          <w:r>
                            <w:rPr>
                              <w:color w:val="2D74B5"/>
                              <w:spacing w:val="10"/>
                              <w:w w:val="105"/>
                              <w:sz w:val="20"/>
                            </w:rPr>
                            <w:t> </w:t>
                          </w:r>
                          <w:r>
                            <w:rPr>
                              <w:color w:val="2D74B5"/>
                              <w:w w:val="105"/>
                              <w:sz w:val="20"/>
                            </w:rPr>
                            <w:t>έ</w:t>
                          </w:r>
                          <w:r>
                            <w:rPr>
                              <w:color w:val="2D74B5"/>
                              <w:spacing w:val="11"/>
                              <w:w w:val="105"/>
                              <w:sz w:val="20"/>
                            </w:rPr>
                            <w:t> </w:t>
                          </w:r>
                          <w:r>
                            <w:rPr>
                              <w:color w:val="2D74B5"/>
                              <w:w w:val="105"/>
                              <w:sz w:val="20"/>
                            </w:rPr>
                            <w:t>ω</w:t>
                          </w:r>
                          <w:r>
                            <w:rPr>
                              <w:color w:val="2D74B5"/>
                              <w:spacing w:val="12"/>
                              <w:w w:val="105"/>
                              <w:sz w:val="20"/>
                            </w:rPr>
                            <w:t> </w:t>
                          </w:r>
                          <w:r>
                            <w:rPr>
                              <w:color w:val="2D74B5"/>
                              <w:w w:val="105"/>
                              <w:sz w:val="20"/>
                            </w:rPr>
                            <w:t>ν</w:t>
                          </w:r>
                          <w:r>
                            <w:rPr>
                              <w:color w:val="2D74B5"/>
                              <w:spacing w:val="35"/>
                              <w:w w:val="105"/>
                              <w:sz w:val="20"/>
                            </w:rPr>
                            <w:t>  </w:t>
                          </w:r>
                          <w:r>
                            <w:rPr>
                              <w:color w:val="2D74B5"/>
                              <w:w w:val="105"/>
                              <w:sz w:val="20"/>
                            </w:rPr>
                            <w:t>Α</w:t>
                          </w:r>
                          <w:r>
                            <w:rPr>
                              <w:color w:val="2D74B5"/>
                              <w:spacing w:val="12"/>
                              <w:w w:val="105"/>
                              <w:sz w:val="20"/>
                            </w:rPr>
                            <w:t> </w:t>
                          </w:r>
                          <w:r>
                            <w:rPr>
                              <w:color w:val="2D74B5"/>
                              <w:w w:val="105"/>
                              <w:sz w:val="20"/>
                            </w:rPr>
                            <w:t>γ</w:t>
                          </w:r>
                          <w:r>
                            <w:rPr>
                              <w:color w:val="2D74B5"/>
                              <w:spacing w:val="12"/>
                              <w:w w:val="105"/>
                              <w:sz w:val="20"/>
                            </w:rPr>
                            <w:t> </w:t>
                          </w:r>
                          <w:r>
                            <w:rPr>
                              <w:color w:val="2D74B5"/>
                              <w:w w:val="105"/>
                              <w:sz w:val="20"/>
                            </w:rPr>
                            <w:t>ί</w:t>
                          </w:r>
                          <w:r>
                            <w:rPr>
                              <w:color w:val="2D74B5"/>
                              <w:spacing w:val="10"/>
                              <w:w w:val="105"/>
                              <w:sz w:val="20"/>
                            </w:rPr>
                            <w:t> </w:t>
                          </w:r>
                          <w:r>
                            <w:rPr>
                              <w:color w:val="2D74B5"/>
                              <w:w w:val="105"/>
                              <w:sz w:val="20"/>
                            </w:rPr>
                            <w:t>α</w:t>
                          </w:r>
                          <w:r>
                            <w:rPr>
                              <w:color w:val="2D74B5"/>
                              <w:spacing w:val="15"/>
                              <w:w w:val="105"/>
                              <w:sz w:val="20"/>
                            </w:rPr>
                            <w:t> </w:t>
                          </w:r>
                          <w:r>
                            <w:rPr>
                              <w:color w:val="2D74B5"/>
                              <w:w w:val="105"/>
                              <w:sz w:val="20"/>
                            </w:rPr>
                            <w:t>ς</w:t>
                          </w:r>
                          <w:r>
                            <w:rPr>
                              <w:color w:val="2D74B5"/>
                              <w:spacing w:val="36"/>
                              <w:w w:val="105"/>
                              <w:sz w:val="20"/>
                            </w:rPr>
                            <w:t>  </w:t>
                          </w:r>
                          <w:r>
                            <w:rPr>
                              <w:color w:val="2D74B5"/>
                              <w:w w:val="105"/>
                              <w:sz w:val="20"/>
                            </w:rPr>
                            <w:t>Π</w:t>
                          </w:r>
                          <w:r>
                            <w:rPr>
                              <w:color w:val="2D74B5"/>
                              <w:spacing w:val="11"/>
                              <w:w w:val="105"/>
                              <w:sz w:val="20"/>
                            </w:rPr>
                            <w:t> </w:t>
                          </w:r>
                          <w:r>
                            <w:rPr>
                              <w:color w:val="2D74B5"/>
                              <w:w w:val="105"/>
                              <w:sz w:val="20"/>
                            </w:rPr>
                            <w:t>α</w:t>
                          </w:r>
                          <w:r>
                            <w:rPr>
                              <w:color w:val="2D74B5"/>
                              <w:spacing w:val="12"/>
                              <w:w w:val="105"/>
                              <w:sz w:val="20"/>
                            </w:rPr>
                            <w:t> </w:t>
                          </w:r>
                          <w:r>
                            <w:rPr>
                              <w:color w:val="2D74B5"/>
                              <w:w w:val="105"/>
                              <w:sz w:val="20"/>
                            </w:rPr>
                            <w:t>ρ</w:t>
                          </w:r>
                          <w:r>
                            <w:rPr>
                              <w:color w:val="2D74B5"/>
                              <w:spacing w:val="10"/>
                              <w:w w:val="105"/>
                              <w:sz w:val="20"/>
                            </w:rPr>
                            <w:t> </w:t>
                          </w:r>
                          <w:r>
                            <w:rPr>
                              <w:color w:val="2D74B5"/>
                              <w:w w:val="105"/>
                              <w:sz w:val="20"/>
                            </w:rPr>
                            <w:t>α</w:t>
                          </w:r>
                          <w:r>
                            <w:rPr>
                              <w:color w:val="2D74B5"/>
                              <w:spacing w:val="12"/>
                              <w:w w:val="105"/>
                              <w:sz w:val="20"/>
                            </w:rPr>
                            <w:t> </w:t>
                          </w:r>
                          <w:r>
                            <w:rPr>
                              <w:color w:val="2D74B5"/>
                              <w:w w:val="105"/>
                              <w:sz w:val="20"/>
                            </w:rPr>
                            <w:t>σ</w:t>
                          </w:r>
                          <w:r>
                            <w:rPr>
                              <w:color w:val="2D74B5"/>
                              <w:spacing w:val="11"/>
                              <w:w w:val="105"/>
                              <w:sz w:val="20"/>
                            </w:rPr>
                            <w:t> </w:t>
                          </w:r>
                          <w:r>
                            <w:rPr>
                              <w:color w:val="2D74B5"/>
                              <w:w w:val="105"/>
                              <w:sz w:val="20"/>
                            </w:rPr>
                            <w:t>κ</w:t>
                          </w:r>
                          <w:r>
                            <w:rPr>
                              <w:color w:val="2D74B5"/>
                              <w:spacing w:val="12"/>
                              <w:w w:val="105"/>
                              <w:sz w:val="20"/>
                            </w:rPr>
                            <w:t> </w:t>
                          </w:r>
                          <w:r>
                            <w:rPr>
                              <w:color w:val="2D74B5"/>
                              <w:w w:val="105"/>
                              <w:sz w:val="20"/>
                            </w:rPr>
                            <w:t>ε</w:t>
                          </w:r>
                          <w:r>
                            <w:rPr>
                              <w:color w:val="2D74B5"/>
                              <w:spacing w:val="11"/>
                              <w:w w:val="105"/>
                              <w:sz w:val="20"/>
                            </w:rPr>
                            <w:t> </w:t>
                          </w:r>
                          <w:r>
                            <w:rPr>
                              <w:color w:val="2D74B5"/>
                              <w:w w:val="105"/>
                              <w:sz w:val="20"/>
                            </w:rPr>
                            <w:t>υ</w:t>
                          </w:r>
                          <w:r>
                            <w:rPr>
                              <w:color w:val="2D74B5"/>
                              <w:spacing w:val="12"/>
                              <w:w w:val="105"/>
                              <w:sz w:val="20"/>
                            </w:rPr>
                            <w:t> </w:t>
                          </w:r>
                          <w:r>
                            <w:rPr>
                              <w:color w:val="2D74B5"/>
                              <w:w w:val="105"/>
                              <w:sz w:val="20"/>
                            </w:rPr>
                            <w:t>ή</w:t>
                          </w:r>
                          <w:r>
                            <w:rPr>
                              <w:color w:val="2D74B5"/>
                              <w:spacing w:val="10"/>
                              <w:w w:val="105"/>
                              <w:sz w:val="20"/>
                            </w:rPr>
                            <w:t> </w:t>
                          </w:r>
                          <w:r>
                            <w:rPr>
                              <w:color w:val="2D74B5"/>
                              <w:spacing w:val="-10"/>
                              <w:w w:val="105"/>
                              <w:sz w:val="20"/>
                            </w:rPr>
                            <w:t>ς</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22.019997pt;margin-top:762.363525pt;width:355pt;height:38.85pt;mso-position-horizontal-relative:page;mso-position-vertical-relative:page;z-index:-15828992" type="#_x0000_t202" id="docshape1" filled="false" stroked="false">
              <v:textbox inset="0,0,0,0">
                <w:txbxContent>
                  <w:p>
                    <w:pPr>
                      <w:spacing w:line="252" w:lineRule="auto" w:before="14"/>
                      <w:ind w:left="10" w:right="9" w:firstLine="0"/>
                      <w:jc w:val="center"/>
                      <w:rPr>
                        <w:sz w:val="20"/>
                      </w:rPr>
                    </w:pPr>
                    <w:hyperlink r:id="rId1">
                      <w:r>
                        <w:rPr>
                          <w:color w:val="2D74B5"/>
                          <w:w w:val="105"/>
                          <w:sz w:val="20"/>
                        </w:rPr>
                        <w:t>w</w:t>
                      </w:r>
                      <w:r>
                        <w:rPr>
                          <w:color w:val="2D74B5"/>
                          <w:spacing w:val="11"/>
                          <w:w w:val="105"/>
                          <w:sz w:val="20"/>
                        </w:rPr>
                        <w:t> </w:t>
                      </w:r>
                      <w:r>
                        <w:rPr>
                          <w:color w:val="2D74B5"/>
                          <w:w w:val="105"/>
                          <w:sz w:val="20"/>
                        </w:rPr>
                        <w:t>w</w:t>
                      </w:r>
                      <w:r>
                        <w:rPr>
                          <w:color w:val="2D74B5"/>
                          <w:spacing w:val="13"/>
                          <w:w w:val="105"/>
                          <w:sz w:val="20"/>
                        </w:rPr>
                        <w:t> </w:t>
                      </w:r>
                      <w:r>
                        <w:rPr>
                          <w:color w:val="2D74B5"/>
                          <w:w w:val="105"/>
                          <w:sz w:val="20"/>
                        </w:rPr>
                        <w:t>w</w:t>
                      </w:r>
                      <w:r>
                        <w:rPr>
                          <w:color w:val="2D74B5"/>
                          <w:spacing w:val="11"/>
                          <w:w w:val="105"/>
                          <w:sz w:val="20"/>
                        </w:rPr>
                        <w:t> </w:t>
                      </w:r>
                      <w:r>
                        <w:rPr>
                          <w:color w:val="2D74B5"/>
                          <w:w w:val="105"/>
                          <w:sz w:val="20"/>
                        </w:rPr>
                        <w:t>.</w:t>
                      </w:r>
                      <w:r>
                        <w:rPr>
                          <w:color w:val="2D74B5"/>
                          <w:spacing w:val="12"/>
                          <w:w w:val="105"/>
                          <w:sz w:val="20"/>
                        </w:rPr>
                        <w:t> </w:t>
                      </w:r>
                      <w:r>
                        <w:rPr>
                          <w:color w:val="2D74B5"/>
                          <w:w w:val="105"/>
                          <w:sz w:val="20"/>
                        </w:rPr>
                        <w:t>e</w:t>
                      </w:r>
                      <w:r>
                        <w:rPr>
                          <w:color w:val="2D74B5"/>
                          <w:spacing w:val="12"/>
                          <w:w w:val="105"/>
                          <w:sz w:val="20"/>
                        </w:rPr>
                        <w:t> </w:t>
                      </w:r>
                      <w:r>
                        <w:rPr>
                          <w:color w:val="2D74B5"/>
                          <w:w w:val="105"/>
                          <w:sz w:val="20"/>
                        </w:rPr>
                        <w:t>n</w:t>
                      </w:r>
                      <w:r>
                        <w:rPr>
                          <w:color w:val="2D74B5"/>
                          <w:spacing w:val="11"/>
                          <w:w w:val="105"/>
                          <w:sz w:val="20"/>
                        </w:rPr>
                        <w:t> </w:t>
                      </w:r>
                      <w:r>
                        <w:rPr>
                          <w:color w:val="2D74B5"/>
                          <w:w w:val="105"/>
                          <w:sz w:val="20"/>
                        </w:rPr>
                        <w:t>o</w:t>
                      </w:r>
                      <w:r>
                        <w:rPr>
                          <w:color w:val="2D74B5"/>
                          <w:spacing w:val="13"/>
                          <w:w w:val="105"/>
                          <w:sz w:val="20"/>
                        </w:rPr>
                        <w:t> </w:t>
                      </w:r>
                      <w:r>
                        <w:rPr>
                          <w:color w:val="2D74B5"/>
                          <w:w w:val="105"/>
                          <w:sz w:val="20"/>
                        </w:rPr>
                        <w:t>s</w:t>
                      </w:r>
                      <w:r>
                        <w:rPr>
                          <w:color w:val="2D74B5"/>
                          <w:spacing w:val="11"/>
                          <w:w w:val="105"/>
                          <w:sz w:val="20"/>
                        </w:rPr>
                        <w:t> </w:t>
                      </w:r>
                      <w:r>
                        <w:rPr>
                          <w:color w:val="2D74B5"/>
                          <w:w w:val="105"/>
                          <w:sz w:val="20"/>
                        </w:rPr>
                        <w:t>i</w:t>
                      </w:r>
                      <w:r>
                        <w:rPr>
                          <w:color w:val="2D74B5"/>
                          <w:spacing w:val="11"/>
                          <w:w w:val="105"/>
                          <w:sz w:val="20"/>
                        </w:rPr>
                        <w:t> </w:t>
                      </w:r>
                      <w:r>
                        <w:rPr>
                          <w:color w:val="2D74B5"/>
                          <w:w w:val="105"/>
                          <w:sz w:val="20"/>
                        </w:rPr>
                        <w:t>g</w:t>
                      </w:r>
                      <w:r>
                        <w:rPr>
                          <w:color w:val="2D74B5"/>
                          <w:spacing w:val="13"/>
                          <w:w w:val="105"/>
                          <w:sz w:val="20"/>
                        </w:rPr>
                        <w:t> </w:t>
                      </w:r>
                      <w:r>
                        <w:rPr>
                          <w:color w:val="2D74B5"/>
                          <w:w w:val="105"/>
                          <w:sz w:val="20"/>
                        </w:rPr>
                        <w:t>o</w:t>
                      </w:r>
                      <w:r>
                        <w:rPr>
                          <w:color w:val="2D74B5"/>
                          <w:spacing w:val="10"/>
                          <w:w w:val="105"/>
                          <w:sz w:val="20"/>
                        </w:rPr>
                        <w:t> </w:t>
                      </w:r>
                      <w:r>
                        <w:rPr>
                          <w:color w:val="2D74B5"/>
                          <w:w w:val="105"/>
                          <w:sz w:val="20"/>
                        </w:rPr>
                        <w:t>n</w:t>
                      </w:r>
                      <w:r>
                        <w:rPr>
                          <w:color w:val="2D74B5"/>
                          <w:spacing w:val="11"/>
                          <w:w w:val="105"/>
                          <w:sz w:val="20"/>
                        </w:rPr>
                        <w:t> </w:t>
                      </w:r>
                      <w:r>
                        <w:rPr>
                          <w:color w:val="2D74B5"/>
                          <w:w w:val="105"/>
                          <w:sz w:val="20"/>
                        </w:rPr>
                        <w:t>e</w:t>
                      </w:r>
                      <w:r>
                        <w:rPr>
                          <w:color w:val="2D74B5"/>
                          <w:spacing w:val="14"/>
                          <w:w w:val="105"/>
                          <w:sz w:val="20"/>
                        </w:rPr>
                        <w:t> </w:t>
                      </w:r>
                      <w:r>
                        <w:rPr>
                          <w:color w:val="2D74B5"/>
                          <w:w w:val="105"/>
                          <w:sz w:val="20"/>
                        </w:rPr>
                        <w:t>o</w:t>
                      </w:r>
                      <w:r>
                        <w:rPr>
                          <w:color w:val="2D74B5"/>
                          <w:spacing w:val="13"/>
                          <w:w w:val="105"/>
                          <w:sz w:val="20"/>
                        </w:rPr>
                        <w:t> </w:t>
                      </w:r>
                      <w:r>
                        <w:rPr>
                          <w:color w:val="2D74B5"/>
                          <w:w w:val="105"/>
                          <w:sz w:val="20"/>
                        </w:rPr>
                        <w:t>n</w:t>
                      </w:r>
                      <w:r>
                        <w:rPr>
                          <w:color w:val="2D74B5"/>
                          <w:spacing w:val="11"/>
                          <w:w w:val="105"/>
                          <w:sz w:val="20"/>
                        </w:rPr>
                        <w:t> </w:t>
                      </w:r>
                      <w:r>
                        <w:rPr>
                          <w:color w:val="2D74B5"/>
                          <w:w w:val="105"/>
                          <w:sz w:val="20"/>
                        </w:rPr>
                        <w:t>a</w:t>
                      </w:r>
                      <w:r>
                        <w:rPr>
                          <w:color w:val="2D74B5"/>
                          <w:spacing w:val="12"/>
                          <w:w w:val="105"/>
                          <w:sz w:val="20"/>
                        </w:rPr>
                        <w:t> </w:t>
                      </w:r>
                      <w:r>
                        <w:rPr>
                          <w:color w:val="2D74B5"/>
                          <w:w w:val="105"/>
                          <w:sz w:val="20"/>
                        </w:rPr>
                        <w:t>g</w:t>
                      </w:r>
                      <w:r>
                        <w:rPr>
                          <w:color w:val="2D74B5"/>
                          <w:spacing w:val="11"/>
                          <w:w w:val="105"/>
                          <w:sz w:val="20"/>
                        </w:rPr>
                        <w:t> </w:t>
                      </w:r>
                      <w:r>
                        <w:rPr>
                          <w:color w:val="2D74B5"/>
                          <w:w w:val="105"/>
                          <w:sz w:val="20"/>
                        </w:rPr>
                        <w:t>i</w:t>
                      </w:r>
                      <w:r>
                        <w:rPr>
                          <w:color w:val="2D74B5"/>
                          <w:spacing w:val="11"/>
                          <w:w w:val="105"/>
                          <w:sz w:val="20"/>
                        </w:rPr>
                        <w:t> </w:t>
                      </w:r>
                      <w:r>
                        <w:rPr>
                          <w:color w:val="2D74B5"/>
                          <w:w w:val="105"/>
                          <w:sz w:val="20"/>
                        </w:rPr>
                        <w:t>a</w:t>
                      </w:r>
                      <w:r>
                        <w:rPr>
                          <w:color w:val="2D74B5"/>
                          <w:spacing w:val="12"/>
                          <w:w w:val="105"/>
                          <w:sz w:val="20"/>
                        </w:rPr>
                        <w:t> </w:t>
                      </w:r>
                      <w:r>
                        <w:rPr>
                          <w:color w:val="2D74B5"/>
                          <w:w w:val="105"/>
                          <w:sz w:val="20"/>
                        </w:rPr>
                        <w:t>s</w:t>
                      </w:r>
                      <w:r>
                        <w:rPr>
                          <w:color w:val="2D74B5"/>
                          <w:spacing w:val="11"/>
                          <w:w w:val="105"/>
                          <w:sz w:val="20"/>
                        </w:rPr>
                        <w:t> </w:t>
                      </w:r>
                      <w:r>
                        <w:rPr>
                          <w:color w:val="2D74B5"/>
                          <w:w w:val="105"/>
                          <w:sz w:val="20"/>
                        </w:rPr>
                        <w:t>p</w:t>
                      </w:r>
                      <w:r>
                        <w:rPr>
                          <w:color w:val="2D74B5"/>
                          <w:spacing w:val="12"/>
                          <w:w w:val="105"/>
                          <w:sz w:val="20"/>
                        </w:rPr>
                        <w:t> </w:t>
                      </w:r>
                      <w:r>
                        <w:rPr>
                          <w:color w:val="2D74B5"/>
                          <w:w w:val="105"/>
                          <w:sz w:val="20"/>
                        </w:rPr>
                        <w:t>a</w:t>
                      </w:r>
                      <w:r>
                        <w:rPr>
                          <w:color w:val="2D74B5"/>
                          <w:spacing w:val="12"/>
                          <w:w w:val="105"/>
                          <w:sz w:val="20"/>
                        </w:rPr>
                        <w:t> </w:t>
                      </w:r>
                      <w:r>
                        <w:rPr>
                          <w:color w:val="2D74B5"/>
                          <w:w w:val="105"/>
                          <w:sz w:val="20"/>
                        </w:rPr>
                        <w:t>r</w:t>
                      </w:r>
                      <w:r>
                        <w:rPr>
                          <w:color w:val="2D74B5"/>
                          <w:spacing w:val="12"/>
                          <w:w w:val="105"/>
                          <w:sz w:val="20"/>
                        </w:rPr>
                        <w:t> </w:t>
                      </w:r>
                      <w:r>
                        <w:rPr>
                          <w:color w:val="2D74B5"/>
                          <w:w w:val="105"/>
                          <w:sz w:val="20"/>
                        </w:rPr>
                        <w:t>a</w:t>
                      </w:r>
                      <w:r>
                        <w:rPr>
                          <w:color w:val="2D74B5"/>
                          <w:spacing w:val="12"/>
                          <w:w w:val="105"/>
                          <w:sz w:val="20"/>
                        </w:rPr>
                        <w:t> </w:t>
                      </w:r>
                      <w:r>
                        <w:rPr>
                          <w:color w:val="2D74B5"/>
                          <w:w w:val="105"/>
                          <w:sz w:val="20"/>
                        </w:rPr>
                        <w:t>s</w:t>
                      </w:r>
                      <w:r>
                        <w:rPr>
                          <w:color w:val="2D74B5"/>
                          <w:spacing w:val="11"/>
                          <w:w w:val="105"/>
                          <w:sz w:val="20"/>
                        </w:rPr>
                        <w:t> </w:t>
                      </w:r>
                      <w:r>
                        <w:rPr>
                          <w:color w:val="2D74B5"/>
                          <w:w w:val="105"/>
                          <w:sz w:val="20"/>
                        </w:rPr>
                        <w:t>k</w:t>
                      </w:r>
                      <w:r>
                        <w:rPr>
                          <w:color w:val="2D74B5"/>
                          <w:spacing w:val="11"/>
                          <w:w w:val="105"/>
                          <w:sz w:val="20"/>
                        </w:rPr>
                        <w:t> </w:t>
                      </w:r>
                      <w:r>
                        <w:rPr>
                          <w:color w:val="2D74B5"/>
                          <w:w w:val="105"/>
                          <w:sz w:val="20"/>
                        </w:rPr>
                        <w:t>e</w:t>
                      </w:r>
                      <w:r>
                        <w:rPr>
                          <w:color w:val="2D74B5"/>
                          <w:spacing w:val="12"/>
                          <w:w w:val="105"/>
                          <w:sz w:val="20"/>
                        </w:rPr>
                        <w:t> </w:t>
                      </w:r>
                      <w:r>
                        <w:rPr>
                          <w:color w:val="2D74B5"/>
                          <w:w w:val="105"/>
                          <w:sz w:val="20"/>
                        </w:rPr>
                        <w:t>v</w:t>
                      </w:r>
                      <w:r>
                        <w:rPr>
                          <w:color w:val="2D74B5"/>
                          <w:spacing w:val="11"/>
                          <w:w w:val="105"/>
                          <w:sz w:val="20"/>
                        </w:rPr>
                        <w:t> </w:t>
                      </w:r>
                      <w:r>
                        <w:rPr>
                          <w:color w:val="2D74B5"/>
                          <w:w w:val="105"/>
                          <w:sz w:val="20"/>
                        </w:rPr>
                        <w:t>i</w:t>
                      </w:r>
                      <w:r>
                        <w:rPr>
                          <w:color w:val="2D74B5"/>
                          <w:spacing w:val="13"/>
                          <w:w w:val="105"/>
                          <w:sz w:val="20"/>
                        </w:rPr>
                        <w:t> </w:t>
                      </w:r>
                      <w:r>
                        <w:rPr>
                          <w:color w:val="2D74B5"/>
                          <w:w w:val="105"/>
                          <w:sz w:val="20"/>
                        </w:rPr>
                        <w:t>s</w:t>
                      </w:r>
                      <w:r>
                        <w:rPr>
                          <w:color w:val="2D74B5"/>
                          <w:spacing w:val="11"/>
                          <w:w w:val="105"/>
                          <w:sz w:val="20"/>
                        </w:rPr>
                        <w:t> </w:t>
                      </w:r>
                      <w:r>
                        <w:rPr>
                          <w:color w:val="2D74B5"/>
                          <w:w w:val="105"/>
                          <w:sz w:val="20"/>
                        </w:rPr>
                        <w:t>.</w:t>
                      </w:r>
                      <w:r>
                        <w:rPr>
                          <w:color w:val="2D74B5"/>
                          <w:spacing w:val="12"/>
                          <w:w w:val="105"/>
                          <w:sz w:val="20"/>
                        </w:rPr>
                        <w:t> </w:t>
                      </w:r>
                      <w:r>
                        <w:rPr>
                          <w:color w:val="2D74B5"/>
                          <w:w w:val="105"/>
                          <w:sz w:val="20"/>
                        </w:rPr>
                        <w:t>w</w:t>
                      </w:r>
                      <w:r>
                        <w:rPr>
                          <w:color w:val="2D74B5"/>
                          <w:spacing w:val="11"/>
                          <w:w w:val="105"/>
                          <w:sz w:val="20"/>
                        </w:rPr>
                        <w:t> </w:t>
                      </w:r>
                      <w:r>
                        <w:rPr>
                          <w:color w:val="2D74B5"/>
                          <w:w w:val="105"/>
                          <w:sz w:val="20"/>
                        </w:rPr>
                        <w:t>o</w:t>
                      </w:r>
                      <w:r>
                        <w:rPr>
                          <w:color w:val="2D74B5"/>
                          <w:spacing w:val="10"/>
                          <w:w w:val="105"/>
                          <w:sz w:val="20"/>
                        </w:rPr>
                        <w:t> </w:t>
                      </w:r>
                      <w:r>
                        <w:rPr>
                          <w:color w:val="2D74B5"/>
                          <w:w w:val="105"/>
                          <w:sz w:val="20"/>
                        </w:rPr>
                        <w:t>r</w:t>
                      </w:r>
                      <w:r>
                        <w:rPr>
                          <w:color w:val="2D74B5"/>
                          <w:spacing w:val="12"/>
                          <w:w w:val="105"/>
                          <w:sz w:val="20"/>
                        </w:rPr>
                        <w:t> </w:t>
                      </w:r>
                      <w:r>
                        <w:rPr>
                          <w:color w:val="2D74B5"/>
                          <w:w w:val="105"/>
                          <w:sz w:val="20"/>
                        </w:rPr>
                        <w:t>d</w:t>
                      </w:r>
                      <w:r>
                        <w:rPr>
                          <w:color w:val="2D74B5"/>
                          <w:spacing w:val="12"/>
                          <w:w w:val="105"/>
                          <w:sz w:val="20"/>
                        </w:rPr>
                        <w:t> </w:t>
                      </w:r>
                      <w:r>
                        <w:rPr>
                          <w:color w:val="2D74B5"/>
                          <w:w w:val="105"/>
                          <w:sz w:val="20"/>
                        </w:rPr>
                        <w:t>p</w:t>
                      </w:r>
                      <w:r>
                        <w:rPr>
                          <w:color w:val="2D74B5"/>
                          <w:spacing w:val="12"/>
                          <w:w w:val="105"/>
                          <w:sz w:val="20"/>
                        </w:rPr>
                        <w:t> </w:t>
                      </w:r>
                      <w:r>
                        <w:rPr>
                          <w:color w:val="2D74B5"/>
                          <w:w w:val="105"/>
                          <w:sz w:val="20"/>
                        </w:rPr>
                        <w:t>r</w:t>
                      </w:r>
                      <w:r>
                        <w:rPr>
                          <w:color w:val="2D74B5"/>
                          <w:spacing w:val="12"/>
                          <w:w w:val="105"/>
                          <w:sz w:val="20"/>
                        </w:rPr>
                        <w:t> </w:t>
                      </w:r>
                      <w:r>
                        <w:rPr>
                          <w:color w:val="2D74B5"/>
                          <w:w w:val="105"/>
                          <w:sz w:val="20"/>
                        </w:rPr>
                        <w:t>e</w:t>
                      </w:r>
                      <w:r>
                        <w:rPr>
                          <w:color w:val="2D74B5"/>
                          <w:spacing w:val="12"/>
                          <w:w w:val="105"/>
                          <w:sz w:val="20"/>
                        </w:rPr>
                        <w:t> </w:t>
                      </w:r>
                      <w:r>
                        <w:rPr>
                          <w:color w:val="2D74B5"/>
                          <w:w w:val="105"/>
                          <w:sz w:val="20"/>
                        </w:rPr>
                        <w:t>s</w:t>
                      </w:r>
                      <w:r>
                        <w:rPr>
                          <w:color w:val="2D74B5"/>
                          <w:spacing w:val="13"/>
                          <w:w w:val="105"/>
                          <w:sz w:val="20"/>
                        </w:rPr>
                        <w:t> </w:t>
                      </w:r>
                      <w:r>
                        <w:rPr>
                          <w:color w:val="2D74B5"/>
                          <w:w w:val="105"/>
                          <w:sz w:val="20"/>
                        </w:rPr>
                        <w:t>s</w:t>
                      </w:r>
                      <w:r>
                        <w:rPr>
                          <w:color w:val="2D74B5"/>
                          <w:spacing w:val="11"/>
                          <w:w w:val="105"/>
                          <w:sz w:val="20"/>
                        </w:rPr>
                        <w:t> </w:t>
                      </w:r>
                      <w:r>
                        <w:rPr>
                          <w:color w:val="2D74B5"/>
                          <w:w w:val="105"/>
                          <w:sz w:val="20"/>
                        </w:rPr>
                        <w:t>.</w:t>
                      </w:r>
                      <w:r>
                        <w:rPr>
                          <w:color w:val="2D74B5"/>
                          <w:spacing w:val="12"/>
                          <w:w w:val="105"/>
                          <w:sz w:val="20"/>
                        </w:rPr>
                        <w:t> </w:t>
                      </w:r>
                      <w:r>
                        <w:rPr>
                          <w:color w:val="2D74B5"/>
                          <w:w w:val="105"/>
                          <w:sz w:val="20"/>
                        </w:rPr>
                        <w:t>c</w:t>
                      </w:r>
                      <w:r>
                        <w:rPr>
                          <w:color w:val="2D74B5"/>
                          <w:spacing w:val="12"/>
                          <w:w w:val="105"/>
                          <w:sz w:val="20"/>
                        </w:rPr>
                        <w:t> </w:t>
                      </w:r>
                      <w:r>
                        <w:rPr>
                          <w:color w:val="2D74B5"/>
                          <w:w w:val="105"/>
                          <w:sz w:val="20"/>
                        </w:rPr>
                        <w:t>o</w:t>
                      </w:r>
                      <w:r>
                        <w:rPr>
                          <w:color w:val="2D74B5"/>
                          <w:spacing w:val="10"/>
                          <w:w w:val="105"/>
                          <w:sz w:val="20"/>
                        </w:rPr>
                        <w:t> </w:t>
                      </w:r>
                      <w:r>
                        <w:rPr>
                          <w:color w:val="2D74B5"/>
                          <w:w w:val="105"/>
                          <w:sz w:val="20"/>
                        </w:rPr>
                        <w:t>m</w:t>
                      </w:r>
                    </w:hyperlink>
                    <w:r>
                      <w:rPr>
                        <w:color w:val="2D74B5"/>
                        <w:w w:val="105"/>
                        <w:sz w:val="20"/>
                      </w:rPr>
                      <w:t> e</w:t>
                    </w:r>
                    <w:r>
                      <w:rPr>
                        <w:color w:val="2D74B5"/>
                        <w:spacing w:val="15"/>
                        <w:w w:val="105"/>
                        <w:sz w:val="20"/>
                      </w:rPr>
                      <w:t> </w:t>
                    </w:r>
                    <w:r>
                      <w:rPr>
                        <w:color w:val="2D74B5"/>
                        <w:w w:val="105"/>
                        <w:sz w:val="20"/>
                      </w:rPr>
                      <w:t>m</w:t>
                    </w:r>
                    <w:r>
                      <w:rPr>
                        <w:color w:val="2D74B5"/>
                        <w:spacing w:val="14"/>
                        <w:w w:val="105"/>
                        <w:sz w:val="20"/>
                      </w:rPr>
                      <w:t> </w:t>
                    </w:r>
                    <w:r>
                      <w:rPr>
                        <w:color w:val="2D74B5"/>
                        <w:w w:val="105"/>
                        <w:sz w:val="20"/>
                      </w:rPr>
                      <w:t>a</w:t>
                    </w:r>
                    <w:r>
                      <w:rPr>
                        <w:color w:val="2D74B5"/>
                        <w:spacing w:val="15"/>
                        <w:w w:val="105"/>
                        <w:sz w:val="20"/>
                      </w:rPr>
                      <w:t> </w:t>
                    </w:r>
                    <w:r>
                      <w:rPr>
                        <w:color w:val="2D74B5"/>
                        <w:w w:val="105"/>
                        <w:sz w:val="20"/>
                      </w:rPr>
                      <w:t>i</w:t>
                    </w:r>
                    <w:r>
                      <w:rPr>
                        <w:color w:val="2D74B5"/>
                        <w:spacing w:val="14"/>
                        <w:w w:val="105"/>
                        <w:sz w:val="20"/>
                      </w:rPr>
                      <w:t> </w:t>
                    </w:r>
                    <w:r>
                      <w:rPr>
                        <w:color w:val="2D74B5"/>
                        <w:w w:val="105"/>
                        <w:sz w:val="20"/>
                      </w:rPr>
                      <w:t>l</w:t>
                    </w:r>
                    <w:r>
                      <w:rPr>
                        <w:color w:val="2D74B5"/>
                        <w:spacing w:val="14"/>
                        <w:w w:val="105"/>
                        <w:sz w:val="20"/>
                      </w:rPr>
                      <w:t> </w:t>
                    </w:r>
                    <w:r>
                      <w:rPr>
                        <w:color w:val="2D74B5"/>
                        <w:w w:val="105"/>
                        <w:sz w:val="20"/>
                      </w:rPr>
                      <w:t>:</w:t>
                    </w:r>
                    <w:r>
                      <w:rPr>
                        <w:color w:val="2D74B5"/>
                        <w:spacing w:val="40"/>
                        <w:w w:val="105"/>
                        <w:sz w:val="20"/>
                      </w:rPr>
                      <w:t>  </w:t>
                    </w:r>
                    <w:hyperlink r:id="rId2">
                      <w:r>
                        <w:rPr>
                          <w:color w:val="2D74B5"/>
                          <w:w w:val="105"/>
                          <w:sz w:val="20"/>
                        </w:rPr>
                        <w:t>e</w:t>
                      </w:r>
                      <w:r>
                        <w:rPr>
                          <w:color w:val="2D74B5"/>
                          <w:spacing w:val="15"/>
                          <w:w w:val="105"/>
                          <w:sz w:val="20"/>
                        </w:rPr>
                        <w:t> </w:t>
                      </w:r>
                      <w:r>
                        <w:rPr>
                          <w:color w:val="2D74B5"/>
                          <w:w w:val="105"/>
                          <w:sz w:val="20"/>
                        </w:rPr>
                        <w:t>n</w:t>
                      </w:r>
                      <w:r>
                        <w:rPr>
                          <w:color w:val="2D74B5"/>
                          <w:spacing w:val="14"/>
                          <w:w w:val="105"/>
                          <w:sz w:val="20"/>
                        </w:rPr>
                        <w:t> </w:t>
                      </w:r>
                      <w:r>
                        <w:rPr>
                          <w:color w:val="2D74B5"/>
                          <w:w w:val="105"/>
                          <w:sz w:val="20"/>
                        </w:rPr>
                        <w:t>o</w:t>
                      </w:r>
                      <w:r>
                        <w:rPr>
                          <w:color w:val="2D74B5"/>
                          <w:spacing w:val="16"/>
                          <w:w w:val="105"/>
                          <w:sz w:val="20"/>
                        </w:rPr>
                        <w:t> </w:t>
                      </w:r>
                      <w:r>
                        <w:rPr>
                          <w:color w:val="2D74B5"/>
                          <w:w w:val="105"/>
                          <w:sz w:val="20"/>
                        </w:rPr>
                        <w:t>s</w:t>
                      </w:r>
                      <w:r>
                        <w:rPr>
                          <w:color w:val="2D74B5"/>
                          <w:spacing w:val="14"/>
                          <w:w w:val="105"/>
                          <w:sz w:val="20"/>
                        </w:rPr>
                        <w:t> </w:t>
                      </w:r>
                      <w:r>
                        <w:rPr>
                          <w:color w:val="2D74B5"/>
                          <w:w w:val="105"/>
                          <w:sz w:val="20"/>
                        </w:rPr>
                        <w:t>i</w:t>
                      </w:r>
                      <w:r>
                        <w:rPr>
                          <w:color w:val="2D74B5"/>
                          <w:spacing w:val="14"/>
                          <w:w w:val="105"/>
                          <w:sz w:val="20"/>
                        </w:rPr>
                        <w:t> </w:t>
                      </w:r>
                      <w:r>
                        <w:rPr>
                          <w:color w:val="2D74B5"/>
                          <w:w w:val="105"/>
                          <w:sz w:val="20"/>
                        </w:rPr>
                        <w:t>g</w:t>
                      </w:r>
                      <w:r>
                        <w:rPr>
                          <w:color w:val="2D74B5"/>
                          <w:spacing w:val="16"/>
                          <w:w w:val="105"/>
                          <w:sz w:val="20"/>
                        </w:rPr>
                        <w:t> </w:t>
                      </w:r>
                      <w:r>
                        <w:rPr>
                          <w:color w:val="2D74B5"/>
                          <w:w w:val="105"/>
                          <w:sz w:val="20"/>
                        </w:rPr>
                        <w:t>o</w:t>
                      </w:r>
                      <w:r>
                        <w:rPr>
                          <w:color w:val="2D74B5"/>
                          <w:spacing w:val="13"/>
                          <w:w w:val="105"/>
                          <w:sz w:val="20"/>
                        </w:rPr>
                        <w:t> </w:t>
                      </w:r>
                      <w:r>
                        <w:rPr>
                          <w:color w:val="2D74B5"/>
                          <w:w w:val="105"/>
                          <w:sz w:val="20"/>
                        </w:rPr>
                        <w:t>n</w:t>
                      </w:r>
                      <w:r>
                        <w:rPr>
                          <w:color w:val="2D74B5"/>
                          <w:spacing w:val="14"/>
                          <w:w w:val="105"/>
                          <w:sz w:val="20"/>
                        </w:rPr>
                        <w:t> </w:t>
                      </w:r>
                      <w:r>
                        <w:rPr>
                          <w:color w:val="2D74B5"/>
                          <w:w w:val="105"/>
                          <w:sz w:val="20"/>
                        </w:rPr>
                        <w:t>e</w:t>
                      </w:r>
                      <w:r>
                        <w:rPr>
                          <w:color w:val="2D74B5"/>
                          <w:spacing w:val="17"/>
                          <w:w w:val="105"/>
                          <w:sz w:val="20"/>
                        </w:rPr>
                        <w:t> </w:t>
                      </w:r>
                      <w:r>
                        <w:rPr>
                          <w:color w:val="2D74B5"/>
                          <w:w w:val="105"/>
                          <w:sz w:val="20"/>
                        </w:rPr>
                        <w:t>o</w:t>
                      </w:r>
                      <w:r>
                        <w:rPr>
                          <w:color w:val="2D74B5"/>
                          <w:spacing w:val="13"/>
                          <w:w w:val="105"/>
                          <w:sz w:val="20"/>
                        </w:rPr>
                        <w:t> </w:t>
                      </w:r>
                      <w:r>
                        <w:rPr>
                          <w:color w:val="2D74B5"/>
                          <w:w w:val="105"/>
                          <w:sz w:val="20"/>
                        </w:rPr>
                        <w:t>n</w:t>
                      </w:r>
                      <w:r>
                        <w:rPr>
                          <w:color w:val="2D74B5"/>
                          <w:spacing w:val="14"/>
                          <w:w w:val="105"/>
                          <w:sz w:val="20"/>
                        </w:rPr>
                        <w:t> </w:t>
                      </w:r>
                      <w:r>
                        <w:rPr>
                          <w:color w:val="2D74B5"/>
                          <w:w w:val="105"/>
                          <w:sz w:val="20"/>
                        </w:rPr>
                        <w:t>a</w:t>
                      </w:r>
                      <w:r>
                        <w:rPr>
                          <w:color w:val="2D74B5"/>
                          <w:spacing w:val="15"/>
                          <w:w w:val="105"/>
                          <w:sz w:val="20"/>
                        </w:rPr>
                        <w:t> </w:t>
                      </w:r>
                      <w:r>
                        <w:rPr>
                          <w:color w:val="2D74B5"/>
                          <w:w w:val="105"/>
                          <w:sz w:val="20"/>
                        </w:rPr>
                        <w:t>g</w:t>
                      </w:r>
                      <w:r>
                        <w:rPr>
                          <w:color w:val="2D74B5"/>
                          <w:spacing w:val="14"/>
                          <w:w w:val="105"/>
                          <w:sz w:val="20"/>
                        </w:rPr>
                        <w:t> </w:t>
                      </w:r>
                      <w:r>
                        <w:rPr>
                          <w:color w:val="2D74B5"/>
                          <w:w w:val="105"/>
                          <w:sz w:val="20"/>
                        </w:rPr>
                        <w:t>i</w:t>
                      </w:r>
                      <w:r>
                        <w:rPr>
                          <w:color w:val="2D74B5"/>
                          <w:spacing w:val="14"/>
                          <w:w w:val="105"/>
                          <w:sz w:val="20"/>
                        </w:rPr>
                        <w:t> </w:t>
                      </w:r>
                      <w:r>
                        <w:rPr>
                          <w:color w:val="2D74B5"/>
                          <w:w w:val="105"/>
                          <w:sz w:val="20"/>
                        </w:rPr>
                        <w:t>a</w:t>
                      </w:r>
                      <w:r>
                        <w:rPr>
                          <w:color w:val="2D74B5"/>
                          <w:spacing w:val="15"/>
                          <w:w w:val="105"/>
                          <w:sz w:val="20"/>
                        </w:rPr>
                        <w:t> </w:t>
                      </w:r>
                      <w:r>
                        <w:rPr>
                          <w:color w:val="2D74B5"/>
                          <w:w w:val="105"/>
                          <w:sz w:val="20"/>
                        </w:rPr>
                        <w:t>s</w:t>
                      </w:r>
                      <w:r>
                        <w:rPr>
                          <w:color w:val="2D74B5"/>
                          <w:spacing w:val="14"/>
                          <w:w w:val="105"/>
                          <w:sz w:val="20"/>
                        </w:rPr>
                        <w:t> </w:t>
                      </w:r>
                      <w:r>
                        <w:rPr>
                          <w:color w:val="2D74B5"/>
                          <w:w w:val="105"/>
                          <w:sz w:val="20"/>
                        </w:rPr>
                        <w:t>p</w:t>
                      </w:r>
                      <w:r>
                        <w:rPr>
                          <w:color w:val="2D74B5"/>
                          <w:spacing w:val="15"/>
                          <w:w w:val="105"/>
                          <w:sz w:val="20"/>
                        </w:rPr>
                        <w:t> </w:t>
                      </w:r>
                      <w:r>
                        <w:rPr>
                          <w:color w:val="2D74B5"/>
                          <w:w w:val="105"/>
                          <w:sz w:val="20"/>
                        </w:rPr>
                        <w:t>a</w:t>
                      </w:r>
                      <w:r>
                        <w:rPr>
                          <w:color w:val="2D74B5"/>
                          <w:spacing w:val="15"/>
                          <w:w w:val="105"/>
                          <w:sz w:val="20"/>
                        </w:rPr>
                        <w:t> </w:t>
                      </w:r>
                      <w:r>
                        <w:rPr>
                          <w:color w:val="2D74B5"/>
                          <w:w w:val="105"/>
                          <w:sz w:val="20"/>
                        </w:rPr>
                        <w:t>r</w:t>
                      </w:r>
                      <w:r>
                        <w:rPr>
                          <w:color w:val="2D74B5"/>
                          <w:spacing w:val="15"/>
                          <w:w w:val="105"/>
                          <w:sz w:val="20"/>
                        </w:rPr>
                        <w:t> </w:t>
                      </w:r>
                      <w:r>
                        <w:rPr>
                          <w:color w:val="2D74B5"/>
                          <w:w w:val="105"/>
                          <w:sz w:val="20"/>
                        </w:rPr>
                        <w:t>a</w:t>
                      </w:r>
                      <w:r>
                        <w:rPr>
                          <w:color w:val="2D74B5"/>
                          <w:spacing w:val="15"/>
                          <w:w w:val="105"/>
                          <w:sz w:val="20"/>
                        </w:rPr>
                        <w:t> </w:t>
                      </w:r>
                      <w:r>
                        <w:rPr>
                          <w:color w:val="2D74B5"/>
                          <w:w w:val="105"/>
                          <w:sz w:val="20"/>
                        </w:rPr>
                        <w:t>s</w:t>
                      </w:r>
                      <w:r>
                        <w:rPr>
                          <w:color w:val="2D74B5"/>
                          <w:spacing w:val="14"/>
                          <w:w w:val="105"/>
                          <w:sz w:val="20"/>
                        </w:rPr>
                        <w:t> </w:t>
                      </w:r>
                      <w:r>
                        <w:rPr>
                          <w:color w:val="2D74B5"/>
                          <w:w w:val="105"/>
                          <w:sz w:val="20"/>
                        </w:rPr>
                        <w:t>k</w:t>
                      </w:r>
                      <w:r>
                        <w:rPr>
                          <w:color w:val="2D74B5"/>
                          <w:spacing w:val="14"/>
                          <w:w w:val="105"/>
                          <w:sz w:val="20"/>
                        </w:rPr>
                        <w:t> </w:t>
                      </w:r>
                      <w:r>
                        <w:rPr>
                          <w:color w:val="2D74B5"/>
                          <w:w w:val="105"/>
                          <w:sz w:val="20"/>
                        </w:rPr>
                        <w:t>e</w:t>
                      </w:r>
                      <w:r>
                        <w:rPr>
                          <w:color w:val="2D74B5"/>
                          <w:spacing w:val="15"/>
                          <w:w w:val="105"/>
                          <w:sz w:val="20"/>
                        </w:rPr>
                        <w:t> </w:t>
                      </w:r>
                      <w:r>
                        <w:rPr>
                          <w:color w:val="2D74B5"/>
                          <w:w w:val="105"/>
                          <w:sz w:val="20"/>
                        </w:rPr>
                        <w:t>v</w:t>
                      </w:r>
                      <w:r>
                        <w:rPr>
                          <w:color w:val="2D74B5"/>
                          <w:spacing w:val="17"/>
                          <w:w w:val="105"/>
                          <w:sz w:val="20"/>
                        </w:rPr>
                        <w:t> </w:t>
                      </w:r>
                      <w:r>
                        <w:rPr>
                          <w:color w:val="2D74B5"/>
                          <w:w w:val="105"/>
                          <w:sz w:val="20"/>
                        </w:rPr>
                        <w:t>i</w:t>
                      </w:r>
                      <w:r>
                        <w:rPr>
                          <w:color w:val="2D74B5"/>
                          <w:spacing w:val="14"/>
                          <w:w w:val="105"/>
                          <w:sz w:val="20"/>
                        </w:rPr>
                        <w:t> </w:t>
                      </w:r>
                      <w:r>
                        <w:rPr>
                          <w:color w:val="2D74B5"/>
                          <w:w w:val="105"/>
                          <w:sz w:val="20"/>
                        </w:rPr>
                        <w:t>s</w:t>
                      </w:r>
                      <w:r>
                        <w:rPr>
                          <w:color w:val="2D74B5"/>
                          <w:spacing w:val="14"/>
                          <w:w w:val="105"/>
                          <w:sz w:val="20"/>
                        </w:rPr>
                        <w:t> </w:t>
                      </w:r>
                      <w:r>
                        <w:rPr>
                          <w:color w:val="2D74B5"/>
                          <w:w w:val="105"/>
                          <w:sz w:val="20"/>
                        </w:rPr>
                        <w:t>@</w:t>
                      </w:r>
                      <w:r>
                        <w:rPr>
                          <w:color w:val="2D74B5"/>
                          <w:spacing w:val="14"/>
                          <w:w w:val="105"/>
                          <w:sz w:val="20"/>
                        </w:rPr>
                        <w:t> </w:t>
                      </w:r>
                      <w:r>
                        <w:rPr>
                          <w:color w:val="2D74B5"/>
                          <w:w w:val="105"/>
                          <w:sz w:val="20"/>
                        </w:rPr>
                        <w:t>g</w:t>
                      </w:r>
                      <w:r>
                        <w:rPr>
                          <w:color w:val="2D74B5"/>
                          <w:spacing w:val="16"/>
                          <w:w w:val="105"/>
                          <w:sz w:val="20"/>
                        </w:rPr>
                        <w:t> </w:t>
                      </w:r>
                      <w:r>
                        <w:rPr>
                          <w:color w:val="2D74B5"/>
                          <w:w w:val="105"/>
                          <w:sz w:val="20"/>
                        </w:rPr>
                        <w:t>m</w:t>
                      </w:r>
                      <w:r>
                        <w:rPr>
                          <w:color w:val="2D74B5"/>
                          <w:spacing w:val="14"/>
                          <w:w w:val="105"/>
                          <w:sz w:val="20"/>
                        </w:rPr>
                        <w:t> </w:t>
                      </w:r>
                      <w:r>
                        <w:rPr>
                          <w:color w:val="2D74B5"/>
                          <w:w w:val="105"/>
                          <w:sz w:val="20"/>
                        </w:rPr>
                        <w:t>a</w:t>
                      </w:r>
                      <w:r>
                        <w:rPr>
                          <w:color w:val="2D74B5"/>
                          <w:spacing w:val="15"/>
                          <w:w w:val="105"/>
                          <w:sz w:val="20"/>
                        </w:rPr>
                        <w:t> </w:t>
                      </w:r>
                      <w:r>
                        <w:rPr>
                          <w:color w:val="2D74B5"/>
                          <w:w w:val="105"/>
                          <w:sz w:val="20"/>
                        </w:rPr>
                        <w:t>i</w:t>
                      </w:r>
                      <w:r>
                        <w:rPr>
                          <w:color w:val="2D74B5"/>
                          <w:spacing w:val="14"/>
                          <w:w w:val="105"/>
                          <w:sz w:val="20"/>
                        </w:rPr>
                        <w:t> </w:t>
                      </w:r>
                      <w:r>
                        <w:rPr>
                          <w:color w:val="2D74B5"/>
                          <w:w w:val="105"/>
                          <w:sz w:val="20"/>
                        </w:rPr>
                        <w:t>l</w:t>
                      </w:r>
                      <w:r>
                        <w:rPr>
                          <w:color w:val="2D74B5"/>
                          <w:spacing w:val="14"/>
                          <w:w w:val="105"/>
                          <w:sz w:val="20"/>
                        </w:rPr>
                        <w:t> </w:t>
                      </w:r>
                      <w:r>
                        <w:rPr>
                          <w:color w:val="2D74B5"/>
                          <w:w w:val="105"/>
                          <w:sz w:val="20"/>
                        </w:rPr>
                        <w:t>.</w:t>
                      </w:r>
                      <w:r>
                        <w:rPr>
                          <w:color w:val="2D74B5"/>
                          <w:spacing w:val="15"/>
                          <w:w w:val="105"/>
                          <w:sz w:val="20"/>
                        </w:rPr>
                        <w:t> </w:t>
                      </w:r>
                      <w:r>
                        <w:rPr>
                          <w:color w:val="2D74B5"/>
                          <w:w w:val="105"/>
                          <w:sz w:val="20"/>
                        </w:rPr>
                        <w:t>c</w:t>
                      </w:r>
                      <w:r>
                        <w:rPr>
                          <w:color w:val="2D74B5"/>
                          <w:spacing w:val="15"/>
                          <w:w w:val="105"/>
                          <w:sz w:val="20"/>
                        </w:rPr>
                        <w:t> </w:t>
                      </w:r>
                      <w:r>
                        <w:rPr>
                          <w:color w:val="2D74B5"/>
                          <w:w w:val="105"/>
                          <w:sz w:val="20"/>
                        </w:rPr>
                        <w:t>o</w:t>
                      </w:r>
                      <w:r>
                        <w:rPr>
                          <w:color w:val="2D74B5"/>
                          <w:spacing w:val="16"/>
                          <w:w w:val="105"/>
                          <w:sz w:val="20"/>
                        </w:rPr>
                        <w:t> </w:t>
                      </w:r>
                      <w:r>
                        <w:rPr>
                          <w:color w:val="2D74B5"/>
                          <w:w w:val="105"/>
                          <w:sz w:val="20"/>
                        </w:rPr>
                        <w:t>m</w:t>
                      </w:r>
                    </w:hyperlink>
                  </w:p>
                  <w:p>
                    <w:pPr>
                      <w:spacing w:before="4"/>
                      <w:ind w:left="10" w:right="12" w:firstLine="0"/>
                      <w:jc w:val="center"/>
                      <w:rPr>
                        <w:sz w:val="20"/>
                      </w:rPr>
                    </w:pPr>
                    <w:r>
                      <w:rPr>
                        <w:color w:val="2D74B5"/>
                        <w:spacing w:val="16"/>
                        <w:w w:val="105"/>
                        <w:sz w:val="20"/>
                      </w:rPr>
                      <w:t>f</w:t>
                    </w:r>
                    <w:r>
                      <w:rPr>
                        <w:color w:val="2D74B5"/>
                        <w:spacing w:val="-4"/>
                        <w:w w:val="105"/>
                        <w:sz w:val="20"/>
                      </w:rPr>
                      <w:t> </w:t>
                    </w:r>
                    <w:r>
                      <w:rPr>
                        <w:color w:val="2D74B5"/>
                        <w:w w:val="105"/>
                        <w:sz w:val="20"/>
                      </w:rPr>
                      <w:t>b</w:t>
                    </w:r>
                    <w:r>
                      <w:rPr>
                        <w:color w:val="2D74B5"/>
                        <w:spacing w:val="12"/>
                        <w:w w:val="105"/>
                        <w:sz w:val="20"/>
                      </w:rPr>
                      <w:t> </w:t>
                    </w:r>
                    <w:r>
                      <w:rPr>
                        <w:color w:val="2D74B5"/>
                        <w:w w:val="105"/>
                        <w:sz w:val="20"/>
                      </w:rPr>
                      <w:t>:</w:t>
                    </w:r>
                    <w:r>
                      <w:rPr>
                        <w:color w:val="2D74B5"/>
                        <w:spacing w:val="36"/>
                        <w:w w:val="105"/>
                        <w:sz w:val="20"/>
                      </w:rPr>
                      <w:t>  </w:t>
                    </w:r>
                    <w:r>
                      <w:rPr>
                        <w:color w:val="2D74B5"/>
                        <w:w w:val="105"/>
                        <w:sz w:val="20"/>
                      </w:rPr>
                      <w:t>Έ</w:t>
                    </w:r>
                    <w:r>
                      <w:rPr>
                        <w:color w:val="2D74B5"/>
                        <w:spacing w:val="11"/>
                        <w:w w:val="105"/>
                        <w:sz w:val="20"/>
                      </w:rPr>
                      <w:t> </w:t>
                    </w:r>
                    <w:r>
                      <w:rPr>
                        <w:color w:val="2D74B5"/>
                        <w:w w:val="105"/>
                        <w:sz w:val="20"/>
                      </w:rPr>
                      <w:t>ν</w:t>
                    </w:r>
                    <w:r>
                      <w:rPr>
                        <w:color w:val="2D74B5"/>
                        <w:spacing w:val="10"/>
                        <w:w w:val="105"/>
                        <w:sz w:val="20"/>
                      </w:rPr>
                      <w:t> </w:t>
                    </w:r>
                    <w:r>
                      <w:rPr>
                        <w:color w:val="2D74B5"/>
                        <w:w w:val="105"/>
                        <w:sz w:val="20"/>
                      </w:rPr>
                      <w:t>ω</w:t>
                    </w:r>
                    <w:r>
                      <w:rPr>
                        <w:color w:val="2D74B5"/>
                        <w:spacing w:val="12"/>
                        <w:w w:val="105"/>
                        <w:sz w:val="20"/>
                      </w:rPr>
                      <w:t> </w:t>
                    </w:r>
                    <w:r>
                      <w:rPr>
                        <w:color w:val="2D74B5"/>
                        <w:w w:val="105"/>
                        <w:sz w:val="20"/>
                      </w:rPr>
                      <w:t>σ</w:t>
                    </w:r>
                    <w:r>
                      <w:rPr>
                        <w:color w:val="2D74B5"/>
                        <w:spacing w:val="11"/>
                        <w:w w:val="105"/>
                        <w:sz w:val="20"/>
                      </w:rPr>
                      <w:t> </w:t>
                    </w:r>
                    <w:r>
                      <w:rPr>
                        <w:color w:val="2D74B5"/>
                        <w:w w:val="105"/>
                        <w:sz w:val="20"/>
                      </w:rPr>
                      <w:t>η</w:t>
                    </w:r>
                    <w:r>
                      <w:rPr>
                        <w:color w:val="2D74B5"/>
                        <w:spacing w:val="35"/>
                        <w:w w:val="105"/>
                        <w:sz w:val="20"/>
                      </w:rPr>
                      <w:t>  </w:t>
                    </w:r>
                    <w:r>
                      <w:rPr>
                        <w:color w:val="2D74B5"/>
                        <w:w w:val="105"/>
                        <w:sz w:val="20"/>
                      </w:rPr>
                      <w:t>Σ</w:t>
                    </w:r>
                    <w:r>
                      <w:rPr>
                        <w:color w:val="2D74B5"/>
                        <w:spacing w:val="13"/>
                        <w:w w:val="105"/>
                        <w:sz w:val="20"/>
                      </w:rPr>
                      <w:t> </w:t>
                    </w:r>
                    <w:r>
                      <w:rPr>
                        <w:color w:val="2D74B5"/>
                        <w:w w:val="105"/>
                        <w:sz w:val="20"/>
                      </w:rPr>
                      <w:t>υ</w:t>
                    </w:r>
                    <w:r>
                      <w:rPr>
                        <w:color w:val="2D74B5"/>
                        <w:spacing w:val="14"/>
                        <w:w w:val="105"/>
                        <w:sz w:val="20"/>
                      </w:rPr>
                      <w:t> </w:t>
                    </w:r>
                    <w:r>
                      <w:rPr>
                        <w:color w:val="2D74B5"/>
                        <w:w w:val="105"/>
                        <w:sz w:val="20"/>
                      </w:rPr>
                      <w:t>λ</w:t>
                    </w:r>
                    <w:r>
                      <w:rPr>
                        <w:color w:val="2D74B5"/>
                        <w:spacing w:val="11"/>
                        <w:w w:val="105"/>
                        <w:sz w:val="20"/>
                      </w:rPr>
                      <w:t> </w:t>
                    </w:r>
                    <w:r>
                      <w:rPr>
                        <w:color w:val="2D74B5"/>
                        <w:w w:val="105"/>
                        <w:sz w:val="20"/>
                      </w:rPr>
                      <w:t>λ</w:t>
                    </w:r>
                    <w:r>
                      <w:rPr>
                        <w:color w:val="2D74B5"/>
                        <w:spacing w:val="12"/>
                        <w:w w:val="105"/>
                        <w:sz w:val="20"/>
                      </w:rPr>
                      <w:t> </w:t>
                    </w:r>
                    <w:r>
                      <w:rPr>
                        <w:color w:val="2D74B5"/>
                        <w:w w:val="105"/>
                        <w:sz w:val="20"/>
                      </w:rPr>
                      <w:t>ό</w:t>
                    </w:r>
                    <w:r>
                      <w:rPr>
                        <w:color w:val="2D74B5"/>
                        <w:spacing w:val="13"/>
                        <w:w w:val="105"/>
                        <w:sz w:val="20"/>
                      </w:rPr>
                      <w:t> </w:t>
                    </w:r>
                    <w:r>
                      <w:rPr>
                        <w:color w:val="2D74B5"/>
                        <w:w w:val="105"/>
                        <w:sz w:val="20"/>
                      </w:rPr>
                      <w:t>γ</w:t>
                    </w:r>
                    <w:r>
                      <w:rPr>
                        <w:color w:val="2D74B5"/>
                        <w:spacing w:val="12"/>
                        <w:w w:val="105"/>
                        <w:sz w:val="20"/>
                      </w:rPr>
                      <w:t> </w:t>
                    </w:r>
                    <w:r>
                      <w:rPr>
                        <w:color w:val="2D74B5"/>
                        <w:w w:val="105"/>
                        <w:sz w:val="20"/>
                      </w:rPr>
                      <w:t>ω</w:t>
                    </w:r>
                    <w:r>
                      <w:rPr>
                        <w:color w:val="2D74B5"/>
                        <w:spacing w:val="12"/>
                        <w:w w:val="105"/>
                        <w:sz w:val="20"/>
                      </w:rPr>
                      <w:t> </w:t>
                    </w:r>
                    <w:r>
                      <w:rPr>
                        <w:color w:val="2D74B5"/>
                        <w:w w:val="105"/>
                        <w:sz w:val="20"/>
                      </w:rPr>
                      <w:t>ν</w:t>
                    </w:r>
                    <w:r>
                      <w:rPr>
                        <w:color w:val="2D74B5"/>
                        <w:spacing w:val="35"/>
                        <w:w w:val="105"/>
                        <w:sz w:val="20"/>
                      </w:rPr>
                      <w:t>  </w:t>
                    </w:r>
                    <w:r>
                      <w:rPr>
                        <w:color w:val="2D74B5"/>
                        <w:w w:val="105"/>
                        <w:sz w:val="20"/>
                      </w:rPr>
                      <w:t>Γ</w:t>
                    </w:r>
                    <w:r>
                      <w:rPr>
                        <w:color w:val="2D74B5"/>
                        <w:spacing w:val="12"/>
                        <w:w w:val="105"/>
                        <w:sz w:val="20"/>
                      </w:rPr>
                      <w:t> </w:t>
                    </w:r>
                    <w:r>
                      <w:rPr>
                        <w:color w:val="2D74B5"/>
                        <w:w w:val="105"/>
                        <w:sz w:val="20"/>
                      </w:rPr>
                      <w:t>ο</w:t>
                    </w:r>
                    <w:r>
                      <w:rPr>
                        <w:color w:val="2D74B5"/>
                        <w:spacing w:val="13"/>
                        <w:w w:val="105"/>
                        <w:sz w:val="20"/>
                      </w:rPr>
                      <w:t> </w:t>
                    </w:r>
                    <w:r>
                      <w:rPr>
                        <w:color w:val="2D74B5"/>
                        <w:w w:val="105"/>
                        <w:sz w:val="20"/>
                      </w:rPr>
                      <w:t>ν</w:t>
                    </w:r>
                    <w:r>
                      <w:rPr>
                        <w:color w:val="2D74B5"/>
                        <w:spacing w:val="10"/>
                        <w:w w:val="105"/>
                        <w:sz w:val="20"/>
                      </w:rPr>
                      <w:t> </w:t>
                    </w:r>
                    <w:r>
                      <w:rPr>
                        <w:color w:val="2D74B5"/>
                        <w:w w:val="105"/>
                        <w:sz w:val="20"/>
                      </w:rPr>
                      <w:t>έ</w:t>
                    </w:r>
                    <w:r>
                      <w:rPr>
                        <w:color w:val="2D74B5"/>
                        <w:spacing w:val="11"/>
                        <w:w w:val="105"/>
                        <w:sz w:val="20"/>
                      </w:rPr>
                      <w:t> </w:t>
                    </w:r>
                    <w:r>
                      <w:rPr>
                        <w:color w:val="2D74B5"/>
                        <w:w w:val="105"/>
                        <w:sz w:val="20"/>
                      </w:rPr>
                      <w:t>ω</w:t>
                    </w:r>
                    <w:r>
                      <w:rPr>
                        <w:color w:val="2D74B5"/>
                        <w:spacing w:val="12"/>
                        <w:w w:val="105"/>
                        <w:sz w:val="20"/>
                      </w:rPr>
                      <w:t> </w:t>
                    </w:r>
                    <w:r>
                      <w:rPr>
                        <w:color w:val="2D74B5"/>
                        <w:w w:val="105"/>
                        <w:sz w:val="20"/>
                      </w:rPr>
                      <w:t>ν</w:t>
                    </w:r>
                    <w:r>
                      <w:rPr>
                        <w:color w:val="2D74B5"/>
                        <w:spacing w:val="35"/>
                        <w:w w:val="105"/>
                        <w:sz w:val="20"/>
                      </w:rPr>
                      <w:t>  </w:t>
                    </w:r>
                    <w:r>
                      <w:rPr>
                        <w:color w:val="2D74B5"/>
                        <w:w w:val="105"/>
                        <w:sz w:val="20"/>
                      </w:rPr>
                      <w:t>Α</w:t>
                    </w:r>
                    <w:r>
                      <w:rPr>
                        <w:color w:val="2D74B5"/>
                        <w:spacing w:val="12"/>
                        <w:w w:val="105"/>
                        <w:sz w:val="20"/>
                      </w:rPr>
                      <w:t> </w:t>
                    </w:r>
                    <w:r>
                      <w:rPr>
                        <w:color w:val="2D74B5"/>
                        <w:w w:val="105"/>
                        <w:sz w:val="20"/>
                      </w:rPr>
                      <w:t>γ</w:t>
                    </w:r>
                    <w:r>
                      <w:rPr>
                        <w:color w:val="2D74B5"/>
                        <w:spacing w:val="12"/>
                        <w:w w:val="105"/>
                        <w:sz w:val="20"/>
                      </w:rPr>
                      <w:t> </w:t>
                    </w:r>
                    <w:r>
                      <w:rPr>
                        <w:color w:val="2D74B5"/>
                        <w:w w:val="105"/>
                        <w:sz w:val="20"/>
                      </w:rPr>
                      <w:t>ί</w:t>
                    </w:r>
                    <w:r>
                      <w:rPr>
                        <w:color w:val="2D74B5"/>
                        <w:spacing w:val="10"/>
                        <w:w w:val="105"/>
                        <w:sz w:val="20"/>
                      </w:rPr>
                      <w:t> </w:t>
                    </w:r>
                    <w:r>
                      <w:rPr>
                        <w:color w:val="2D74B5"/>
                        <w:w w:val="105"/>
                        <w:sz w:val="20"/>
                      </w:rPr>
                      <w:t>α</w:t>
                    </w:r>
                    <w:r>
                      <w:rPr>
                        <w:color w:val="2D74B5"/>
                        <w:spacing w:val="15"/>
                        <w:w w:val="105"/>
                        <w:sz w:val="20"/>
                      </w:rPr>
                      <w:t> </w:t>
                    </w:r>
                    <w:r>
                      <w:rPr>
                        <w:color w:val="2D74B5"/>
                        <w:w w:val="105"/>
                        <w:sz w:val="20"/>
                      </w:rPr>
                      <w:t>ς</w:t>
                    </w:r>
                    <w:r>
                      <w:rPr>
                        <w:color w:val="2D74B5"/>
                        <w:spacing w:val="36"/>
                        <w:w w:val="105"/>
                        <w:sz w:val="20"/>
                      </w:rPr>
                      <w:t>  </w:t>
                    </w:r>
                    <w:r>
                      <w:rPr>
                        <w:color w:val="2D74B5"/>
                        <w:w w:val="105"/>
                        <w:sz w:val="20"/>
                      </w:rPr>
                      <w:t>Π</w:t>
                    </w:r>
                    <w:r>
                      <w:rPr>
                        <w:color w:val="2D74B5"/>
                        <w:spacing w:val="11"/>
                        <w:w w:val="105"/>
                        <w:sz w:val="20"/>
                      </w:rPr>
                      <w:t> </w:t>
                    </w:r>
                    <w:r>
                      <w:rPr>
                        <w:color w:val="2D74B5"/>
                        <w:w w:val="105"/>
                        <w:sz w:val="20"/>
                      </w:rPr>
                      <w:t>α</w:t>
                    </w:r>
                    <w:r>
                      <w:rPr>
                        <w:color w:val="2D74B5"/>
                        <w:spacing w:val="12"/>
                        <w:w w:val="105"/>
                        <w:sz w:val="20"/>
                      </w:rPr>
                      <w:t> </w:t>
                    </w:r>
                    <w:r>
                      <w:rPr>
                        <w:color w:val="2D74B5"/>
                        <w:w w:val="105"/>
                        <w:sz w:val="20"/>
                      </w:rPr>
                      <w:t>ρ</w:t>
                    </w:r>
                    <w:r>
                      <w:rPr>
                        <w:color w:val="2D74B5"/>
                        <w:spacing w:val="10"/>
                        <w:w w:val="105"/>
                        <w:sz w:val="20"/>
                      </w:rPr>
                      <w:t> </w:t>
                    </w:r>
                    <w:r>
                      <w:rPr>
                        <w:color w:val="2D74B5"/>
                        <w:w w:val="105"/>
                        <w:sz w:val="20"/>
                      </w:rPr>
                      <w:t>α</w:t>
                    </w:r>
                    <w:r>
                      <w:rPr>
                        <w:color w:val="2D74B5"/>
                        <w:spacing w:val="12"/>
                        <w:w w:val="105"/>
                        <w:sz w:val="20"/>
                      </w:rPr>
                      <w:t> </w:t>
                    </w:r>
                    <w:r>
                      <w:rPr>
                        <w:color w:val="2D74B5"/>
                        <w:w w:val="105"/>
                        <w:sz w:val="20"/>
                      </w:rPr>
                      <w:t>σ</w:t>
                    </w:r>
                    <w:r>
                      <w:rPr>
                        <w:color w:val="2D74B5"/>
                        <w:spacing w:val="11"/>
                        <w:w w:val="105"/>
                        <w:sz w:val="20"/>
                      </w:rPr>
                      <w:t> </w:t>
                    </w:r>
                    <w:r>
                      <w:rPr>
                        <w:color w:val="2D74B5"/>
                        <w:w w:val="105"/>
                        <w:sz w:val="20"/>
                      </w:rPr>
                      <w:t>κ</w:t>
                    </w:r>
                    <w:r>
                      <w:rPr>
                        <w:color w:val="2D74B5"/>
                        <w:spacing w:val="12"/>
                        <w:w w:val="105"/>
                        <w:sz w:val="20"/>
                      </w:rPr>
                      <w:t> </w:t>
                    </w:r>
                    <w:r>
                      <w:rPr>
                        <w:color w:val="2D74B5"/>
                        <w:w w:val="105"/>
                        <w:sz w:val="20"/>
                      </w:rPr>
                      <w:t>ε</w:t>
                    </w:r>
                    <w:r>
                      <w:rPr>
                        <w:color w:val="2D74B5"/>
                        <w:spacing w:val="11"/>
                        <w:w w:val="105"/>
                        <w:sz w:val="20"/>
                      </w:rPr>
                      <w:t> </w:t>
                    </w:r>
                    <w:r>
                      <w:rPr>
                        <w:color w:val="2D74B5"/>
                        <w:w w:val="105"/>
                        <w:sz w:val="20"/>
                      </w:rPr>
                      <w:t>υ</w:t>
                    </w:r>
                    <w:r>
                      <w:rPr>
                        <w:color w:val="2D74B5"/>
                        <w:spacing w:val="12"/>
                        <w:w w:val="105"/>
                        <w:sz w:val="20"/>
                      </w:rPr>
                      <w:t> </w:t>
                    </w:r>
                    <w:r>
                      <w:rPr>
                        <w:color w:val="2D74B5"/>
                        <w:w w:val="105"/>
                        <w:sz w:val="20"/>
                      </w:rPr>
                      <w:t>ή</w:t>
                    </w:r>
                    <w:r>
                      <w:rPr>
                        <w:color w:val="2D74B5"/>
                        <w:spacing w:val="10"/>
                        <w:w w:val="105"/>
                        <w:sz w:val="20"/>
                      </w:rPr>
                      <w:t> </w:t>
                    </w:r>
                    <w:r>
                      <w:rPr>
                        <w:color w:val="2D74B5"/>
                        <w:spacing w:val="-10"/>
                        <w:w w:val="105"/>
                        <w:sz w:val="20"/>
                      </w:rPr>
                      <w:t>ς</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994" w:hanging="361"/>
        <w:jc w:val="left"/>
      </w:pPr>
      <w:rPr>
        <w:rFonts w:hint="default"/>
        <w:spacing w:val="0"/>
        <w:w w:val="99"/>
        <w:lang w:val="el-GR" w:eastAsia="en-US" w:bidi="ar-SA"/>
      </w:rPr>
    </w:lvl>
    <w:lvl w:ilvl="1">
      <w:start w:val="0"/>
      <w:numFmt w:val="bullet"/>
      <w:lvlText w:val="•"/>
      <w:lvlJc w:val="left"/>
      <w:pPr>
        <w:ind w:left="2019" w:hanging="361"/>
      </w:pPr>
      <w:rPr>
        <w:rFonts w:hint="default"/>
        <w:lang w:val="el-GR" w:eastAsia="en-US" w:bidi="ar-SA"/>
      </w:rPr>
    </w:lvl>
    <w:lvl w:ilvl="2">
      <w:start w:val="0"/>
      <w:numFmt w:val="bullet"/>
      <w:lvlText w:val="•"/>
      <w:lvlJc w:val="left"/>
      <w:pPr>
        <w:ind w:left="3039" w:hanging="361"/>
      </w:pPr>
      <w:rPr>
        <w:rFonts w:hint="default"/>
        <w:lang w:val="el-GR" w:eastAsia="en-US" w:bidi="ar-SA"/>
      </w:rPr>
    </w:lvl>
    <w:lvl w:ilvl="3">
      <w:start w:val="0"/>
      <w:numFmt w:val="bullet"/>
      <w:lvlText w:val="•"/>
      <w:lvlJc w:val="left"/>
      <w:pPr>
        <w:ind w:left="4059" w:hanging="361"/>
      </w:pPr>
      <w:rPr>
        <w:rFonts w:hint="default"/>
        <w:lang w:val="el-GR" w:eastAsia="en-US" w:bidi="ar-SA"/>
      </w:rPr>
    </w:lvl>
    <w:lvl w:ilvl="4">
      <w:start w:val="0"/>
      <w:numFmt w:val="bullet"/>
      <w:lvlText w:val="•"/>
      <w:lvlJc w:val="left"/>
      <w:pPr>
        <w:ind w:left="5079" w:hanging="361"/>
      </w:pPr>
      <w:rPr>
        <w:rFonts w:hint="default"/>
        <w:lang w:val="el-GR" w:eastAsia="en-US" w:bidi="ar-SA"/>
      </w:rPr>
    </w:lvl>
    <w:lvl w:ilvl="5">
      <w:start w:val="0"/>
      <w:numFmt w:val="bullet"/>
      <w:lvlText w:val="•"/>
      <w:lvlJc w:val="left"/>
      <w:pPr>
        <w:ind w:left="6099" w:hanging="361"/>
      </w:pPr>
      <w:rPr>
        <w:rFonts w:hint="default"/>
        <w:lang w:val="el-GR" w:eastAsia="en-US" w:bidi="ar-SA"/>
      </w:rPr>
    </w:lvl>
    <w:lvl w:ilvl="6">
      <w:start w:val="0"/>
      <w:numFmt w:val="bullet"/>
      <w:lvlText w:val="•"/>
      <w:lvlJc w:val="left"/>
      <w:pPr>
        <w:ind w:left="7119" w:hanging="361"/>
      </w:pPr>
      <w:rPr>
        <w:rFonts w:hint="default"/>
        <w:lang w:val="el-GR" w:eastAsia="en-US" w:bidi="ar-SA"/>
      </w:rPr>
    </w:lvl>
    <w:lvl w:ilvl="7">
      <w:start w:val="0"/>
      <w:numFmt w:val="bullet"/>
      <w:lvlText w:val="•"/>
      <w:lvlJc w:val="left"/>
      <w:pPr>
        <w:ind w:left="8138" w:hanging="361"/>
      </w:pPr>
      <w:rPr>
        <w:rFonts w:hint="default"/>
        <w:lang w:val="el-GR" w:eastAsia="en-US" w:bidi="ar-SA"/>
      </w:rPr>
    </w:lvl>
    <w:lvl w:ilvl="8">
      <w:start w:val="0"/>
      <w:numFmt w:val="bullet"/>
      <w:lvlText w:val="•"/>
      <w:lvlJc w:val="left"/>
      <w:pPr>
        <w:ind w:left="9158" w:hanging="361"/>
      </w:pPr>
      <w:rPr>
        <w:rFonts w:hint="default"/>
        <w:lang w:val="el-GR" w:eastAsia="en-US" w:bidi="ar-SA"/>
      </w:rPr>
    </w:lvl>
  </w:abstractNum>
  <w:abstractNum w:abstractNumId="1">
    <w:multiLevelType w:val="hybridMultilevel"/>
    <w:lvl w:ilvl="0">
      <w:start w:val="0"/>
      <w:numFmt w:val="bullet"/>
      <w:lvlText w:val=""/>
      <w:lvlJc w:val="left"/>
      <w:pPr>
        <w:ind w:left="782" w:hanging="356"/>
      </w:pPr>
      <w:rPr>
        <w:rFonts w:hint="default" w:ascii="Symbol" w:hAnsi="Symbol" w:eastAsia="Symbol" w:cs="Symbol"/>
        <w:b w:val="0"/>
        <w:bCs w:val="0"/>
        <w:i w:val="0"/>
        <w:iCs w:val="0"/>
        <w:spacing w:val="0"/>
        <w:w w:val="100"/>
        <w:sz w:val="22"/>
        <w:szCs w:val="22"/>
        <w:lang w:val="el-GR" w:eastAsia="en-US" w:bidi="ar-SA"/>
      </w:rPr>
    </w:lvl>
    <w:lvl w:ilvl="1">
      <w:start w:val="0"/>
      <w:numFmt w:val="bullet"/>
      <w:lvlText w:val=""/>
      <w:lvlJc w:val="left"/>
      <w:pPr>
        <w:ind w:left="1351" w:hanging="358"/>
      </w:pPr>
      <w:rPr>
        <w:rFonts w:hint="default" w:ascii="Wingdings" w:hAnsi="Wingdings" w:eastAsia="Wingdings" w:cs="Wingdings"/>
        <w:b w:val="0"/>
        <w:bCs w:val="0"/>
        <w:i w:val="0"/>
        <w:iCs w:val="0"/>
        <w:spacing w:val="0"/>
        <w:w w:val="100"/>
        <w:sz w:val="22"/>
        <w:szCs w:val="22"/>
        <w:lang w:val="el-GR" w:eastAsia="en-US" w:bidi="ar-SA"/>
      </w:rPr>
    </w:lvl>
    <w:lvl w:ilvl="2">
      <w:start w:val="0"/>
      <w:numFmt w:val="bullet"/>
      <w:lvlText w:val="•"/>
      <w:lvlJc w:val="left"/>
      <w:pPr>
        <w:ind w:left="2453" w:hanging="358"/>
      </w:pPr>
      <w:rPr>
        <w:rFonts w:hint="default"/>
        <w:lang w:val="el-GR" w:eastAsia="en-US" w:bidi="ar-SA"/>
      </w:rPr>
    </w:lvl>
    <w:lvl w:ilvl="3">
      <w:start w:val="0"/>
      <w:numFmt w:val="bullet"/>
      <w:lvlText w:val="•"/>
      <w:lvlJc w:val="left"/>
      <w:pPr>
        <w:ind w:left="3546" w:hanging="358"/>
      </w:pPr>
      <w:rPr>
        <w:rFonts w:hint="default"/>
        <w:lang w:val="el-GR" w:eastAsia="en-US" w:bidi="ar-SA"/>
      </w:rPr>
    </w:lvl>
    <w:lvl w:ilvl="4">
      <w:start w:val="0"/>
      <w:numFmt w:val="bullet"/>
      <w:lvlText w:val="•"/>
      <w:lvlJc w:val="left"/>
      <w:pPr>
        <w:ind w:left="4639" w:hanging="358"/>
      </w:pPr>
      <w:rPr>
        <w:rFonts w:hint="default"/>
        <w:lang w:val="el-GR" w:eastAsia="en-US" w:bidi="ar-SA"/>
      </w:rPr>
    </w:lvl>
    <w:lvl w:ilvl="5">
      <w:start w:val="0"/>
      <w:numFmt w:val="bullet"/>
      <w:lvlText w:val="•"/>
      <w:lvlJc w:val="left"/>
      <w:pPr>
        <w:ind w:left="5732" w:hanging="358"/>
      </w:pPr>
      <w:rPr>
        <w:rFonts w:hint="default"/>
        <w:lang w:val="el-GR" w:eastAsia="en-US" w:bidi="ar-SA"/>
      </w:rPr>
    </w:lvl>
    <w:lvl w:ilvl="6">
      <w:start w:val="0"/>
      <w:numFmt w:val="bullet"/>
      <w:lvlText w:val="•"/>
      <w:lvlJc w:val="left"/>
      <w:pPr>
        <w:ind w:left="6825" w:hanging="358"/>
      </w:pPr>
      <w:rPr>
        <w:rFonts w:hint="default"/>
        <w:lang w:val="el-GR" w:eastAsia="en-US" w:bidi="ar-SA"/>
      </w:rPr>
    </w:lvl>
    <w:lvl w:ilvl="7">
      <w:start w:val="0"/>
      <w:numFmt w:val="bullet"/>
      <w:lvlText w:val="•"/>
      <w:lvlJc w:val="left"/>
      <w:pPr>
        <w:ind w:left="7918" w:hanging="358"/>
      </w:pPr>
      <w:rPr>
        <w:rFonts w:hint="default"/>
        <w:lang w:val="el-GR" w:eastAsia="en-US" w:bidi="ar-SA"/>
      </w:rPr>
    </w:lvl>
    <w:lvl w:ilvl="8">
      <w:start w:val="0"/>
      <w:numFmt w:val="bullet"/>
      <w:lvlText w:val="•"/>
      <w:lvlJc w:val="left"/>
      <w:pPr>
        <w:ind w:left="9012" w:hanging="358"/>
      </w:pPr>
      <w:rPr>
        <w:rFonts w:hint="default"/>
        <w:lang w:val="el-GR" w:eastAsia="en-US" w:bidi="ar-SA"/>
      </w:rPr>
    </w:lvl>
  </w:abstractNum>
  <w:abstractNum w:abstractNumId="0">
    <w:multiLevelType w:val="hybridMultilevel"/>
    <w:lvl w:ilvl="0">
      <w:start w:val="0"/>
      <w:numFmt w:val="bullet"/>
      <w:lvlText w:val="·"/>
      <w:lvlJc w:val="left"/>
      <w:pPr>
        <w:ind w:left="427" w:hanging="407"/>
      </w:pPr>
      <w:rPr>
        <w:rFonts w:hint="default" w:ascii="Cambria" w:hAnsi="Cambria" w:eastAsia="Cambria" w:cs="Cambria"/>
        <w:spacing w:val="0"/>
        <w:w w:val="118"/>
        <w:lang w:val="el-GR" w:eastAsia="en-US" w:bidi="ar-SA"/>
      </w:rPr>
    </w:lvl>
    <w:lvl w:ilvl="1">
      <w:start w:val="0"/>
      <w:numFmt w:val="bullet"/>
      <w:lvlText w:val="•"/>
      <w:lvlJc w:val="left"/>
      <w:pPr>
        <w:ind w:left="1497" w:hanging="407"/>
      </w:pPr>
      <w:rPr>
        <w:rFonts w:hint="default"/>
        <w:lang w:val="el-GR" w:eastAsia="en-US" w:bidi="ar-SA"/>
      </w:rPr>
    </w:lvl>
    <w:lvl w:ilvl="2">
      <w:start w:val="0"/>
      <w:numFmt w:val="bullet"/>
      <w:lvlText w:val="•"/>
      <w:lvlJc w:val="left"/>
      <w:pPr>
        <w:ind w:left="2575" w:hanging="407"/>
      </w:pPr>
      <w:rPr>
        <w:rFonts w:hint="default"/>
        <w:lang w:val="el-GR" w:eastAsia="en-US" w:bidi="ar-SA"/>
      </w:rPr>
    </w:lvl>
    <w:lvl w:ilvl="3">
      <w:start w:val="0"/>
      <w:numFmt w:val="bullet"/>
      <w:lvlText w:val="•"/>
      <w:lvlJc w:val="left"/>
      <w:pPr>
        <w:ind w:left="3653" w:hanging="407"/>
      </w:pPr>
      <w:rPr>
        <w:rFonts w:hint="default"/>
        <w:lang w:val="el-GR" w:eastAsia="en-US" w:bidi="ar-SA"/>
      </w:rPr>
    </w:lvl>
    <w:lvl w:ilvl="4">
      <w:start w:val="0"/>
      <w:numFmt w:val="bullet"/>
      <w:lvlText w:val="•"/>
      <w:lvlJc w:val="left"/>
      <w:pPr>
        <w:ind w:left="4731" w:hanging="407"/>
      </w:pPr>
      <w:rPr>
        <w:rFonts w:hint="default"/>
        <w:lang w:val="el-GR" w:eastAsia="en-US" w:bidi="ar-SA"/>
      </w:rPr>
    </w:lvl>
    <w:lvl w:ilvl="5">
      <w:start w:val="0"/>
      <w:numFmt w:val="bullet"/>
      <w:lvlText w:val="•"/>
      <w:lvlJc w:val="left"/>
      <w:pPr>
        <w:ind w:left="5809" w:hanging="407"/>
      </w:pPr>
      <w:rPr>
        <w:rFonts w:hint="default"/>
        <w:lang w:val="el-GR" w:eastAsia="en-US" w:bidi="ar-SA"/>
      </w:rPr>
    </w:lvl>
    <w:lvl w:ilvl="6">
      <w:start w:val="0"/>
      <w:numFmt w:val="bullet"/>
      <w:lvlText w:val="•"/>
      <w:lvlJc w:val="left"/>
      <w:pPr>
        <w:ind w:left="6887" w:hanging="407"/>
      </w:pPr>
      <w:rPr>
        <w:rFonts w:hint="default"/>
        <w:lang w:val="el-GR" w:eastAsia="en-US" w:bidi="ar-SA"/>
      </w:rPr>
    </w:lvl>
    <w:lvl w:ilvl="7">
      <w:start w:val="0"/>
      <w:numFmt w:val="bullet"/>
      <w:lvlText w:val="•"/>
      <w:lvlJc w:val="left"/>
      <w:pPr>
        <w:ind w:left="7964" w:hanging="407"/>
      </w:pPr>
      <w:rPr>
        <w:rFonts w:hint="default"/>
        <w:lang w:val="el-GR" w:eastAsia="en-US" w:bidi="ar-SA"/>
      </w:rPr>
    </w:lvl>
    <w:lvl w:ilvl="8">
      <w:start w:val="0"/>
      <w:numFmt w:val="bullet"/>
      <w:lvlText w:val="•"/>
      <w:lvlJc w:val="left"/>
      <w:pPr>
        <w:ind w:left="9042" w:hanging="407"/>
      </w:pPr>
      <w:rPr>
        <w:rFonts w:hint="default"/>
        <w:lang w:val="el-GR"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el-GR" w:eastAsia="en-US" w:bidi="ar-SA"/>
    </w:rPr>
  </w:style>
  <w:style w:styleId="BodyText" w:type="paragraph">
    <w:name w:val="Body Text"/>
    <w:basedOn w:val="Normal"/>
    <w:uiPriority w:val="1"/>
    <w:qFormat/>
    <w:pPr/>
    <w:rPr>
      <w:rFonts w:ascii="Cambria" w:hAnsi="Cambria" w:eastAsia="Cambria" w:cs="Cambria"/>
      <w:sz w:val="22"/>
      <w:szCs w:val="22"/>
      <w:lang w:val="el-GR" w:eastAsia="en-US" w:bidi="ar-SA"/>
    </w:rPr>
  </w:style>
  <w:style w:styleId="Heading1" w:type="paragraph">
    <w:name w:val="Heading 1"/>
    <w:basedOn w:val="Normal"/>
    <w:uiPriority w:val="1"/>
    <w:qFormat/>
    <w:pPr>
      <w:ind w:left="552" w:firstLine="250"/>
      <w:outlineLvl w:val="1"/>
    </w:pPr>
    <w:rPr>
      <w:rFonts w:ascii="Cambria" w:hAnsi="Cambria" w:eastAsia="Cambria" w:cs="Cambria"/>
      <w:b/>
      <w:bCs/>
      <w:sz w:val="23"/>
      <w:szCs w:val="23"/>
      <w:u w:val="single" w:color="000000"/>
      <w:lang w:val="el-GR" w:eastAsia="en-US" w:bidi="ar-SA"/>
    </w:rPr>
  </w:style>
  <w:style w:styleId="Heading2" w:type="paragraph">
    <w:name w:val="Heading 2"/>
    <w:basedOn w:val="Normal"/>
    <w:uiPriority w:val="1"/>
    <w:qFormat/>
    <w:pPr>
      <w:ind w:left="427"/>
      <w:jc w:val="both"/>
      <w:outlineLvl w:val="2"/>
    </w:pPr>
    <w:rPr>
      <w:rFonts w:ascii="Cambria" w:hAnsi="Cambria" w:eastAsia="Cambria" w:cs="Cambria"/>
      <w:b/>
      <w:bCs/>
      <w:sz w:val="22"/>
      <w:szCs w:val="22"/>
      <w:lang w:val="el-GR" w:eastAsia="en-US" w:bidi="ar-SA"/>
    </w:rPr>
  </w:style>
  <w:style w:styleId="ListParagraph" w:type="paragraph">
    <w:name w:val="List Paragraph"/>
    <w:basedOn w:val="Normal"/>
    <w:uiPriority w:val="1"/>
    <w:qFormat/>
    <w:pPr>
      <w:ind w:left="782" w:hanging="356"/>
    </w:pPr>
    <w:rPr>
      <w:rFonts w:ascii="Cambria" w:hAnsi="Cambria" w:eastAsia="Cambria" w:cs="Cambria"/>
      <w:lang w:val="el-GR" w:eastAsia="en-US" w:bidi="ar-SA"/>
    </w:rPr>
  </w:style>
  <w:style w:styleId="TableParagraph" w:type="paragraph">
    <w:name w:val="Table Paragraph"/>
    <w:basedOn w:val="Normal"/>
    <w:uiPriority w:val="1"/>
    <w:qFormat/>
    <w:pPr/>
    <w:rPr>
      <w:lang w:val="el-G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www.enosigoneonagiasparaskevis.wordpress.com/" TargetMode="External"/><Relationship Id="rId7" Type="http://schemas.openxmlformats.org/officeDocument/2006/relationships/hyperlink" Target="mailto:enosigoneonagiasparaskevis@gmail.com" TargetMode="External"/><Relationship Id="rId8" Type="http://schemas.openxmlformats.org/officeDocument/2006/relationships/footer" Target="footer1.xml"/><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www.enosigoneonagiasparaskevis.wordpress.com/" TargetMode="External"/><Relationship Id="rId2" Type="http://schemas.openxmlformats.org/officeDocument/2006/relationships/hyperlink" Target="mailto:enosigoneonagiasparaskevi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ΗΛΕΚΤΡΑ</dc:creator>
  <dcterms:created xsi:type="dcterms:W3CDTF">2026-09-30T13:27:05Z</dcterms:created>
  <dcterms:modified xsi:type="dcterms:W3CDTF">2026-09-30T13:27:05Z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2026-09-29T00:00:00Z</vt:filetime>
  </property>
  <property fmtid="{D5CDD505-2E9C-101B-9397-08002B2CF9AE}" pid="4" name="Creator">
    <vt:lpwstr>Microsoft® Word 2024</vt:lpwstr>
  </property>
  <property fmtid="{D5CDD505-2E9C-101B-9397-08002B2CF9AE}" pid="5" name="LastSaved">
    <vt:filetime>2026-09-30T00:00:00Z</vt:filetime>
  </property>
  <property fmtid="{D5CDD505-2E9C-101B-9397-08002B2CF9AE}" pid="6" name="Producer">
    <vt:lpwstr>Microsoft® Word 2024</vt:lpwstr>
  </property>
</Properties>
</file>