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6D71D" w14:textId="536D8761" w:rsidR="00CF2929" w:rsidRPr="00A9236C" w:rsidRDefault="00000000" w:rsidP="00403B38">
      <w:pPr>
        <w:spacing w:before="120" w:after="120"/>
        <w:rPr>
          <w:rFonts w:ascii="Arial" w:hAnsi="Arial" w:cs="Arial"/>
          <w:lang w:val="el-GR"/>
        </w:rPr>
      </w:pPr>
      <w:r w:rsidRPr="00A9236C">
        <w:rPr>
          <w:rFonts w:ascii="Arial" w:hAnsi="Arial" w:cs="Arial"/>
          <w:noProof/>
        </w:rPr>
        <w:drawing>
          <wp:anchor distT="0" distB="0" distL="114300" distR="114300" simplePos="0" relativeHeight="251656704" behindDoc="0" locked="0" layoutInCell="1" allowOverlap="1" wp14:anchorId="45E82D4B" wp14:editId="771E71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010546"/>
            <wp:effectExtent l="0" t="0" r="0" b="0"/>
            <wp:wrapTopAndBottom/>
            <wp:docPr id="153112491" name="Drawing 0" descr="5dda4eda0b11958511a2475f662d3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dda4eda0b11958511a2475f662d302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1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6A5B7" w14:textId="0165B2A6" w:rsidR="00403B38" w:rsidRDefault="00000000" w:rsidP="00A9236C">
      <w:pPr>
        <w:spacing w:before="120" w:after="120" w:line="336" w:lineRule="auto"/>
        <w:jc w:val="center"/>
        <w:rPr>
          <w:rFonts w:ascii="Arial" w:eastAsia="Noto Sans" w:hAnsi="Arial" w:cs="Arial"/>
          <w:color w:val="000000"/>
          <w:lang w:val="el-GR"/>
        </w:rPr>
      </w:pPr>
      <w:r w:rsidRPr="00A9236C">
        <w:rPr>
          <w:rFonts w:ascii="Arial" w:eastAsia="Noto Sans Bold" w:hAnsi="Arial" w:cs="Arial"/>
          <w:b/>
          <w:bCs/>
          <w:color w:val="950303"/>
          <w:sz w:val="28"/>
          <w:szCs w:val="28"/>
          <w:lang w:val="el-GR"/>
        </w:rPr>
        <w:t>Εργασιακές συνθήκες εκπαιδευτικών Δευτεροβάθμιας Εκπαίδευσης</w:t>
      </w:r>
      <w:r w:rsidR="00A9236C">
        <w:rPr>
          <w:rFonts w:ascii="MS Gothic" w:eastAsia="MS Gothic" w:hAnsi="MS Gothic" w:cs="MS Gothic"/>
          <w:b/>
          <w:bCs/>
          <w:color w:val="950303"/>
          <w:sz w:val="28"/>
          <w:szCs w:val="28"/>
          <w:lang w:val="el-GR"/>
        </w:rPr>
        <w:t xml:space="preserve"> - </w:t>
      </w:r>
      <w:r w:rsidRPr="00A9236C">
        <w:rPr>
          <w:rFonts w:ascii="Arial" w:eastAsia="Noto Sans Bold" w:hAnsi="Arial" w:cs="Arial"/>
          <w:b/>
          <w:bCs/>
          <w:color w:val="950303"/>
          <w:sz w:val="28"/>
          <w:szCs w:val="28"/>
          <w:lang w:val="el-GR"/>
        </w:rPr>
        <w:t xml:space="preserve">Επιπτώσεις στο εκπαιδευτικό έργο </w:t>
      </w:r>
      <w:r w:rsidR="00A9236C">
        <w:rPr>
          <w:rFonts w:ascii="Arial" w:hAnsi="Arial" w:cs="Arial"/>
          <w:lang w:val="el-GR"/>
        </w:rPr>
        <w:br/>
      </w:r>
      <w:r w:rsidRPr="00A9236C">
        <w:rPr>
          <w:rFonts w:ascii="Arial" w:eastAsia="Noto Sans Bold" w:hAnsi="Arial" w:cs="Arial"/>
          <w:b/>
          <w:bCs/>
          <w:color w:val="000000"/>
          <w:sz w:val="28"/>
          <w:szCs w:val="28"/>
          <w:lang w:val="el-GR"/>
        </w:rPr>
        <w:t>Τετάρτη 6 Μαΐου 2026 στις 5 μ.μ.</w:t>
      </w:r>
      <w:r w:rsidRPr="00A9236C">
        <w:rPr>
          <w:rFonts w:ascii="Noto Sans Bold" w:eastAsia="Noto Sans Bold" w:hAnsi="Noto Sans Bold" w:cs="Noto Sans Bold"/>
          <w:b/>
          <w:bCs/>
          <w:color w:val="000000"/>
          <w:sz w:val="28"/>
          <w:szCs w:val="28"/>
          <w:lang w:val="el-GR"/>
        </w:rPr>
        <w:t xml:space="preserve"> </w:t>
      </w:r>
      <w:r w:rsidRPr="00A9236C">
        <w:rPr>
          <w:rFonts w:ascii="Noto Sans" w:eastAsia="Noto Sans" w:hAnsi="Noto Sans" w:cs="Noto Sans"/>
          <w:color w:val="000000"/>
          <w:sz w:val="22"/>
          <w:szCs w:val="22"/>
          <w:lang w:val="el-GR"/>
        </w:rPr>
        <w:br/>
      </w:r>
      <w:r w:rsidRPr="00A9236C">
        <w:rPr>
          <w:rFonts w:ascii="Arial" w:eastAsia="Noto Sans" w:hAnsi="Arial" w:cs="Arial"/>
          <w:color w:val="000000"/>
          <w:lang w:val="el-GR"/>
        </w:rPr>
        <w:t>Πνευματικό Κέντρο του Δήμου Αθηναίων</w:t>
      </w:r>
      <w:r w:rsidRPr="00A9236C">
        <w:rPr>
          <w:rFonts w:ascii="MS Gothic" w:eastAsia="MS Gothic" w:hAnsi="MS Gothic" w:cs="MS Gothic" w:hint="eastAsia"/>
          <w:color w:val="000000"/>
          <w:lang w:val="el-GR"/>
        </w:rPr>
        <w:t> </w:t>
      </w:r>
      <w:r w:rsidRPr="00A9236C">
        <w:rPr>
          <w:rFonts w:ascii="Arial" w:eastAsia="Noto Sans" w:hAnsi="Arial" w:cs="Arial"/>
          <w:color w:val="000000"/>
          <w:lang w:val="el-GR"/>
        </w:rPr>
        <w:br/>
        <w:t>Αμφιθέατρο “Αντώνης Τρίτσης”</w:t>
      </w:r>
      <w:r w:rsidR="0044246D" w:rsidRPr="0044246D">
        <w:rPr>
          <w:rFonts w:ascii="Arial" w:eastAsia="Noto Sans" w:hAnsi="Arial" w:cs="Arial"/>
          <w:color w:val="000000"/>
          <w:lang w:val="el-GR"/>
        </w:rPr>
        <w:t>,</w:t>
      </w:r>
      <w:r w:rsidRPr="00A9236C">
        <w:rPr>
          <w:rFonts w:ascii="Arial" w:eastAsia="Noto Sans" w:hAnsi="Arial" w:cs="Arial"/>
          <w:color w:val="000000"/>
          <w:lang w:val="el-GR"/>
        </w:rPr>
        <w:t xml:space="preserve"> Ακαδημίας 50, Αθήνα</w:t>
      </w:r>
    </w:p>
    <w:p w14:paraId="0A94A77A" w14:textId="49E513EB" w:rsidR="00403B38" w:rsidRPr="00403B38" w:rsidRDefault="00403B38" w:rsidP="00403B38">
      <w:pPr>
        <w:spacing w:before="120" w:after="120" w:line="336" w:lineRule="auto"/>
        <w:jc w:val="center"/>
        <w:rPr>
          <w:rFonts w:ascii="Noto Sans" w:eastAsia="Noto Sans" w:hAnsi="Noto Sans" w:cs="Noto Sans"/>
          <w:color w:val="000000"/>
          <w:sz w:val="18"/>
          <w:szCs w:val="18"/>
          <w:lang w:val="el-GR"/>
        </w:rPr>
      </w:pP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t xml:space="preserve"> </w: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t>Facebook Livestream</w: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t>:</w: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fldChar w:fldCharType="begin"/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HYPERLINK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 xml:space="preserve"> "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https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://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www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.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facebook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.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com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/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events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/1674009564027015?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acontext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=%7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B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event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_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action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_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history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%22%3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A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%5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b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%7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B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mechanism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%22%3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A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attachment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%22%2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C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surface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%22%3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A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newsfeed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%22%7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D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%5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d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C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ref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_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notif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_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type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%22%3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Anull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%7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D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" \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t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 xml:space="preserve"> "_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instrText>blank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instrText>"</w:instrText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</w:r>
      <w:r w:rsidRPr="00403B38">
        <w:rPr>
          <w:rFonts w:ascii="Noto Sans" w:eastAsia="Noto Sans" w:hAnsi="Noto Sans" w:cs="Noto Sans"/>
          <w:color w:val="000000"/>
          <w:sz w:val="18"/>
          <w:szCs w:val="18"/>
        </w:rPr>
        <w:fldChar w:fldCharType="separate"/>
      </w:r>
      <w:r w:rsidRPr="00403B38">
        <w:rPr>
          <w:rStyle w:val="Hyperlink"/>
          <w:rFonts w:ascii="Noto Sans" w:eastAsia="Noto Sans" w:hAnsi="Noto Sans" w:cs="Noto Sans"/>
          <w:sz w:val="18"/>
          <w:szCs w:val="18"/>
          <w:lang w:val="el-GR"/>
        </w:rPr>
        <w:t xml:space="preserve">(1) Εργασιακές συνθήκες εκπαιδευτικών Δευτεροβάθμιας Εκπαίδευσης - Επιπτώσεις στο εκπαιδευτικό έργο. | </w:t>
      </w:r>
      <w:r w:rsidRPr="00403B38">
        <w:rPr>
          <w:rStyle w:val="Hyperlink"/>
          <w:rFonts w:ascii="Noto Sans" w:eastAsia="Noto Sans" w:hAnsi="Noto Sans" w:cs="Noto Sans"/>
          <w:sz w:val="18"/>
          <w:szCs w:val="18"/>
        </w:rPr>
        <w:t>Facebook</w:t>
      </w:r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fldChar w:fldCharType="end"/>
      </w:r>
    </w:p>
    <w:p w14:paraId="2534C5B1" w14:textId="501805ED" w:rsidR="00403B38" w:rsidRPr="00403B38" w:rsidRDefault="00403B38" w:rsidP="00403B38">
      <w:pPr>
        <w:spacing w:before="120" w:after="120" w:line="336" w:lineRule="auto"/>
        <w:jc w:val="center"/>
        <w:rPr>
          <w:rFonts w:ascii="Noto Sans" w:eastAsia="Noto Sans" w:hAnsi="Noto Sans" w:cs="Noto Sans"/>
          <w:color w:val="000000"/>
          <w:sz w:val="18"/>
          <w:szCs w:val="18"/>
          <w:lang w:val="el-GR"/>
        </w:rPr>
      </w:pPr>
      <w:proofErr w:type="spellStart"/>
      <w:r w:rsidRPr="00403B38">
        <w:rPr>
          <w:rFonts w:ascii="Noto Sans" w:eastAsia="Noto Sans" w:hAnsi="Noto Sans" w:cs="Noto Sans"/>
          <w:color w:val="000000"/>
          <w:sz w:val="18"/>
          <w:szCs w:val="18"/>
        </w:rPr>
        <w:t>Youtube</w:t>
      </w:r>
      <w:proofErr w:type="spellEnd"/>
      <w:r w:rsidRPr="00403B38">
        <w:rPr>
          <w:rFonts w:ascii="Noto Sans" w:eastAsia="Noto Sans" w:hAnsi="Noto Sans" w:cs="Noto Sans"/>
          <w:color w:val="000000"/>
          <w:sz w:val="18"/>
          <w:szCs w:val="18"/>
          <w:lang w:val="el-GR"/>
        </w:rPr>
        <w:t xml:space="preserve">: </w:t>
      </w:r>
      <w:hyperlink r:id="rId7" w:tgtFrame="_blank" w:history="1">
        <w:r w:rsidRPr="00403B38">
          <w:rPr>
            <w:rStyle w:val="Hyperlink"/>
            <w:rFonts w:ascii="Noto Sans" w:eastAsia="Noto Sans" w:hAnsi="Noto Sans" w:cs="Noto Sans"/>
            <w:sz w:val="18"/>
            <w:szCs w:val="18"/>
            <w:lang w:val="el-GR"/>
          </w:rPr>
          <w:t>Εργασιακές συνθήκες εκπαιδευτικών Δευτεροβάθμιας Εκπαίδευσης - Επιπτώσεις στο εκπαιδευτικό έργο</w:t>
        </w:r>
      </w:hyperlink>
    </w:p>
    <w:p w14:paraId="1F1EDBBF" w14:textId="77777777" w:rsidR="00403B38" w:rsidRDefault="00403B38" w:rsidP="00A9236C">
      <w:pPr>
        <w:tabs>
          <w:tab w:val="left" w:pos="1080"/>
        </w:tabs>
        <w:spacing w:before="120" w:after="120" w:line="336" w:lineRule="auto"/>
        <w:ind w:left="-90"/>
        <w:rPr>
          <w:lang w:val="el-GR"/>
        </w:rPr>
      </w:pPr>
    </w:p>
    <w:p w14:paraId="0E6F938D" w14:textId="2BEF871B" w:rsidR="00CF2929" w:rsidRPr="00A9236C" w:rsidRDefault="00000000" w:rsidP="00A9236C">
      <w:pPr>
        <w:tabs>
          <w:tab w:val="left" w:pos="1080"/>
        </w:tabs>
        <w:spacing w:before="120" w:after="120" w:line="336" w:lineRule="auto"/>
        <w:ind w:left="-90"/>
        <w:rPr>
          <w:rFonts w:ascii="Arial" w:hAnsi="Arial" w:cs="Arial"/>
          <w:lang w:val="el-GR"/>
        </w:rPr>
      </w:pPr>
      <w:r w:rsidRPr="00A9236C">
        <w:rPr>
          <w:rFonts w:ascii="Arial" w:eastAsia="Noto Sans Bold" w:hAnsi="Arial" w:cs="Arial"/>
          <w:b/>
          <w:bCs/>
          <w:color w:val="950303"/>
          <w:lang w:val="el-GR"/>
        </w:rPr>
        <w:t>ΠΡΟΓΡΑΜΜΑ</w:t>
      </w:r>
      <w:r w:rsidRPr="00A9236C">
        <w:rPr>
          <w:rFonts w:ascii="MS Gothic" w:eastAsia="MS Gothic" w:hAnsi="MS Gothic" w:cs="MS Gothic" w:hint="eastAsia"/>
          <w:b/>
          <w:bCs/>
          <w:color w:val="950303"/>
          <w:lang w:val="el-GR"/>
        </w:rPr>
        <w:t> </w:t>
      </w:r>
      <w:r w:rsidRPr="00A9236C">
        <w:rPr>
          <w:rFonts w:ascii="Arial" w:eastAsia="Noto Sans Bold" w:hAnsi="Arial" w:cs="Arial"/>
          <w:b/>
          <w:bCs/>
          <w:color w:val="950303"/>
          <w:lang w:val="el-GR"/>
        </w:rPr>
        <w:br/>
      </w:r>
      <w:r w:rsidRPr="00A9236C">
        <w:rPr>
          <w:rFonts w:ascii="Arial" w:eastAsia="Noto Sans" w:hAnsi="Arial" w:cs="Arial"/>
          <w:color w:val="000000"/>
          <w:lang w:val="el-GR"/>
        </w:rPr>
        <w:t>Συντονισμός:</w:t>
      </w:r>
      <w:r w:rsidRPr="00A9236C">
        <w:rPr>
          <w:rFonts w:ascii="Arial" w:eastAsia="Noto Sans Bold" w:hAnsi="Arial" w:cs="Arial"/>
          <w:b/>
          <w:bCs/>
          <w:color w:val="000000"/>
          <w:lang w:val="el-GR"/>
        </w:rPr>
        <w:t xml:space="preserve"> Μαρία Γεωργαρίου, </w:t>
      </w:r>
      <w:r w:rsidRPr="00A9236C">
        <w:rPr>
          <w:rFonts w:ascii="Arial" w:eastAsia="Noto Sans" w:hAnsi="Arial" w:cs="Arial"/>
          <w:color w:val="000000"/>
          <w:lang w:val="el-GR"/>
        </w:rPr>
        <w:t xml:space="preserve">ΔΣ ΚΕΜΕΤΕ </w:t>
      </w:r>
    </w:p>
    <w:tbl>
      <w:tblPr>
        <w:tblW w:w="10440" w:type="dxa"/>
        <w:tblInd w:w="-525" w:type="dxa"/>
        <w:tblBorders>
          <w:top w:val="single" w:sz="6" w:space="0" w:color="880404"/>
          <w:left w:val="single" w:sz="6" w:space="0" w:color="880404"/>
          <w:bottom w:val="single" w:sz="6" w:space="0" w:color="880404"/>
          <w:right w:val="single" w:sz="6" w:space="0" w:color="880404"/>
          <w:insideH w:val="single" w:sz="6" w:space="0" w:color="880404"/>
          <w:insideV w:val="single" w:sz="6" w:space="0" w:color="880404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5"/>
        <w:gridCol w:w="1800"/>
        <w:gridCol w:w="2715"/>
        <w:gridCol w:w="4976"/>
        <w:gridCol w:w="244"/>
      </w:tblGrid>
      <w:tr w:rsidR="00CF2929" w:rsidRPr="00A9236C" w14:paraId="1B205368" w14:textId="77777777" w:rsidTr="00A9236C">
        <w:trPr>
          <w:gridBefore w:val="1"/>
          <w:gridAfter w:val="1"/>
          <w:wBefore w:w="705" w:type="dxa"/>
          <w:wAfter w:w="244" w:type="dxa"/>
        </w:trPr>
        <w:tc>
          <w:tcPr>
            <w:tcW w:w="1800" w:type="dxa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97C3FD1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r w:rsidRPr="00A9236C">
              <w:rPr>
                <w:rFonts w:ascii="Arial" w:eastAsia="Noto Sans" w:hAnsi="Arial" w:cs="Arial"/>
                <w:color w:val="000000"/>
              </w:rPr>
              <w:t xml:space="preserve">17.00 – 17.30 </w:t>
            </w:r>
          </w:p>
        </w:tc>
        <w:tc>
          <w:tcPr>
            <w:tcW w:w="7691" w:type="dxa"/>
            <w:gridSpan w:val="2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EA92C96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proofErr w:type="spellStart"/>
            <w:r w:rsidRPr="00A9236C">
              <w:rPr>
                <w:rFonts w:ascii="Arial" w:eastAsia="Noto Sans" w:hAnsi="Arial" w:cs="Arial"/>
                <w:color w:val="000000"/>
              </w:rPr>
              <w:t>Προσέλευση</w:t>
            </w:r>
            <w:proofErr w:type="spellEnd"/>
            <w:r w:rsidRPr="00A9236C">
              <w:rPr>
                <w:rFonts w:ascii="Arial" w:eastAsia="Noto Sans" w:hAnsi="Arial" w:cs="Arial"/>
                <w:color w:val="000000"/>
              </w:rPr>
              <w:t xml:space="preserve"> </w:t>
            </w:r>
          </w:p>
        </w:tc>
      </w:tr>
      <w:tr w:rsidR="00CF2929" w:rsidRPr="00403B38" w14:paraId="7C6B76DB" w14:textId="77777777" w:rsidTr="00A9236C">
        <w:trPr>
          <w:gridBefore w:val="1"/>
          <w:gridAfter w:val="1"/>
          <w:wBefore w:w="705" w:type="dxa"/>
          <w:wAfter w:w="244" w:type="dxa"/>
        </w:trPr>
        <w:tc>
          <w:tcPr>
            <w:tcW w:w="1800" w:type="dxa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2C7940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r w:rsidRPr="00A9236C">
              <w:rPr>
                <w:rFonts w:ascii="Arial" w:eastAsia="Noto Sans" w:hAnsi="Arial" w:cs="Arial"/>
                <w:color w:val="000000"/>
              </w:rPr>
              <w:t xml:space="preserve">17.30 – 17.50 </w:t>
            </w:r>
          </w:p>
        </w:tc>
        <w:tc>
          <w:tcPr>
            <w:tcW w:w="7691" w:type="dxa"/>
            <w:gridSpan w:val="2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345621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Italics" w:hAnsi="Arial" w:cs="Arial"/>
                <w:i/>
                <w:iCs/>
                <w:color w:val="000000"/>
                <w:lang w:val="el-GR"/>
              </w:rPr>
              <w:t xml:space="preserve">Χαιρετισμοί 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 </w:t>
            </w:r>
          </w:p>
          <w:p w14:paraId="55D90D93" w14:textId="4EEFE316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Bold" w:hAnsi="Arial" w:cs="Arial"/>
                <w:b/>
                <w:bCs/>
                <w:color w:val="000000"/>
                <w:lang w:val="el-GR"/>
              </w:rPr>
              <w:t>Γιώργος Ανδρινόπουλος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, Πρόεδρος Δ.Σ. ΚΕΜΕΤΕ – ΟΛΜΕ  </w:t>
            </w:r>
          </w:p>
          <w:p w14:paraId="02EA953A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Bold" w:hAnsi="Arial" w:cs="Arial"/>
                <w:b/>
                <w:bCs/>
                <w:color w:val="000000"/>
                <w:lang w:val="el-GR"/>
              </w:rPr>
              <w:t xml:space="preserve">Θεόδωρος Τσούχλος, 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Πρόεδρος ΔΣ ΟΛΜΕ </w:t>
            </w:r>
          </w:p>
        </w:tc>
      </w:tr>
      <w:tr w:rsidR="00CF2929" w:rsidRPr="00403B38" w14:paraId="27EA2BFF" w14:textId="77777777" w:rsidTr="00A9236C">
        <w:trPr>
          <w:gridBefore w:val="1"/>
          <w:gridAfter w:val="1"/>
          <w:wBefore w:w="705" w:type="dxa"/>
          <w:wAfter w:w="244" w:type="dxa"/>
        </w:trPr>
        <w:tc>
          <w:tcPr>
            <w:tcW w:w="1800" w:type="dxa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BBB6E2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r w:rsidRPr="00A9236C">
              <w:rPr>
                <w:rFonts w:ascii="Arial" w:eastAsia="Noto Sans" w:hAnsi="Arial" w:cs="Arial"/>
                <w:color w:val="000000"/>
              </w:rPr>
              <w:t xml:space="preserve">17.50 – 18.10 </w:t>
            </w:r>
          </w:p>
        </w:tc>
        <w:tc>
          <w:tcPr>
            <w:tcW w:w="7691" w:type="dxa"/>
            <w:gridSpan w:val="2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63C84D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Italics" w:hAnsi="Arial" w:cs="Arial"/>
                <w:i/>
                <w:iCs/>
                <w:color w:val="000000"/>
                <w:lang w:val="el-GR"/>
              </w:rPr>
              <w:t>Η επαγγελματική εξουθένωση των εκπαιδευτικών και οι επιπτώσεις της στο εκπαιδευτικό έργο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 </w:t>
            </w:r>
          </w:p>
          <w:p w14:paraId="640827C2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Bold" w:hAnsi="Arial" w:cs="Arial"/>
                <w:b/>
                <w:bCs/>
                <w:color w:val="000000"/>
                <w:lang w:val="el-GR"/>
              </w:rPr>
              <w:t>Περικλής Παυλίδης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, Καθηγητής στο Παιδαγωγικό Τμήμα Δημοτικής Εκπαίδευσης, Α.Π.Θ, Τομέας Κοινωνικών και Πολιτισμικών Σπουδών, Διδάκτωρ της Σχολής Φιλοσοφίας του Κρατικού Πανεπιστημίου Λομονόσοφ της Μόσχας, Συγγραφέας </w:t>
            </w:r>
          </w:p>
        </w:tc>
      </w:tr>
      <w:tr w:rsidR="00CF2929" w:rsidRPr="00403B38" w14:paraId="35DB20AC" w14:textId="77777777" w:rsidTr="00A9236C">
        <w:trPr>
          <w:gridBefore w:val="1"/>
          <w:gridAfter w:val="1"/>
          <w:wBefore w:w="705" w:type="dxa"/>
          <w:wAfter w:w="244" w:type="dxa"/>
        </w:trPr>
        <w:tc>
          <w:tcPr>
            <w:tcW w:w="1800" w:type="dxa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A6AC67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r w:rsidRPr="00A9236C">
              <w:rPr>
                <w:rFonts w:ascii="Arial" w:eastAsia="Noto Sans" w:hAnsi="Arial" w:cs="Arial"/>
                <w:color w:val="000000"/>
              </w:rPr>
              <w:lastRenderedPageBreak/>
              <w:t xml:space="preserve">18.10 – 18.30 </w:t>
            </w:r>
          </w:p>
        </w:tc>
        <w:tc>
          <w:tcPr>
            <w:tcW w:w="7691" w:type="dxa"/>
            <w:gridSpan w:val="2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1E4316" w14:textId="77777777" w:rsidR="009A5F0A" w:rsidRPr="00A9236C" w:rsidRDefault="009A5F0A" w:rsidP="009A5F0A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Italics" w:hAnsi="Arial" w:cs="Arial"/>
                <w:i/>
                <w:iCs/>
                <w:color w:val="000000"/>
                <w:lang w:val="el-GR"/>
              </w:rPr>
              <w:t>«Δός μοι πᾷ στῶ καὶ τὰν γᾶν κινήσω»: Από την ανάλυση και την κριτική στην αγωνιστική διεκδίκηση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 </w:t>
            </w:r>
          </w:p>
          <w:p w14:paraId="12007026" w14:textId="0DF3C34F" w:rsidR="00CF2929" w:rsidRPr="00C57FF7" w:rsidRDefault="009A5F0A" w:rsidP="009A5F0A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Bold" w:hAnsi="Arial" w:cs="Arial"/>
                <w:b/>
                <w:bCs/>
                <w:color w:val="000000"/>
                <w:lang w:val="el-GR"/>
              </w:rPr>
              <w:t xml:space="preserve">Παύλος Χαραμής, 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Εκπαιδευτικός – Ερευνητής </w:t>
            </w:r>
            <w:r>
              <w:rPr>
                <w:rFonts w:ascii="Arial" w:eastAsia="Noto Sans" w:hAnsi="Arial" w:cs="Arial"/>
                <w:color w:val="000000"/>
                <w:lang w:val="el-GR"/>
              </w:rPr>
              <w:br/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τ. Πρόεδρος ΚΕΜΕΤΕ </w:t>
            </w:r>
          </w:p>
        </w:tc>
      </w:tr>
      <w:tr w:rsidR="00CF2929" w:rsidRPr="00403B38" w14:paraId="3A408691" w14:textId="77777777" w:rsidTr="00A9236C">
        <w:trPr>
          <w:gridBefore w:val="1"/>
          <w:gridAfter w:val="1"/>
          <w:wBefore w:w="705" w:type="dxa"/>
          <w:wAfter w:w="244" w:type="dxa"/>
        </w:trPr>
        <w:tc>
          <w:tcPr>
            <w:tcW w:w="1800" w:type="dxa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81292C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r w:rsidRPr="00A9236C">
              <w:rPr>
                <w:rFonts w:ascii="Arial" w:eastAsia="Noto Sans" w:hAnsi="Arial" w:cs="Arial"/>
                <w:color w:val="000000"/>
              </w:rPr>
              <w:t xml:space="preserve">18.30 – 18.50 </w:t>
            </w:r>
          </w:p>
        </w:tc>
        <w:tc>
          <w:tcPr>
            <w:tcW w:w="7691" w:type="dxa"/>
            <w:gridSpan w:val="2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F24C24" w14:textId="5B987494" w:rsidR="009A5F0A" w:rsidRPr="00A9236C" w:rsidRDefault="009A5F0A" w:rsidP="009A5F0A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Italics" w:hAnsi="Arial" w:cs="Arial"/>
                <w:i/>
                <w:iCs/>
                <w:color w:val="000000"/>
                <w:lang w:val="el-GR"/>
              </w:rPr>
              <w:t xml:space="preserve">Τιμωρητική παιδαγωγική, σχολικός εκφοβισμός και αποεπαγγελματοποίηση των εκπαιδευτικών </w:t>
            </w:r>
          </w:p>
          <w:p w14:paraId="6BBC84D3" w14:textId="315FE675" w:rsidR="00CF2929" w:rsidRPr="00A9236C" w:rsidRDefault="009A5F0A" w:rsidP="009A5F0A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Bold" w:hAnsi="Arial" w:cs="Arial"/>
                <w:b/>
                <w:bCs/>
                <w:color w:val="000000"/>
                <w:lang w:val="el-GR"/>
              </w:rPr>
              <w:t xml:space="preserve">Θανάσης Αλεξίου, 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>Καθηγητής Κοινωνιολογίας, Πανεπιστήμιο Αιγαίου</w:t>
            </w:r>
          </w:p>
        </w:tc>
      </w:tr>
      <w:tr w:rsidR="00CF2929" w:rsidRPr="00A9236C" w14:paraId="0C0F3A85" w14:textId="77777777" w:rsidTr="00A9236C">
        <w:trPr>
          <w:gridBefore w:val="1"/>
          <w:gridAfter w:val="1"/>
          <w:wBefore w:w="705" w:type="dxa"/>
          <w:wAfter w:w="244" w:type="dxa"/>
        </w:trPr>
        <w:tc>
          <w:tcPr>
            <w:tcW w:w="1800" w:type="dxa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774283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r w:rsidRPr="00A9236C">
              <w:rPr>
                <w:rFonts w:ascii="Arial" w:eastAsia="Noto Sans" w:hAnsi="Arial" w:cs="Arial"/>
                <w:color w:val="000000"/>
              </w:rPr>
              <w:t xml:space="preserve">18.50 – 19.10 </w:t>
            </w:r>
          </w:p>
        </w:tc>
        <w:tc>
          <w:tcPr>
            <w:tcW w:w="7691" w:type="dxa"/>
            <w:gridSpan w:val="2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23F939F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proofErr w:type="spellStart"/>
            <w:r w:rsidRPr="00A9236C">
              <w:rPr>
                <w:rFonts w:ascii="Arial" w:eastAsia="Noto Sans" w:hAnsi="Arial" w:cs="Arial"/>
                <w:color w:val="000000"/>
              </w:rPr>
              <w:t>Διάλειμμ</w:t>
            </w:r>
            <w:proofErr w:type="spellEnd"/>
            <w:r w:rsidRPr="00A9236C">
              <w:rPr>
                <w:rFonts w:ascii="Arial" w:eastAsia="Noto Sans" w:hAnsi="Arial" w:cs="Arial"/>
                <w:color w:val="000000"/>
              </w:rPr>
              <w:t xml:space="preserve">α </w:t>
            </w:r>
          </w:p>
        </w:tc>
      </w:tr>
      <w:tr w:rsidR="00CF2929" w:rsidRPr="00403B38" w14:paraId="77641756" w14:textId="77777777" w:rsidTr="00A9236C">
        <w:trPr>
          <w:gridBefore w:val="1"/>
          <w:gridAfter w:val="1"/>
          <w:wBefore w:w="705" w:type="dxa"/>
          <w:wAfter w:w="244" w:type="dxa"/>
        </w:trPr>
        <w:tc>
          <w:tcPr>
            <w:tcW w:w="1800" w:type="dxa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44A841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r w:rsidRPr="00A9236C">
              <w:rPr>
                <w:rFonts w:ascii="Arial" w:eastAsia="Noto Sans" w:hAnsi="Arial" w:cs="Arial"/>
                <w:color w:val="000000"/>
              </w:rPr>
              <w:t xml:space="preserve">19.10 – 19.30 </w:t>
            </w:r>
          </w:p>
        </w:tc>
        <w:tc>
          <w:tcPr>
            <w:tcW w:w="7691" w:type="dxa"/>
            <w:gridSpan w:val="2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F79855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Italics" w:hAnsi="Arial" w:cs="Arial"/>
                <w:i/>
                <w:iCs/>
                <w:color w:val="000000"/>
                <w:lang w:val="el-GR"/>
              </w:rPr>
              <w:t xml:space="preserve">«Και γιατί να γίνω εκπαιδευτικός;» 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 </w:t>
            </w:r>
          </w:p>
          <w:p w14:paraId="009BE31A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Bold" w:hAnsi="Arial" w:cs="Arial"/>
                <w:b/>
                <w:bCs/>
                <w:color w:val="000000"/>
                <w:lang w:val="el-GR"/>
              </w:rPr>
              <w:t xml:space="preserve">Μαρίζα Φουντοπούλου, 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>Καθηγήτρια Μεθοδολογίας της Διδασκαλίας της Αρχαίας Ελληνικής Γραμματείας</w:t>
            </w:r>
            <w:r w:rsidRPr="00A9236C">
              <w:rPr>
                <w:rFonts w:ascii="MS Gothic" w:eastAsia="MS Gothic" w:hAnsi="MS Gothic" w:cs="MS Gothic" w:hint="eastAsia"/>
                <w:color w:val="000000"/>
                <w:lang w:val="el-GR"/>
              </w:rPr>
              <w:t> 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br/>
              <w:t xml:space="preserve">Παιδαγωγικό Τμήμα Δευτεροβάθμιας Εκπαίδευσης, ΕΚΠΑ </w:t>
            </w:r>
          </w:p>
        </w:tc>
      </w:tr>
      <w:tr w:rsidR="00CF2929" w:rsidRPr="00070124" w14:paraId="43C2A8F4" w14:textId="77777777" w:rsidTr="00A9236C">
        <w:trPr>
          <w:gridBefore w:val="1"/>
          <w:gridAfter w:val="1"/>
          <w:wBefore w:w="705" w:type="dxa"/>
          <w:wAfter w:w="244" w:type="dxa"/>
        </w:trPr>
        <w:tc>
          <w:tcPr>
            <w:tcW w:w="1800" w:type="dxa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5E0359A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r w:rsidRPr="00A9236C">
              <w:rPr>
                <w:rFonts w:ascii="Arial" w:eastAsia="Noto Sans" w:hAnsi="Arial" w:cs="Arial"/>
                <w:color w:val="000000"/>
              </w:rPr>
              <w:t xml:space="preserve">19.30 – 19.50 </w:t>
            </w:r>
          </w:p>
        </w:tc>
        <w:tc>
          <w:tcPr>
            <w:tcW w:w="7691" w:type="dxa"/>
            <w:gridSpan w:val="2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7547F7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Italics" w:hAnsi="Arial" w:cs="Arial"/>
                <w:i/>
                <w:iCs/>
                <w:color w:val="000000"/>
                <w:lang w:val="el-GR"/>
              </w:rPr>
              <w:t xml:space="preserve">Οι εργασιακές συνθήκες των εκπαιδευτικών ως βασικός παράγοντας για δημιουργικό εκπαιδευτικό έργο 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 </w:t>
            </w:r>
          </w:p>
          <w:p w14:paraId="4F567B3D" w14:textId="57CC2D3A" w:rsidR="00CF2929" w:rsidRPr="00070124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  <w:lang w:val="el-GR"/>
              </w:rPr>
            </w:pPr>
            <w:r w:rsidRPr="00A9236C">
              <w:rPr>
                <w:rFonts w:ascii="Arial" w:eastAsia="Noto Sans Bold" w:hAnsi="Arial" w:cs="Arial"/>
                <w:b/>
                <w:bCs/>
                <w:color w:val="000000"/>
                <w:lang w:val="el-GR"/>
              </w:rPr>
              <w:t xml:space="preserve">Νίκος Τσούλιας, </w:t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>πρ. Πρόεδρος ΟΛΜΕ (1996-2003)</w:t>
            </w:r>
            <w:r w:rsidR="00070124">
              <w:rPr>
                <w:rFonts w:ascii="Arial" w:eastAsia="Noto Sans" w:hAnsi="Arial" w:cs="Arial"/>
                <w:color w:val="000000"/>
                <w:lang w:val="el-GR"/>
              </w:rPr>
              <w:br/>
            </w:r>
            <w:r w:rsidRPr="00A9236C">
              <w:rPr>
                <w:rFonts w:ascii="Arial" w:eastAsia="Noto Sans" w:hAnsi="Arial" w:cs="Arial"/>
                <w:color w:val="000000"/>
                <w:lang w:val="el-GR"/>
              </w:rPr>
              <w:t xml:space="preserve">Δρ. </w:t>
            </w:r>
            <w:r w:rsidRPr="00070124">
              <w:rPr>
                <w:rFonts w:ascii="Arial" w:eastAsia="Noto Sans" w:hAnsi="Arial" w:cs="Arial"/>
                <w:color w:val="000000"/>
                <w:lang w:val="el-GR"/>
              </w:rPr>
              <w:t xml:space="preserve">Ειδικής Αγωγής, ΕΚΠΑ </w:t>
            </w:r>
          </w:p>
        </w:tc>
      </w:tr>
      <w:tr w:rsidR="00CF2929" w:rsidRPr="00A9236C" w14:paraId="2509B1A7" w14:textId="77777777" w:rsidTr="00A9236C">
        <w:trPr>
          <w:gridBefore w:val="1"/>
          <w:gridAfter w:val="1"/>
          <w:wBefore w:w="705" w:type="dxa"/>
          <w:wAfter w:w="244" w:type="dxa"/>
        </w:trPr>
        <w:tc>
          <w:tcPr>
            <w:tcW w:w="1800" w:type="dxa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D871A8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r w:rsidRPr="00A9236C">
              <w:rPr>
                <w:rFonts w:ascii="Arial" w:eastAsia="Noto Sans" w:hAnsi="Arial" w:cs="Arial"/>
                <w:color w:val="000000"/>
              </w:rPr>
              <w:t xml:space="preserve">19.50- 20.30 </w:t>
            </w:r>
          </w:p>
        </w:tc>
        <w:tc>
          <w:tcPr>
            <w:tcW w:w="7691" w:type="dxa"/>
            <w:gridSpan w:val="2"/>
            <w:tcBorders>
              <w:left w:val="none" w:sz="0" w:space="0" w:color="880404"/>
              <w:right w:val="none" w:sz="0" w:space="0" w:color="88040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38D0BC8" w14:textId="77777777" w:rsidR="00CF2929" w:rsidRPr="00A9236C" w:rsidRDefault="00000000" w:rsidP="00A9236C">
            <w:pPr>
              <w:tabs>
                <w:tab w:val="left" w:pos="1080"/>
              </w:tabs>
              <w:spacing w:before="120" w:after="120" w:line="336" w:lineRule="auto"/>
              <w:ind w:left="-90"/>
              <w:rPr>
                <w:rFonts w:ascii="Arial" w:hAnsi="Arial" w:cs="Arial"/>
              </w:rPr>
            </w:pPr>
            <w:proofErr w:type="spellStart"/>
            <w:r w:rsidRPr="00A9236C">
              <w:rPr>
                <w:rFonts w:ascii="Arial" w:eastAsia="Noto Sans" w:hAnsi="Arial" w:cs="Arial"/>
                <w:color w:val="000000"/>
              </w:rPr>
              <w:t>Ερωτήσεις</w:t>
            </w:r>
            <w:proofErr w:type="spellEnd"/>
            <w:r w:rsidRPr="00A9236C">
              <w:rPr>
                <w:rFonts w:ascii="Arial" w:eastAsia="Noto Sans" w:hAnsi="Arial" w:cs="Arial"/>
                <w:color w:val="000000"/>
              </w:rPr>
              <w:t xml:space="preserve"> – Συζήτηση </w:t>
            </w:r>
          </w:p>
        </w:tc>
      </w:tr>
      <w:tr w:rsidR="00CF2929" w:rsidRPr="00A9236C" w14:paraId="7987AC00" w14:textId="77777777" w:rsidTr="00A9236C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522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07874" w14:textId="77777777" w:rsidR="00070124" w:rsidRDefault="00070124">
            <w:pPr>
              <w:spacing w:before="120" w:after="120"/>
              <w:rPr>
                <w:lang w:val="el-GR"/>
              </w:rPr>
            </w:pPr>
          </w:p>
          <w:p w14:paraId="6010010E" w14:textId="636BAEDE" w:rsidR="00CF2929" w:rsidRDefault="00A9236C">
            <w:pPr>
              <w:spacing w:before="120" w:after="120"/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26B128CD" wp14:editId="67CBE818">
                  <wp:simplePos x="0" y="0"/>
                  <wp:positionH relativeFrom="column">
                    <wp:posOffset>2962275</wp:posOffset>
                  </wp:positionH>
                  <wp:positionV relativeFrom="paragraph">
                    <wp:posOffset>60325</wp:posOffset>
                  </wp:positionV>
                  <wp:extent cx="3305175" cy="924243"/>
                  <wp:effectExtent l="0" t="0" r="0" b="0"/>
                  <wp:wrapNone/>
                  <wp:docPr id="3" name="Drawing 3" descr="5ceb6d28bd60e136f1121028db701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ceb6d28bd60e136f1121028db701866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5" r="2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92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1A256FC1" wp14:editId="640FD76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73025</wp:posOffset>
                  </wp:positionV>
                  <wp:extent cx="2933700" cy="911225"/>
                  <wp:effectExtent l="0" t="0" r="0" b="0"/>
                  <wp:wrapNone/>
                  <wp:docPr id="2" name="Drawing 2" descr="1e598d3a1c73b769b8edfc5d3e457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e598d3a1c73b769b8edfc5d3e457518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0" b="6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A19158" w14:textId="77777777" w:rsidR="00A9236C" w:rsidRPr="00A9236C" w:rsidRDefault="00000000">
            <w:pPr>
              <w:spacing w:before="120" w:after="120" w:line="336" w:lineRule="auto"/>
              <w:rPr>
                <w:rFonts w:eastAsia="Noto Sans Bold" w:cs="Noto Sans Bold"/>
                <w:b/>
                <w:bCs/>
                <w:color w:val="000000"/>
                <w:sz w:val="22"/>
                <w:szCs w:val="22"/>
              </w:rPr>
            </w:pPr>
            <w:r w:rsidRPr="00A9236C">
              <w:rPr>
                <w:rFonts w:ascii="Arimo" w:eastAsia="Arimo" w:hAnsi="Arimo" w:cs="Arimo"/>
                <w:color w:val="000000"/>
              </w:rPr>
              <w:t xml:space="preserve"> </w:t>
            </w:r>
            <w:r w:rsidR="00A9236C" w:rsidRPr="00A9236C">
              <w:rPr>
                <w:rFonts w:ascii="Noto Sans Bold" w:eastAsia="Noto Sans Bold" w:hAnsi="Noto Sans Bold" w:cs="Noto Sans Bold"/>
                <w:b/>
                <w:bCs/>
                <w:color w:val="000000"/>
                <w:sz w:val="22"/>
                <w:szCs w:val="22"/>
              </w:rPr>
              <w:t xml:space="preserve">   </w:t>
            </w:r>
          </w:p>
          <w:p w14:paraId="2942B6DF" w14:textId="77777777" w:rsidR="00A9236C" w:rsidRPr="00A9236C" w:rsidRDefault="00A9236C">
            <w:pPr>
              <w:spacing w:before="120" w:after="120" w:line="336" w:lineRule="auto"/>
              <w:rPr>
                <w:rFonts w:eastAsia="Noto Sans Bold" w:cs="Noto Sans Bold"/>
                <w:b/>
                <w:bCs/>
                <w:color w:val="000000"/>
                <w:sz w:val="22"/>
                <w:szCs w:val="22"/>
              </w:rPr>
            </w:pPr>
          </w:p>
          <w:p w14:paraId="610564E7" w14:textId="5A75EEA3" w:rsidR="00CF2929" w:rsidRPr="00A9236C" w:rsidRDefault="00A9236C">
            <w:pPr>
              <w:spacing w:before="120" w:after="120" w:line="336" w:lineRule="auto"/>
            </w:pPr>
            <w:r w:rsidRPr="00A9236C">
              <w:rPr>
                <w:rFonts w:ascii="Noto Sans Bold" w:eastAsia="Noto Sans Bold" w:hAnsi="Noto Sans Bold" w:cs="Noto Sans Bold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9236C">
              <w:rPr>
                <w:rFonts w:eastAsia="Noto Sans Bold" w:cs="Noto Sans Bold"/>
                <w:b/>
                <w:bCs/>
                <w:color w:val="000000"/>
                <w:sz w:val="22"/>
                <w:szCs w:val="22"/>
              </w:rPr>
              <w:t xml:space="preserve">                     </w:t>
            </w:r>
            <w:hyperlink r:id="rId10" w:history="1">
              <w:r w:rsidRPr="006974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https</w:t>
              </w:r>
              <w:r w:rsidRPr="00A923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://</w:t>
              </w:r>
              <w:r w:rsidRPr="006974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www</w:t>
              </w:r>
              <w:r w:rsidRPr="00A923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.</w:t>
              </w:r>
              <w:r w:rsidRPr="006974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olme</w:t>
              </w:r>
              <w:r w:rsidRPr="00A923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.</w:t>
              </w:r>
              <w:r w:rsidRPr="006974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gr</w:t>
              </w:r>
            </w:hyperlink>
            <w:r w:rsidRPr="00A9236C">
              <w:rPr>
                <w:rFonts w:eastAsia="Noto Sans Bold" w:cs="Noto Sans Bold"/>
                <w:b/>
                <w:bCs/>
                <w:color w:val="1A62FF"/>
                <w:sz w:val="22"/>
                <w:szCs w:val="22"/>
                <w:u w:val="single" w:color="1A62FF"/>
              </w:rPr>
              <w:t xml:space="preserve">                                   </w:t>
            </w:r>
          </w:p>
        </w:tc>
        <w:tc>
          <w:tcPr>
            <w:tcW w:w="522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CE48F" w14:textId="12E49EA0" w:rsidR="00CF2929" w:rsidRPr="00A9236C" w:rsidRDefault="00CF2929">
            <w:pPr>
              <w:spacing w:before="120" w:after="120"/>
              <w:jc w:val="right"/>
            </w:pPr>
          </w:p>
          <w:p w14:paraId="4A520396" w14:textId="77777777" w:rsidR="00CF2929" w:rsidRDefault="00000000">
            <w:pPr>
              <w:spacing w:before="120" w:after="120" w:line="336" w:lineRule="auto"/>
              <w:rPr>
                <w:rFonts w:eastAsia="Arimo" w:cs="Arimo"/>
                <w:color w:val="000000"/>
                <w:lang w:val="el-GR"/>
              </w:rPr>
            </w:pPr>
            <w:r w:rsidRPr="00A9236C">
              <w:rPr>
                <w:rFonts w:ascii="Arimo" w:eastAsia="Arimo" w:hAnsi="Arimo" w:cs="Arimo"/>
                <w:color w:val="000000"/>
              </w:rPr>
              <w:t xml:space="preserve"> </w:t>
            </w:r>
            <w:r w:rsidR="00A9236C">
              <w:rPr>
                <w:rFonts w:eastAsia="Arimo" w:cs="Arimo"/>
                <w:color w:val="000000"/>
                <w:lang w:val="el-GR"/>
              </w:rPr>
              <w:t xml:space="preserve"> </w:t>
            </w:r>
          </w:p>
          <w:p w14:paraId="598C6758" w14:textId="77777777" w:rsidR="00A9236C" w:rsidRDefault="00A9236C" w:rsidP="00A9236C">
            <w:pPr>
              <w:rPr>
                <w:rFonts w:eastAsia="Arimo" w:cs="Arimo"/>
                <w:color w:val="000000"/>
                <w:lang w:val="el-GR"/>
              </w:rPr>
            </w:pPr>
          </w:p>
          <w:p w14:paraId="28E0B78A" w14:textId="77777777" w:rsidR="00070124" w:rsidRDefault="00A9236C" w:rsidP="00A9236C">
            <w:pPr>
              <w:rPr>
                <w:rFonts w:ascii="Arial" w:hAnsi="Arial" w:cs="Arial"/>
                <w:b/>
                <w:bCs/>
                <w:lang w:val="el-GR"/>
              </w:rPr>
            </w:pPr>
            <w:r w:rsidRPr="00A9236C">
              <w:rPr>
                <w:b/>
                <w:bCs/>
                <w:lang w:val="el-GR"/>
              </w:rPr>
              <w:t xml:space="preserve">          </w:t>
            </w:r>
            <w:r w:rsidRPr="00A9236C">
              <w:rPr>
                <w:rFonts w:ascii="Arial" w:hAnsi="Arial" w:cs="Arial"/>
                <w:b/>
                <w:bCs/>
                <w:lang w:val="el-GR"/>
              </w:rPr>
              <w:t xml:space="preserve"> </w:t>
            </w:r>
          </w:p>
          <w:p w14:paraId="4ED91857" w14:textId="2EDDB2E1" w:rsidR="00A9236C" w:rsidRPr="00A9236C" w:rsidRDefault="00070124" w:rsidP="00A9236C">
            <w:pPr>
              <w:rPr>
                <w:rFonts w:ascii="Arial" w:hAnsi="Arial" w:cs="Arial"/>
                <w:b/>
                <w:bCs/>
                <w:lang w:val="el-GR"/>
              </w:rPr>
            </w:pPr>
            <w:r>
              <w:rPr>
                <w:rFonts w:ascii="Arial" w:hAnsi="Arial" w:cs="Arial"/>
                <w:b/>
                <w:bCs/>
                <w:lang w:val="el-GR"/>
              </w:rPr>
              <w:t xml:space="preserve">         </w:t>
            </w:r>
            <w:r w:rsidR="00A9236C" w:rsidRPr="00A9236C">
              <w:rPr>
                <w:rFonts w:ascii="Arial" w:hAnsi="Arial" w:cs="Arial"/>
                <w:b/>
                <w:bCs/>
                <w:lang w:val="el-GR"/>
              </w:rPr>
              <w:t xml:space="preserve"> </w:t>
            </w:r>
            <w:hyperlink r:id="rId11" w:history="1">
              <w:r w:rsidR="00A9236C" w:rsidRPr="00A9236C">
                <w:rPr>
                  <w:rStyle w:val="Hyperlink"/>
                  <w:rFonts w:ascii="Arial" w:hAnsi="Arial" w:cs="Arial"/>
                  <w:b/>
                  <w:bCs/>
                  <w:lang w:val="el-GR"/>
                </w:rPr>
                <w:t xml:space="preserve">http://kemete.sch.gr      </w:t>
              </w:r>
            </w:hyperlink>
            <w:r w:rsidR="00A9236C" w:rsidRPr="00A9236C">
              <w:rPr>
                <w:rFonts w:ascii="Arial" w:hAnsi="Arial" w:cs="Arial"/>
                <w:b/>
                <w:bCs/>
                <w:lang w:val="el-GR"/>
              </w:rPr>
              <w:t xml:space="preserve"> </w:t>
            </w:r>
          </w:p>
        </w:tc>
      </w:tr>
    </w:tbl>
    <w:p w14:paraId="63D84A47" w14:textId="77777777" w:rsidR="0026098F" w:rsidRPr="0044246D" w:rsidRDefault="0026098F" w:rsidP="0026098F">
      <w:pPr>
        <w:spacing w:before="120" w:after="120" w:line="336" w:lineRule="auto"/>
      </w:pPr>
    </w:p>
    <w:sectPr w:rsidR="0026098F" w:rsidRPr="0044246D">
      <w:pgSz w:w="11910" w:h="16845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526A3" w14:textId="77777777" w:rsidR="00C17D49" w:rsidRDefault="00C17D49" w:rsidP="00070124">
      <w:pPr>
        <w:spacing w:after="0" w:line="240" w:lineRule="auto"/>
      </w:pPr>
      <w:r>
        <w:separator/>
      </w:r>
    </w:p>
  </w:endnote>
  <w:endnote w:type="continuationSeparator" w:id="0">
    <w:p w14:paraId="4C48EF31" w14:textId="77777777" w:rsidR="00C17D49" w:rsidRDefault="00C17D49" w:rsidP="00070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8A0725-FA9F-4F9C-A784-FAE7914E64A0}"/>
    <w:embedBold r:id="rId2" w:fontKey="{97E02382-2D44-4AEE-AFA5-219A7410D7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charset w:val="00"/>
    <w:family w:val="auto"/>
    <w:pitch w:val="default"/>
    <w:embedBold r:id="rId3" w:fontKey="{8B0C2D1C-3F93-46DD-BC82-C257D0A39202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C034F927-08F1-43AA-B98B-EBF029B95F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7B7F03D-DB7A-4220-9CE6-9EFE98C57731}"/>
    <w:embedBold r:id="rId6" w:subsetted="1" w:fontKey="{A32406D9-FC67-40D7-A8B8-C110D847DD8A}"/>
  </w:font>
  <w:font w:name="Noto Sans Italics">
    <w:charset w:val="00"/>
    <w:family w:val="auto"/>
    <w:pitch w:val="default"/>
    <w:embedItalic r:id="rId7" w:fontKey="{A782A664-DCEA-4E95-9AF0-68D43D0569CD}"/>
  </w:font>
  <w:font w:name="Arimo">
    <w:charset w:val="00"/>
    <w:family w:val="auto"/>
    <w:pitch w:val="default"/>
    <w:embedRegular r:id="rId8" w:fontKey="{8B99BD00-2233-4033-A4EF-649AC82DEA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7BE4139-7E29-4728-994F-9E4DB1CBD7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81667" w14:textId="77777777" w:rsidR="00C17D49" w:rsidRDefault="00C17D49" w:rsidP="00070124">
      <w:pPr>
        <w:spacing w:after="0" w:line="240" w:lineRule="auto"/>
      </w:pPr>
      <w:r>
        <w:separator/>
      </w:r>
    </w:p>
  </w:footnote>
  <w:footnote w:type="continuationSeparator" w:id="0">
    <w:p w14:paraId="255FAF35" w14:textId="77777777" w:rsidR="00C17D49" w:rsidRDefault="00C17D49" w:rsidP="000701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2929"/>
    <w:rsid w:val="00070124"/>
    <w:rsid w:val="001D27A8"/>
    <w:rsid w:val="00220571"/>
    <w:rsid w:val="0026098F"/>
    <w:rsid w:val="00403B38"/>
    <w:rsid w:val="0044246D"/>
    <w:rsid w:val="004510A2"/>
    <w:rsid w:val="004D6F60"/>
    <w:rsid w:val="00595F82"/>
    <w:rsid w:val="00770713"/>
    <w:rsid w:val="00770B7A"/>
    <w:rsid w:val="009A5F0A"/>
    <w:rsid w:val="00A9236C"/>
    <w:rsid w:val="00C17D49"/>
    <w:rsid w:val="00C57FF7"/>
    <w:rsid w:val="00CF2929"/>
    <w:rsid w:val="00DD28EB"/>
    <w:rsid w:val="00EC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386B8"/>
  <w15:docId w15:val="{940182D3-9FAA-43F2-A87F-31C51312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23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236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701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124"/>
  </w:style>
  <w:style w:type="paragraph" w:styleId="Footer">
    <w:name w:val="footer"/>
    <w:basedOn w:val="Normal"/>
    <w:link w:val="FooterChar"/>
    <w:uiPriority w:val="99"/>
    <w:unhideWhenUsed/>
    <w:rsid w:val="000701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aEwJNGyOa1o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kemete.sch.gr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olme.g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1programma_6-5-26</vt:lpstr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1programma_6-5-26</dc:title>
  <dc:creator>Apache POI</dc:creator>
  <cp:lastModifiedBy>Maria</cp:lastModifiedBy>
  <cp:revision>6</cp:revision>
  <dcterms:created xsi:type="dcterms:W3CDTF">2026-04-26T14:30:00Z</dcterms:created>
  <dcterms:modified xsi:type="dcterms:W3CDTF">2026-04-29T18:42:00Z</dcterms:modified>
</cp:coreProperties>
</file>