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EB032" w14:textId="4FC7616A" w:rsidR="008E7FEB" w:rsidRDefault="008E7FEB" w:rsidP="008E7FEB">
      <w:pPr>
        <w:spacing w:after="0" w:line="240" w:lineRule="auto"/>
        <w:rPr>
          <w:rFonts w:ascii="Times New Roman" w:hAnsi="Times New Roman"/>
          <w:b/>
          <w:lang w:eastAsia="el-GR"/>
        </w:rPr>
      </w:pPr>
      <w:r>
        <w:rPr>
          <w:rFonts w:ascii="Times New Roman" w:hAnsi="Times New Roman"/>
          <w:b/>
          <w:lang w:eastAsia="zh-CN"/>
        </w:rPr>
        <w:t xml:space="preserve">ΣΥΛΛΟΓΟΣ ΕΚΠΑΙΔΕΥΤΙΚΩΝ Π. Ε.                    Μαρούσι </w:t>
      </w:r>
      <w:r>
        <w:rPr>
          <w:rFonts w:ascii="Times New Roman" w:hAnsi="Times New Roman"/>
          <w:lang w:eastAsia="zh-CN"/>
        </w:rPr>
        <w:t xml:space="preserve"> 24 – 11 – 2024</w:t>
      </w:r>
      <w:r>
        <w:rPr>
          <w:rFonts w:ascii="Times New Roman" w:hAnsi="Times New Roman"/>
          <w:b/>
          <w:lang w:eastAsia="zh-CN"/>
        </w:rPr>
        <w:t xml:space="preserve">                                                                                                        </w:t>
      </w:r>
    </w:p>
    <w:p w14:paraId="6C6A6047" w14:textId="70D677C1" w:rsidR="008E7FEB" w:rsidRDefault="008E7FEB" w:rsidP="008E7FEB">
      <w:pPr>
        <w:spacing w:after="0" w:line="240" w:lineRule="auto"/>
        <w:rPr>
          <w:rFonts w:ascii="Times New Roman" w:eastAsia="SimSun" w:hAnsi="Times New Roman"/>
          <w:b/>
          <w:bCs/>
          <w:color w:val="000000"/>
          <w:spacing w:val="-4"/>
          <w:lang w:eastAsia="ar-SA" w:bidi="hi-IN"/>
        </w:rPr>
      </w:pPr>
      <w:r>
        <w:rPr>
          <w:rFonts w:ascii="Times New Roman" w:hAnsi="Times New Roman"/>
          <w:b/>
          <w:lang w:eastAsia="zh-CN"/>
        </w:rPr>
        <w:t xml:space="preserve">          ΑΜΑΡΟΥΣΙΟΥ                                                   </w:t>
      </w:r>
      <w:proofErr w:type="spellStart"/>
      <w:r>
        <w:rPr>
          <w:rFonts w:ascii="Times New Roman" w:hAnsi="Times New Roman"/>
          <w:b/>
          <w:lang w:eastAsia="zh-CN"/>
        </w:rPr>
        <w:t>Αρ</w:t>
      </w:r>
      <w:proofErr w:type="spellEnd"/>
      <w:r>
        <w:rPr>
          <w:rFonts w:ascii="Times New Roman" w:hAnsi="Times New Roman"/>
          <w:b/>
          <w:lang w:eastAsia="zh-CN"/>
        </w:rPr>
        <w:t xml:space="preserve">. </w:t>
      </w:r>
      <w:proofErr w:type="spellStart"/>
      <w:r>
        <w:rPr>
          <w:rFonts w:ascii="Times New Roman" w:hAnsi="Times New Roman"/>
          <w:b/>
          <w:lang w:eastAsia="zh-CN"/>
        </w:rPr>
        <w:t>Πρ</w:t>
      </w:r>
      <w:proofErr w:type="spellEnd"/>
      <w:r>
        <w:rPr>
          <w:rFonts w:ascii="Times New Roman" w:hAnsi="Times New Roman"/>
          <w:b/>
          <w:lang w:eastAsia="zh-CN"/>
        </w:rPr>
        <w:t xml:space="preserve">.: </w:t>
      </w:r>
      <w:r>
        <w:rPr>
          <w:rFonts w:ascii="Times New Roman" w:hAnsi="Times New Roman"/>
          <w:lang w:eastAsia="zh-CN"/>
        </w:rPr>
        <w:t>287</w:t>
      </w:r>
    </w:p>
    <w:p w14:paraId="47FC7635" w14:textId="77777777" w:rsidR="008E7FEB" w:rsidRDefault="008E7FEB" w:rsidP="008E7FEB">
      <w:pPr>
        <w:spacing w:after="0" w:line="240" w:lineRule="auto"/>
        <w:rPr>
          <w:rFonts w:ascii="Times New Roman" w:eastAsia="Calibri" w:hAnsi="Times New Roman"/>
          <w:b/>
        </w:rPr>
      </w:pPr>
      <w:proofErr w:type="spellStart"/>
      <w:r>
        <w:rPr>
          <w:rFonts w:ascii="Times New Roman" w:hAnsi="Times New Roman"/>
          <w:b/>
          <w:lang w:eastAsia="zh-CN"/>
        </w:rPr>
        <w:t>Ταχ</w:t>
      </w:r>
      <w:proofErr w:type="spellEnd"/>
      <w:r>
        <w:rPr>
          <w:rFonts w:ascii="Times New Roman" w:hAnsi="Times New Roman"/>
          <w:b/>
          <w:lang w:eastAsia="zh-CN"/>
        </w:rPr>
        <w:t>. Δ/</w:t>
      </w:r>
      <w:proofErr w:type="spellStart"/>
      <w:r>
        <w:rPr>
          <w:rFonts w:ascii="Times New Roman" w:hAnsi="Times New Roman"/>
          <w:b/>
          <w:lang w:eastAsia="zh-CN"/>
        </w:rPr>
        <w:t>νση</w:t>
      </w:r>
      <w:proofErr w:type="spellEnd"/>
      <w:r>
        <w:rPr>
          <w:rFonts w:ascii="Times New Roman" w:hAnsi="Times New Roman"/>
          <w:b/>
          <w:lang w:eastAsia="zh-CN"/>
        </w:rPr>
        <w:t xml:space="preserve">: </w:t>
      </w:r>
      <w:r>
        <w:rPr>
          <w:rFonts w:ascii="Times New Roman" w:hAnsi="Times New Roman"/>
          <w:lang w:eastAsia="zh-CN"/>
        </w:rPr>
        <w:t xml:space="preserve">Μαραθωνοδρόμου 54 </w:t>
      </w:r>
      <w:r>
        <w:rPr>
          <w:rFonts w:ascii="Times New Roman" w:hAnsi="Times New Roman"/>
          <w:b/>
          <w:lang w:eastAsia="zh-CN"/>
        </w:rPr>
        <w:t xml:space="preserve">                                            </w:t>
      </w:r>
    </w:p>
    <w:p w14:paraId="3B4FB72E" w14:textId="77777777" w:rsidR="008E7FEB" w:rsidRDefault="008E7FEB" w:rsidP="008E7FEB">
      <w:pPr>
        <w:spacing w:after="0" w:line="240" w:lineRule="auto"/>
        <w:rPr>
          <w:rFonts w:ascii="Times New Roman" w:eastAsia="NSimSun" w:hAnsi="Times New Roman"/>
          <w:b/>
          <w:lang w:eastAsia="zh-CN"/>
        </w:rPr>
      </w:pPr>
      <w:r>
        <w:rPr>
          <w:rFonts w:ascii="Times New Roman" w:hAnsi="Times New Roman"/>
          <w:b/>
          <w:lang w:eastAsia="zh-CN"/>
        </w:rPr>
        <w:t xml:space="preserve">Τ. Κ. </w:t>
      </w:r>
      <w:r>
        <w:rPr>
          <w:rFonts w:ascii="Times New Roman" w:hAnsi="Times New Roman"/>
          <w:lang w:eastAsia="zh-CN"/>
        </w:rPr>
        <w:t xml:space="preserve">15124 Μαρούσι  </w:t>
      </w:r>
      <w:r>
        <w:rPr>
          <w:rFonts w:ascii="Times New Roman" w:hAnsi="Times New Roman"/>
          <w:b/>
          <w:lang w:eastAsia="zh-CN"/>
        </w:rPr>
        <w:t xml:space="preserve">                                                          </w:t>
      </w:r>
    </w:p>
    <w:p w14:paraId="7C333713" w14:textId="77777777" w:rsidR="008E7FEB" w:rsidRDefault="008E7FEB" w:rsidP="008E7FEB">
      <w:pPr>
        <w:spacing w:after="0" w:line="240" w:lineRule="auto"/>
        <w:rPr>
          <w:rFonts w:ascii="Times New Roman" w:eastAsia="Calibri" w:hAnsi="Times New Roman"/>
          <w:b/>
        </w:rPr>
      </w:pPr>
      <w:proofErr w:type="spellStart"/>
      <w:r>
        <w:rPr>
          <w:rFonts w:ascii="Times New Roman" w:hAnsi="Times New Roman"/>
          <w:b/>
          <w:lang w:eastAsia="zh-CN"/>
        </w:rPr>
        <w:t>Τηλ</w:t>
      </w:r>
      <w:proofErr w:type="spellEnd"/>
      <w:r>
        <w:rPr>
          <w:rFonts w:ascii="Times New Roman" w:hAnsi="Times New Roman"/>
          <w:b/>
          <w:lang w:eastAsia="zh-CN"/>
        </w:rPr>
        <w:t xml:space="preserve">.: </w:t>
      </w:r>
      <w:r>
        <w:rPr>
          <w:rFonts w:ascii="Times New Roman" w:hAnsi="Times New Roman"/>
          <w:lang w:eastAsia="zh-CN"/>
        </w:rPr>
        <w:t xml:space="preserve">2108020697 </w:t>
      </w:r>
      <w:r>
        <w:rPr>
          <w:rFonts w:ascii="Times New Roman" w:hAnsi="Times New Roman"/>
          <w:b/>
          <w:lang w:val="en-US" w:eastAsia="zh-CN"/>
        </w:rPr>
        <w:t>Fax</w:t>
      </w:r>
      <w:r>
        <w:rPr>
          <w:rFonts w:ascii="Times New Roman" w:hAnsi="Times New Roman"/>
          <w:b/>
          <w:lang w:eastAsia="zh-CN"/>
        </w:rPr>
        <w:t>:</w:t>
      </w:r>
      <w:r>
        <w:rPr>
          <w:rFonts w:ascii="Times New Roman" w:hAnsi="Times New Roman"/>
          <w:lang w:eastAsia="zh-CN"/>
        </w:rPr>
        <w:t>2108020697</w:t>
      </w:r>
      <w:r>
        <w:rPr>
          <w:rFonts w:ascii="Times New Roman" w:hAnsi="Times New Roman"/>
          <w:b/>
          <w:lang w:eastAsia="zh-CN"/>
        </w:rPr>
        <w:t xml:space="preserve">                                                       </w:t>
      </w:r>
    </w:p>
    <w:p w14:paraId="53D4CC29" w14:textId="77777777" w:rsidR="008E7FEB" w:rsidRDefault="008E7FEB" w:rsidP="008E7FEB">
      <w:pPr>
        <w:spacing w:after="0" w:line="240" w:lineRule="auto"/>
        <w:rPr>
          <w:rFonts w:ascii="Times New Roman" w:eastAsia="Times New Roman" w:hAnsi="Times New Roman"/>
          <w:lang w:eastAsia="zh-CN"/>
        </w:rPr>
      </w:pPr>
      <w:r>
        <w:rPr>
          <w:rFonts w:ascii="Times New Roman" w:hAnsi="Times New Roman"/>
          <w:b/>
          <w:lang w:eastAsia="zh-CN"/>
        </w:rPr>
        <w:t xml:space="preserve">Πληροφ.: Δ. Πολυχρονιάδης 6945394406  </w:t>
      </w:r>
      <w:r>
        <w:rPr>
          <w:rFonts w:ascii="Times New Roman" w:hAnsi="Times New Roman"/>
          <w:lang w:eastAsia="zh-CN"/>
        </w:rPr>
        <w:t xml:space="preserve">                                                                                   </w:t>
      </w:r>
    </w:p>
    <w:p w14:paraId="25A92F44" w14:textId="77777777" w:rsidR="008E7FEB" w:rsidRDefault="008E7FEB" w:rsidP="008E7FEB">
      <w:pPr>
        <w:spacing w:after="0" w:line="240" w:lineRule="auto"/>
        <w:rPr>
          <w:rFonts w:ascii="Times New Roman" w:eastAsia="Calibri" w:hAnsi="Times New Roman"/>
          <w:b/>
          <w:lang w:eastAsia="zh-CN"/>
        </w:rPr>
      </w:pPr>
      <w:r>
        <w:rPr>
          <w:rFonts w:ascii="Times New Roman" w:hAnsi="Times New Roman"/>
          <w:b/>
          <w:lang w:val="en-US" w:eastAsia="zh-CN"/>
        </w:rPr>
        <w:t>Email</w:t>
      </w:r>
      <w:r>
        <w:rPr>
          <w:rFonts w:ascii="Times New Roman" w:hAnsi="Times New Roman"/>
          <w:b/>
          <w:lang w:eastAsia="zh-CN"/>
        </w:rPr>
        <w:t>:</w:t>
      </w:r>
      <w:proofErr w:type="spellStart"/>
      <w:r>
        <w:rPr>
          <w:rFonts w:ascii="Times New Roman" w:hAnsi="Times New Roman"/>
          <w:b/>
          <w:lang w:eastAsia="zh-CN"/>
        </w:rPr>
        <w:t>syll2grafeio@gmail.com</w:t>
      </w:r>
      <w:proofErr w:type="spellEnd"/>
      <w:r>
        <w:rPr>
          <w:rFonts w:ascii="Times New Roman" w:hAnsi="Times New Roman"/>
          <w:b/>
          <w:lang w:eastAsia="zh-CN"/>
        </w:rPr>
        <w:t xml:space="preserve">                                           </w:t>
      </w:r>
    </w:p>
    <w:p w14:paraId="66870C88" w14:textId="77777777" w:rsidR="008E7FEB" w:rsidRDefault="008E7FEB" w:rsidP="008E7FEB">
      <w:pPr>
        <w:spacing w:after="0" w:line="240" w:lineRule="auto"/>
        <w:jc w:val="both"/>
        <w:rPr>
          <w:rFonts w:ascii="Times New Roman" w:hAnsi="Times New Roman"/>
          <w:lang w:eastAsia="zh-CN"/>
        </w:rPr>
      </w:pPr>
      <w:r>
        <w:rPr>
          <w:rFonts w:ascii="Times New Roman" w:hAnsi="Times New Roman"/>
          <w:b/>
          <w:lang w:eastAsia="zh-CN"/>
        </w:rPr>
        <w:t xml:space="preserve">Δικτυακός τόπος: </w:t>
      </w:r>
      <w:proofErr w:type="spellStart"/>
      <w:r>
        <w:rPr>
          <w:rFonts w:ascii="Times New Roman" w:hAnsi="Times New Roman"/>
          <w:b/>
          <w:lang w:eastAsia="zh-CN"/>
        </w:rPr>
        <w:t>http</w:t>
      </w:r>
      <w:proofErr w:type="spellEnd"/>
      <w:r>
        <w:rPr>
          <w:rFonts w:ascii="Times New Roman" w:hAnsi="Times New Roman"/>
          <w:b/>
          <w:lang w:eastAsia="zh-CN"/>
        </w:rPr>
        <w:t xml:space="preserve">//: </w:t>
      </w:r>
      <w:hyperlink r:id="rId5" w:history="1">
        <w:r>
          <w:rPr>
            <w:rStyle w:val="Hyperlink"/>
            <w:rFonts w:ascii="Times New Roman" w:hAnsi="Times New Roman"/>
            <w:b/>
            <w:lang w:val="en-US" w:eastAsia="zh-CN"/>
          </w:rPr>
          <w:t>www</w:t>
        </w:r>
        <w:r>
          <w:rPr>
            <w:rStyle w:val="Hyperlink"/>
            <w:rFonts w:ascii="Times New Roman" w:hAnsi="Times New Roman"/>
            <w:b/>
            <w:lang w:eastAsia="zh-CN"/>
          </w:rPr>
          <w:t>.</w:t>
        </w:r>
        <w:proofErr w:type="spellStart"/>
        <w:r>
          <w:rPr>
            <w:rStyle w:val="Hyperlink"/>
            <w:rFonts w:ascii="Times New Roman" w:hAnsi="Times New Roman"/>
            <w:b/>
            <w:lang w:val="en-US" w:eastAsia="zh-CN"/>
          </w:rPr>
          <w:t>syllogosekpaideutikonpeamarousiou</w:t>
        </w:r>
        <w:proofErr w:type="spellEnd"/>
        <w:r>
          <w:rPr>
            <w:rStyle w:val="Hyperlink"/>
            <w:rFonts w:ascii="Times New Roman" w:hAnsi="Times New Roman"/>
            <w:b/>
            <w:lang w:eastAsia="zh-CN"/>
          </w:rPr>
          <w:t>.</w:t>
        </w:r>
        <w:r>
          <w:rPr>
            <w:rStyle w:val="Hyperlink"/>
            <w:rFonts w:ascii="Times New Roman" w:hAnsi="Times New Roman"/>
            <w:b/>
            <w:lang w:val="en-US" w:eastAsia="zh-CN"/>
          </w:rPr>
          <w:t>gr</w:t>
        </w:r>
      </w:hyperlink>
    </w:p>
    <w:p w14:paraId="65F8AC86" w14:textId="77777777" w:rsidR="008E7FEB" w:rsidRDefault="008E7FEB" w:rsidP="008E7FEB">
      <w:pPr>
        <w:spacing w:after="0" w:line="240" w:lineRule="auto"/>
        <w:jc w:val="both"/>
        <w:rPr>
          <w:rFonts w:ascii="Times New Roman" w:eastAsia="SimSun" w:hAnsi="Times New Roman"/>
          <w:b/>
          <w:lang w:eastAsia="hi-IN"/>
        </w:rPr>
      </w:pPr>
      <w:r>
        <w:rPr>
          <w:rFonts w:ascii="Times New Roman" w:eastAsia="SimSun" w:hAnsi="Times New Roman"/>
          <w:b/>
          <w:lang w:eastAsia="hi-IN"/>
        </w:rPr>
        <w:t xml:space="preserve">                                                              </w:t>
      </w:r>
    </w:p>
    <w:p w14:paraId="56B3D0C4" w14:textId="0FFF78D5" w:rsidR="00D8710A" w:rsidRPr="008E7FEB" w:rsidRDefault="008E7FEB" w:rsidP="008E7FEB">
      <w:pPr>
        <w:spacing w:after="0" w:line="240" w:lineRule="auto"/>
        <w:jc w:val="right"/>
        <w:rPr>
          <w:rFonts w:ascii="Arial" w:eastAsia="Times New Roman" w:hAnsi="Arial" w:cs="Arial"/>
          <w:b/>
          <w:bCs/>
          <w:color w:val="000000"/>
          <w:spacing w:val="-4"/>
          <w:kern w:val="0"/>
          <w:lang w:eastAsia="el-GR"/>
          <w14:ligatures w14:val="none"/>
        </w:rPr>
      </w:pPr>
      <w:r w:rsidRPr="008E7FEB">
        <w:rPr>
          <w:rFonts w:ascii="Times New Roman" w:eastAsia="SimSun" w:hAnsi="Times New Roman"/>
          <w:b/>
          <w:lang w:eastAsia="hi-IN"/>
        </w:rPr>
        <w:t>ΠΡΟΣ :</w:t>
      </w:r>
    </w:p>
    <w:p w14:paraId="69B29C62" w14:textId="6C1B9883" w:rsidR="00D8710A" w:rsidRPr="008E7FEB" w:rsidRDefault="008E7FEB" w:rsidP="008E7FEB">
      <w:pPr>
        <w:spacing w:after="0" w:line="240" w:lineRule="auto"/>
        <w:ind w:left="3261"/>
        <w:jc w:val="right"/>
        <w:rPr>
          <w:rFonts w:ascii="Times New Roman" w:eastAsia="Times New Roman" w:hAnsi="Times New Roman" w:cs="Times New Roman"/>
          <w:b/>
          <w:bCs/>
          <w:color w:val="000000"/>
          <w:spacing w:val="-4"/>
          <w:kern w:val="0"/>
          <w:lang w:eastAsia="el-GR"/>
          <w14:ligatures w14:val="none"/>
        </w:rPr>
      </w:pPr>
      <w:proofErr w:type="spellStart"/>
      <w:r w:rsidRPr="008E7FEB">
        <w:rPr>
          <w:rFonts w:ascii="Times New Roman" w:eastAsia="Times New Roman" w:hAnsi="Times New Roman" w:cs="Times New Roman"/>
          <w:b/>
          <w:bCs/>
          <w:color w:val="000000"/>
          <w:spacing w:val="-4"/>
          <w:kern w:val="0"/>
          <w:lang w:eastAsia="el-GR"/>
          <w14:ligatures w14:val="none"/>
        </w:rPr>
        <w:t>ΥΠΑΙΘΑ</w:t>
      </w:r>
      <w:proofErr w:type="spellEnd"/>
    </w:p>
    <w:p w14:paraId="236CB92A" w14:textId="49E67353" w:rsidR="00D8710A" w:rsidRPr="008E7FEB" w:rsidRDefault="00D8710A" w:rsidP="008E7FEB">
      <w:pPr>
        <w:spacing w:after="0" w:line="240" w:lineRule="auto"/>
        <w:ind w:left="3261"/>
        <w:jc w:val="right"/>
        <w:rPr>
          <w:rFonts w:ascii="Times New Roman" w:eastAsia="Times New Roman" w:hAnsi="Times New Roman" w:cs="Times New Roman"/>
          <w:b/>
          <w:bCs/>
          <w:color w:val="000000"/>
          <w:spacing w:val="-4"/>
          <w:kern w:val="0"/>
          <w:lang w:eastAsia="el-GR"/>
          <w14:ligatures w14:val="none"/>
        </w:rPr>
      </w:pPr>
      <w:r w:rsidRPr="008E7FEB">
        <w:rPr>
          <w:rFonts w:ascii="Times New Roman" w:eastAsia="Times New Roman" w:hAnsi="Times New Roman" w:cs="Times New Roman"/>
          <w:b/>
          <w:bCs/>
          <w:color w:val="000000"/>
          <w:spacing w:val="-4"/>
          <w:kern w:val="0"/>
          <w:lang w:eastAsia="el-GR"/>
          <w14:ligatures w14:val="none"/>
        </w:rPr>
        <w:t>Γ.</w:t>
      </w:r>
      <w:r w:rsidR="008E7FEB" w:rsidRPr="008E7FEB">
        <w:rPr>
          <w:rFonts w:ascii="Times New Roman" w:eastAsia="Times New Roman" w:hAnsi="Times New Roman" w:cs="Times New Roman"/>
          <w:b/>
          <w:bCs/>
          <w:color w:val="000000"/>
          <w:spacing w:val="-4"/>
          <w:kern w:val="0"/>
          <w:lang w:eastAsia="el-GR"/>
          <w14:ligatures w14:val="none"/>
        </w:rPr>
        <w:t xml:space="preserve"> </w:t>
      </w:r>
      <w:r w:rsidRPr="008E7FEB">
        <w:rPr>
          <w:rFonts w:ascii="Times New Roman" w:eastAsia="Times New Roman" w:hAnsi="Times New Roman" w:cs="Times New Roman"/>
          <w:b/>
          <w:bCs/>
          <w:color w:val="000000"/>
          <w:spacing w:val="-4"/>
          <w:kern w:val="0"/>
          <w:lang w:eastAsia="el-GR"/>
          <w14:ligatures w14:val="none"/>
        </w:rPr>
        <w:t>Γ. Α</w:t>
      </w:r>
      <w:r w:rsidR="008E7FEB" w:rsidRPr="008E7FEB">
        <w:rPr>
          <w:rFonts w:ascii="Times New Roman" w:eastAsia="Times New Roman" w:hAnsi="Times New Roman" w:cs="Times New Roman"/>
          <w:b/>
          <w:bCs/>
          <w:color w:val="000000"/>
          <w:spacing w:val="-4"/>
          <w:kern w:val="0"/>
          <w:lang w:eastAsia="el-GR"/>
          <w14:ligatures w14:val="none"/>
        </w:rPr>
        <w:t>/</w:t>
      </w:r>
      <w:proofErr w:type="spellStart"/>
      <w:r w:rsidRPr="008E7FEB">
        <w:rPr>
          <w:rFonts w:ascii="Times New Roman" w:eastAsia="Times New Roman" w:hAnsi="Times New Roman" w:cs="Times New Roman"/>
          <w:b/>
          <w:bCs/>
          <w:color w:val="000000"/>
          <w:spacing w:val="-4"/>
          <w:kern w:val="0"/>
          <w:lang w:eastAsia="el-GR"/>
          <w14:ligatures w14:val="none"/>
        </w:rPr>
        <w:t>θμιας</w:t>
      </w:r>
      <w:proofErr w:type="spellEnd"/>
      <w:r w:rsidRPr="008E7FEB">
        <w:rPr>
          <w:rFonts w:ascii="Times New Roman" w:eastAsia="Times New Roman" w:hAnsi="Times New Roman" w:cs="Times New Roman"/>
          <w:b/>
          <w:bCs/>
          <w:color w:val="000000"/>
          <w:spacing w:val="-4"/>
          <w:kern w:val="0"/>
          <w:lang w:eastAsia="el-GR"/>
          <w14:ligatures w14:val="none"/>
        </w:rPr>
        <w:t xml:space="preserve"> </w:t>
      </w:r>
      <w:r w:rsidR="008E7FEB" w:rsidRPr="008E7FEB">
        <w:rPr>
          <w:rFonts w:ascii="Times New Roman" w:eastAsia="Times New Roman" w:hAnsi="Times New Roman" w:cs="Times New Roman"/>
          <w:b/>
          <w:bCs/>
          <w:color w:val="000000"/>
          <w:spacing w:val="-4"/>
          <w:kern w:val="0"/>
          <w:lang w:eastAsia="el-GR"/>
          <w14:ligatures w14:val="none"/>
        </w:rPr>
        <w:t xml:space="preserve">– </w:t>
      </w:r>
      <w:r w:rsidRPr="008E7FEB">
        <w:rPr>
          <w:rFonts w:ascii="Times New Roman" w:eastAsia="Times New Roman" w:hAnsi="Times New Roman" w:cs="Times New Roman"/>
          <w:b/>
          <w:bCs/>
          <w:color w:val="000000"/>
          <w:spacing w:val="-4"/>
          <w:kern w:val="0"/>
          <w:lang w:eastAsia="el-GR"/>
          <w14:ligatures w14:val="none"/>
        </w:rPr>
        <w:t>Β</w:t>
      </w:r>
      <w:r w:rsidR="008E7FEB" w:rsidRPr="008E7FEB">
        <w:rPr>
          <w:rFonts w:ascii="Times New Roman" w:eastAsia="Times New Roman" w:hAnsi="Times New Roman" w:cs="Times New Roman"/>
          <w:b/>
          <w:bCs/>
          <w:color w:val="000000"/>
          <w:spacing w:val="-4"/>
          <w:kern w:val="0"/>
          <w:lang w:eastAsia="el-GR"/>
          <w14:ligatures w14:val="none"/>
        </w:rPr>
        <w:t>/</w:t>
      </w:r>
      <w:proofErr w:type="spellStart"/>
      <w:r w:rsidRPr="008E7FEB">
        <w:rPr>
          <w:rFonts w:ascii="Times New Roman" w:eastAsia="Times New Roman" w:hAnsi="Times New Roman" w:cs="Times New Roman"/>
          <w:b/>
          <w:bCs/>
          <w:color w:val="000000"/>
          <w:spacing w:val="-4"/>
          <w:kern w:val="0"/>
          <w:lang w:eastAsia="el-GR"/>
          <w14:ligatures w14:val="none"/>
        </w:rPr>
        <w:t>θμιας</w:t>
      </w:r>
      <w:proofErr w:type="spellEnd"/>
      <w:r w:rsidRPr="008E7FEB">
        <w:rPr>
          <w:rFonts w:ascii="Times New Roman" w:eastAsia="Times New Roman" w:hAnsi="Times New Roman" w:cs="Times New Roman"/>
          <w:b/>
          <w:bCs/>
          <w:color w:val="000000"/>
          <w:spacing w:val="-4"/>
          <w:kern w:val="0"/>
          <w:lang w:eastAsia="el-GR"/>
          <w14:ligatures w14:val="none"/>
        </w:rPr>
        <w:t xml:space="preserve"> Εκπαίδευσης και Ειδικής Αγωγής</w:t>
      </w:r>
    </w:p>
    <w:p w14:paraId="2E9A86DF" w14:textId="290A1DB7" w:rsidR="00D8710A" w:rsidRPr="008E7FEB" w:rsidRDefault="00D8710A" w:rsidP="008E7FEB">
      <w:pPr>
        <w:spacing w:after="0" w:line="240" w:lineRule="auto"/>
        <w:ind w:left="3261"/>
        <w:jc w:val="right"/>
        <w:rPr>
          <w:rFonts w:ascii="Times New Roman" w:eastAsia="Times New Roman" w:hAnsi="Times New Roman" w:cs="Times New Roman"/>
          <w:b/>
          <w:bCs/>
          <w:color w:val="000000"/>
          <w:spacing w:val="-4"/>
          <w:kern w:val="0"/>
          <w:lang w:eastAsia="el-GR"/>
          <w14:ligatures w14:val="none"/>
        </w:rPr>
      </w:pPr>
      <w:r w:rsidRPr="008E7FEB">
        <w:rPr>
          <w:rFonts w:ascii="Times New Roman" w:eastAsia="Times New Roman" w:hAnsi="Times New Roman" w:cs="Times New Roman"/>
          <w:b/>
          <w:bCs/>
          <w:color w:val="000000"/>
          <w:spacing w:val="-4"/>
          <w:kern w:val="0"/>
          <w:lang w:eastAsia="el-GR"/>
          <w14:ligatures w14:val="none"/>
        </w:rPr>
        <w:t>Τμήμα Α Διορισμών και Προσλήψεων Εκπαιδευτικού Προσωπικού Πρωτοβάθμιας Εκπαίδευσης</w:t>
      </w:r>
    </w:p>
    <w:p w14:paraId="50324EBC" w14:textId="4434D808" w:rsidR="007D3EFA" w:rsidRPr="008E7FEB" w:rsidRDefault="007D3EFA" w:rsidP="008E7FEB">
      <w:pPr>
        <w:spacing w:after="0" w:line="240" w:lineRule="auto"/>
        <w:ind w:left="3261"/>
        <w:jc w:val="right"/>
        <w:rPr>
          <w:rFonts w:ascii="Times New Roman" w:eastAsia="Times New Roman" w:hAnsi="Times New Roman" w:cs="Times New Roman"/>
          <w:b/>
          <w:bCs/>
          <w:color w:val="000000"/>
          <w:spacing w:val="-4"/>
          <w:kern w:val="0"/>
          <w:lang w:eastAsia="el-GR"/>
          <w14:ligatures w14:val="none"/>
        </w:rPr>
      </w:pPr>
      <w:r w:rsidRPr="008E7FEB">
        <w:rPr>
          <w:rFonts w:ascii="Times New Roman" w:eastAsia="Times New Roman" w:hAnsi="Times New Roman" w:cs="Times New Roman"/>
          <w:b/>
          <w:bCs/>
          <w:color w:val="000000"/>
          <w:spacing w:val="-4"/>
          <w:kern w:val="0"/>
          <w:lang w:eastAsia="el-GR"/>
          <w14:ligatures w14:val="none"/>
        </w:rPr>
        <w:t>Περιφερειακή Διεύθυνση</w:t>
      </w:r>
      <w:r w:rsidR="008E7FEB" w:rsidRPr="008E7FEB">
        <w:rPr>
          <w:rFonts w:ascii="Times New Roman" w:eastAsia="Times New Roman" w:hAnsi="Times New Roman" w:cs="Times New Roman"/>
          <w:b/>
          <w:bCs/>
          <w:color w:val="000000"/>
          <w:spacing w:val="-4"/>
          <w:kern w:val="0"/>
          <w:lang w:eastAsia="el-GR"/>
          <w14:ligatures w14:val="none"/>
        </w:rPr>
        <w:t xml:space="preserve"> </w:t>
      </w:r>
      <w:proofErr w:type="spellStart"/>
      <w:r w:rsidR="008E7FEB" w:rsidRPr="008E7FEB">
        <w:rPr>
          <w:rFonts w:ascii="Times New Roman" w:eastAsia="Times New Roman" w:hAnsi="Times New Roman" w:cs="Times New Roman"/>
          <w:b/>
          <w:bCs/>
          <w:color w:val="000000"/>
          <w:spacing w:val="-4"/>
          <w:kern w:val="0"/>
          <w:lang w:eastAsia="el-GR"/>
          <w14:ligatures w14:val="none"/>
        </w:rPr>
        <w:t>Πρ</w:t>
      </w:r>
      <w:proofErr w:type="spellEnd"/>
      <w:r w:rsidR="008E7FEB" w:rsidRPr="008E7FEB">
        <w:rPr>
          <w:rFonts w:ascii="Times New Roman" w:eastAsia="Times New Roman" w:hAnsi="Times New Roman" w:cs="Times New Roman"/>
          <w:b/>
          <w:bCs/>
          <w:color w:val="000000"/>
          <w:spacing w:val="-4"/>
          <w:kern w:val="0"/>
          <w:lang w:eastAsia="el-GR"/>
          <w14:ligatures w14:val="none"/>
        </w:rPr>
        <w:t xml:space="preserve">. &amp; Δευτ. </w:t>
      </w:r>
      <w:r w:rsidRPr="008E7FEB">
        <w:rPr>
          <w:rFonts w:ascii="Times New Roman" w:eastAsia="Times New Roman" w:hAnsi="Times New Roman" w:cs="Times New Roman"/>
          <w:b/>
          <w:bCs/>
          <w:color w:val="000000"/>
          <w:spacing w:val="-4"/>
          <w:kern w:val="0"/>
          <w:lang w:eastAsia="el-GR"/>
          <w14:ligatures w14:val="none"/>
        </w:rPr>
        <w:t xml:space="preserve"> Εκπαίδευσης Αττικής</w:t>
      </w:r>
    </w:p>
    <w:p w14:paraId="2480024E" w14:textId="0DE0AA73" w:rsidR="007D3EFA" w:rsidRPr="008E7FEB" w:rsidRDefault="007D3EFA" w:rsidP="008E7FEB">
      <w:pPr>
        <w:spacing w:after="0" w:line="240" w:lineRule="auto"/>
        <w:ind w:left="3261"/>
        <w:jc w:val="right"/>
        <w:rPr>
          <w:rFonts w:ascii="Times New Roman" w:eastAsia="Times New Roman" w:hAnsi="Times New Roman" w:cs="Times New Roman"/>
          <w:b/>
          <w:bCs/>
          <w:color w:val="000000"/>
          <w:spacing w:val="-4"/>
          <w:kern w:val="0"/>
          <w:lang w:eastAsia="el-GR"/>
          <w14:ligatures w14:val="none"/>
        </w:rPr>
      </w:pPr>
      <w:r w:rsidRPr="008E7FEB">
        <w:rPr>
          <w:rFonts w:ascii="Times New Roman" w:eastAsia="Times New Roman" w:hAnsi="Times New Roman" w:cs="Times New Roman"/>
          <w:b/>
          <w:bCs/>
          <w:color w:val="000000"/>
          <w:spacing w:val="-4"/>
          <w:kern w:val="0"/>
          <w:lang w:eastAsia="el-GR"/>
          <w14:ligatures w14:val="none"/>
        </w:rPr>
        <w:t>Διεύ</w:t>
      </w:r>
      <w:r w:rsidR="008E7FEB" w:rsidRPr="008E7FEB">
        <w:rPr>
          <w:rFonts w:ascii="Times New Roman" w:eastAsia="Times New Roman" w:hAnsi="Times New Roman" w:cs="Times New Roman"/>
          <w:b/>
          <w:bCs/>
          <w:color w:val="000000"/>
          <w:spacing w:val="-4"/>
          <w:kern w:val="0"/>
          <w:lang w:eastAsia="el-GR"/>
          <w14:ligatures w14:val="none"/>
        </w:rPr>
        <w:t>θυνση Πρωτοβάθμιας Εκπαίδευσης Β</w:t>
      </w:r>
      <w:r w:rsidRPr="008E7FEB">
        <w:rPr>
          <w:rFonts w:ascii="Times New Roman" w:eastAsia="Times New Roman" w:hAnsi="Times New Roman" w:cs="Times New Roman"/>
          <w:b/>
          <w:bCs/>
          <w:color w:val="000000"/>
          <w:spacing w:val="-4"/>
          <w:kern w:val="0"/>
          <w:lang w:eastAsia="el-GR"/>
          <w14:ligatures w14:val="none"/>
        </w:rPr>
        <w:t>΄ Αθήνας</w:t>
      </w:r>
    </w:p>
    <w:p w14:paraId="7485FFDD" w14:textId="77777777" w:rsidR="00D8710A" w:rsidRPr="008E7FEB" w:rsidRDefault="00D8710A" w:rsidP="008E7FEB">
      <w:pPr>
        <w:spacing w:after="0" w:line="240" w:lineRule="auto"/>
        <w:ind w:left="3261"/>
        <w:jc w:val="right"/>
        <w:rPr>
          <w:rFonts w:ascii="Times New Roman" w:eastAsia="Times New Roman" w:hAnsi="Times New Roman" w:cs="Times New Roman"/>
          <w:b/>
          <w:bCs/>
          <w:color w:val="000000"/>
          <w:spacing w:val="-4"/>
          <w:kern w:val="0"/>
          <w:lang w:eastAsia="el-GR"/>
          <w14:ligatures w14:val="none"/>
        </w:rPr>
      </w:pPr>
    </w:p>
    <w:p w14:paraId="7F4844AB" w14:textId="68B08AED" w:rsidR="00D8710A" w:rsidRPr="008E7FEB" w:rsidRDefault="00D8710A" w:rsidP="008E7FEB">
      <w:pPr>
        <w:spacing w:after="0" w:line="240" w:lineRule="auto"/>
        <w:ind w:left="3261"/>
        <w:jc w:val="right"/>
        <w:rPr>
          <w:rFonts w:ascii="Times New Roman" w:eastAsia="Times New Roman" w:hAnsi="Times New Roman" w:cs="Times New Roman"/>
          <w:b/>
          <w:bCs/>
          <w:color w:val="000000"/>
          <w:spacing w:val="-4"/>
          <w:kern w:val="0"/>
          <w:lang w:eastAsia="el-GR"/>
          <w14:ligatures w14:val="none"/>
        </w:rPr>
      </w:pPr>
      <w:proofErr w:type="spellStart"/>
      <w:r w:rsidRPr="008E7FEB">
        <w:rPr>
          <w:rFonts w:ascii="Times New Roman" w:eastAsia="Times New Roman" w:hAnsi="Times New Roman" w:cs="Times New Roman"/>
          <w:b/>
          <w:bCs/>
          <w:color w:val="000000"/>
          <w:spacing w:val="-4"/>
          <w:kern w:val="0"/>
          <w:lang w:eastAsia="el-GR"/>
          <w14:ligatures w14:val="none"/>
        </w:rPr>
        <w:t>Κοιν</w:t>
      </w:r>
      <w:proofErr w:type="spellEnd"/>
      <w:r w:rsidRPr="008E7FEB">
        <w:rPr>
          <w:rFonts w:ascii="Times New Roman" w:eastAsia="Times New Roman" w:hAnsi="Times New Roman" w:cs="Times New Roman"/>
          <w:b/>
          <w:bCs/>
          <w:color w:val="000000"/>
          <w:spacing w:val="-4"/>
          <w:kern w:val="0"/>
          <w:lang w:eastAsia="el-GR"/>
          <w14:ligatures w14:val="none"/>
        </w:rPr>
        <w:t>.:</w:t>
      </w:r>
    </w:p>
    <w:p w14:paraId="2C9277DF" w14:textId="5C6063FA" w:rsidR="00D8710A" w:rsidRPr="008E7FEB" w:rsidRDefault="00D8710A" w:rsidP="008E7FEB">
      <w:pPr>
        <w:spacing w:after="0" w:line="240" w:lineRule="auto"/>
        <w:ind w:left="3261"/>
        <w:jc w:val="right"/>
        <w:rPr>
          <w:rFonts w:ascii="Times New Roman" w:eastAsia="Times New Roman" w:hAnsi="Times New Roman" w:cs="Times New Roman"/>
          <w:b/>
          <w:bCs/>
          <w:color w:val="000000"/>
          <w:spacing w:val="-4"/>
          <w:kern w:val="0"/>
          <w:lang w:eastAsia="el-GR"/>
          <w14:ligatures w14:val="none"/>
        </w:rPr>
      </w:pPr>
      <w:r w:rsidRPr="008E7FEB">
        <w:rPr>
          <w:rFonts w:ascii="Times New Roman" w:eastAsia="Times New Roman" w:hAnsi="Times New Roman" w:cs="Times New Roman"/>
          <w:b/>
          <w:bCs/>
          <w:color w:val="000000"/>
          <w:spacing w:val="-4"/>
          <w:kern w:val="0"/>
          <w:lang w:eastAsia="el-GR"/>
          <w14:ligatures w14:val="none"/>
        </w:rPr>
        <w:t>Δ.Σ. ΔΟΕ</w:t>
      </w:r>
    </w:p>
    <w:p w14:paraId="04A15296" w14:textId="4D0BADC3" w:rsidR="00D8710A" w:rsidRPr="008E7FEB" w:rsidRDefault="008E7FEB" w:rsidP="008E7FEB">
      <w:pPr>
        <w:spacing w:after="0" w:line="240" w:lineRule="auto"/>
        <w:ind w:left="3261"/>
        <w:jc w:val="right"/>
        <w:rPr>
          <w:rFonts w:ascii="Times New Roman" w:eastAsia="Times New Roman" w:hAnsi="Times New Roman" w:cs="Times New Roman"/>
          <w:b/>
          <w:bCs/>
          <w:color w:val="000000"/>
          <w:spacing w:val="-4"/>
          <w:kern w:val="0"/>
          <w:lang w:eastAsia="el-GR"/>
          <w14:ligatures w14:val="none"/>
        </w:rPr>
      </w:pPr>
      <w:r w:rsidRPr="008E7FEB">
        <w:rPr>
          <w:rFonts w:ascii="Times New Roman" w:eastAsia="Times New Roman" w:hAnsi="Times New Roman" w:cs="Times New Roman"/>
          <w:b/>
          <w:bCs/>
          <w:color w:val="000000"/>
          <w:spacing w:val="-4"/>
          <w:kern w:val="0"/>
          <w:lang w:eastAsia="el-GR"/>
          <w14:ligatures w14:val="none"/>
        </w:rPr>
        <w:t xml:space="preserve">Συλλόγους </w:t>
      </w:r>
      <w:proofErr w:type="spellStart"/>
      <w:r w:rsidRPr="008E7FEB">
        <w:rPr>
          <w:rFonts w:ascii="Times New Roman" w:eastAsia="Times New Roman" w:hAnsi="Times New Roman" w:cs="Times New Roman"/>
          <w:b/>
          <w:bCs/>
          <w:color w:val="000000"/>
          <w:spacing w:val="-4"/>
          <w:kern w:val="0"/>
          <w:lang w:eastAsia="el-GR"/>
          <w14:ligatures w14:val="none"/>
        </w:rPr>
        <w:t>Εκπ</w:t>
      </w:r>
      <w:proofErr w:type="spellEnd"/>
      <w:r w:rsidRPr="008E7FEB">
        <w:rPr>
          <w:rFonts w:ascii="Times New Roman" w:eastAsia="Times New Roman" w:hAnsi="Times New Roman" w:cs="Times New Roman"/>
          <w:b/>
          <w:bCs/>
          <w:color w:val="000000"/>
          <w:spacing w:val="-4"/>
          <w:kern w:val="0"/>
          <w:lang w:eastAsia="el-GR"/>
          <w14:ligatures w14:val="none"/>
        </w:rPr>
        <w:t>/</w:t>
      </w:r>
      <w:proofErr w:type="spellStart"/>
      <w:r w:rsidRPr="008E7FEB">
        <w:rPr>
          <w:rFonts w:ascii="Times New Roman" w:eastAsia="Times New Roman" w:hAnsi="Times New Roman" w:cs="Times New Roman"/>
          <w:b/>
          <w:bCs/>
          <w:color w:val="000000"/>
          <w:spacing w:val="-4"/>
          <w:kern w:val="0"/>
          <w:lang w:eastAsia="el-GR"/>
          <w14:ligatures w14:val="none"/>
        </w:rPr>
        <w:t>κών</w:t>
      </w:r>
      <w:proofErr w:type="spellEnd"/>
      <w:r w:rsidRPr="008E7FEB">
        <w:rPr>
          <w:rFonts w:ascii="Times New Roman" w:eastAsia="Times New Roman" w:hAnsi="Times New Roman" w:cs="Times New Roman"/>
          <w:b/>
          <w:bCs/>
          <w:color w:val="000000"/>
          <w:spacing w:val="-4"/>
          <w:kern w:val="0"/>
          <w:lang w:eastAsia="el-GR"/>
          <w14:ligatures w14:val="none"/>
        </w:rPr>
        <w:t xml:space="preserve"> </w:t>
      </w:r>
      <w:r w:rsidR="00D8710A" w:rsidRPr="008E7FEB">
        <w:rPr>
          <w:rFonts w:ascii="Times New Roman" w:eastAsia="Times New Roman" w:hAnsi="Times New Roman" w:cs="Times New Roman"/>
          <w:b/>
          <w:bCs/>
          <w:color w:val="000000"/>
          <w:spacing w:val="-4"/>
          <w:kern w:val="0"/>
          <w:lang w:eastAsia="el-GR"/>
          <w14:ligatures w14:val="none"/>
        </w:rPr>
        <w:t xml:space="preserve"> Π</w:t>
      </w:r>
      <w:r w:rsidRPr="008E7FEB">
        <w:rPr>
          <w:rFonts w:ascii="Times New Roman" w:eastAsia="Times New Roman" w:hAnsi="Times New Roman" w:cs="Times New Roman"/>
          <w:b/>
          <w:bCs/>
          <w:color w:val="000000"/>
          <w:spacing w:val="-4"/>
          <w:kern w:val="0"/>
          <w:lang w:eastAsia="el-GR"/>
          <w14:ligatures w14:val="none"/>
        </w:rPr>
        <w:t xml:space="preserve">. </w:t>
      </w:r>
      <w:r w:rsidR="00D8710A" w:rsidRPr="008E7FEB">
        <w:rPr>
          <w:rFonts w:ascii="Times New Roman" w:eastAsia="Times New Roman" w:hAnsi="Times New Roman" w:cs="Times New Roman"/>
          <w:b/>
          <w:bCs/>
          <w:color w:val="000000"/>
          <w:spacing w:val="-4"/>
          <w:kern w:val="0"/>
          <w:lang w:eastAsia="el-GR"/>
          <w14:ligatures w14:val="none"/>
        </w:rPr>
        <w:t>Ε</w:t>
      </w:r>
      <w:r w:rsidRPr="008E7FEB">
        <w:rPr>
          <w:rFonts w:ascii="Times New Roman" w:eastAsia="Times New Roman" w:hAnsi="Times New Roman" w:cs="Times New Roman"/>
          <w:b/>
          <w:bCs/>
          <w:color w:val="000000"/>
          <w:spacing w:val="-4"/>
          <w:kern w:val="0"/>
          <w:lang w:eastAsia="el-GR"/>
          <w14:ligatures w14:val="none"/>
        </w:rPr>
        <w:t>.</w:t>
      </w:r>
    </w:p>
    <w:p w14:paraId="445B23C9" w14:textId="1D8D4208" w:rsidR="00D8710A" w:rsidRPr="008E7FEB" w:rsidRDefault="008E7FEB" w:rsidP="008E7FEB">
      <w:pPr>
        <w:spacing w:after="0" w:line="240" w:lineRule="auto"/>
        <w:ind w:left="3261"/>
        <w:jc w:val="right"/>
        <w:rPr>
          <w:rFonts w:ascii="Times New Roman" w:eastAsia="Times New Roman" w:hAnsi="Times New Roman" w:cs="Times New Roman"/>
          <w:b/>
          <w:bCs/>
          <w:color w:val="000000"/>
          <w:spacing w:val="-4"/>
          <w:kern w:val="0"/>
          <w:lang w:eastAsia="el-GR"/>
          <w14:ligatures w14:val="none"/>
        </w:rPr>
      </w:pPr>
      <w:r w:rsidRPr="008E7FEB">
        <w:rPr>
          <w:rFonts w:ascii="Times New Roman" w:eastAsia="Times New Roman" w:hAnsi="Times New Roman" w:cs="Times New Roman"/>
          <w:b/>
          <w:bCs/>
          <w:color w:val="000000"/>
          <w:spacing w:val="-4"/>
          <w:kern w:val="0"/>
          <w:lang w:eastAsia="el-GR"/>
          <w14:ligatures w14:val="none"/>
        </w:rPr>
        <w:t>Τα μ</w:t>
      </w:r>
      <w:r w:rsidR="00D8710A" w:rsidRPr="008E7FEB">
        <w:rPr>
          <w:rFonts w:ascii="Times New Roman" w:eastAsia="Times New Roman" w:hAnsi="Times New Roman" w:cs="Times New Roman"/>
          <w:b/>
          <w:bCs/>
          <w:color w:val="000000"/>
          <w:spacing w:val="-4"/>
          <w:kern w:val="0"/>
          <w:lang w:eastAsia="el-GR"/>
          <w14:ligatures w14:val="none"/>
        </w:rPr>
        <w:t xml:space="preserve">έλη </w:t>
      </w:r>
      <w:r w:rsidRPr="008E7FEB">
        <w:rPr>
          <w:rFonts w:ascii="Times New Roman" w:eastAsia="Times New Roman" w:hAnsi="Times New Roman" w:cs="Times New Roman"/>
          <w:b/>
          <w:bCs/>
          <w:color w:val="000000"/>
          <w:spacing w:val="-4"/>
          <w:kern w:val="0"/>
          <w:lang w:eastAsia="el-GR"/>
          <w14:ligatures w14:val="none"/>
        </w:rPr>
        <w:t xml:space="preserve">του Συλλόγου </w:t>
      </w:r>
      <w:r w:rsidR="00D8710A" w:rsidRPr="008E7FEB">
        <w:rPr>
          <w:rFonts w:ascii="Times New Roman" w:eastAsia="Times New Roman" w:hAnsi="Times New Roman" w:cs="Times New Roman"/>
          <w:b/>
          <w:bCs/>
          <w:color w:val="000000"/>
          <w:spacing w:val="-4"/>
          <w:kern w:val="0"/>
          <w:lang w:eastAsia="el-GR"/>
          <w14:ligatures w14:val="none"/>
        </w:rPr>
        <w:t>μας</w:t>
      </w:r>
    </w:p>
    <w:p w14:paraId="051C5AF3" w14:textId="643AFC33" w:rsidR="00D8710A" w:rsidRPr="008E7FEB" w:rsidRDefault="00D8710A" w:rsidP="008E7FEB">
      <w:pPr>
        <w:spacing w:after="0" w:line="240" w:lineRule="auto"/>
        <w:ind w:left="3261"/>
        <w:jc w:val="right"/>
        <w:rPr>
          <w:rFonts w:ascii="Times New Roman" w:eastAsia="Times New Roman" w:hAnsi="Times New Roman" w:cs="Times New Roman"/>
          <w:b/>
          <w:bCs/>
          <w:color w:val="000000"/>
          <w:spacing w:val="-4"/>
          <w:kern w:val="0"/>
          <w:lang w:eastAsia="el-GR"/>
          <w14:ligatures w14:val="none"/>
        </w:rPr>
      </w:pPr>
      <w:r w:rsidRPr="008E7FEB">
        <w:rPr>
          <w:rFonts w:ascii="Times New Roman" w:eastAsia="Times New Roman" w:hAnsi="Times New Roman" w:cs="Times New Roman"/>
          <w:b/>
          <w:bCs/>
          <w:color w:val="000000"/>
          <w:spacing w:val="-4"/>
          <w:kern w:val="0"/>
          <w:lang w:eastAsia="el-GR"/>
          <w14:ligatures w14:val="none"/>
        </w:rPr>
        <w:t>ΜΜΕ</w:t>
      </w:r>
    </w:p>
    <w:p w14:paraId="2EFFF7AC" w14:textId="77777777" w:rsidR="00D8710A" w:rsidRPr="008E7FEB" w:rsidRDefault="00D8710A" w:rsidP="008E7FEB">
      <w:pPr>
        <w:jc w:val="right"/>
        <w:rPr>
          <w:rFonts w:ascii="Times New Roman" w:hAnsi="Times New Roman" w:cs="Times New Roman"/>
          <w:b/>
          <w:bCs/>
        </w:rPr>
      </w:pPr>
    </w:p>
    <w:p w14:paraId="5EA28F41" w14:textId="15B07EDF" w:rsidR="00091FC5" w:rsidRPr="008E7FEB" w:rsidRDefault="00091FC5" w:rsidP="00091FC5">
      <w:pPr>
        <w:jc w:val="both"/>
        <w:rPr>
          <w:rFonts w:ascii="Times New Roman" w:hAnsi="Times New Roman" w:cs="Times New Roman"/>
          <w:b/>
          <w:bCs/>
        </w:rPr>
      </w:pPr>
      <w:r w:rsidRPr="008E7FEB">
        <w:rPr>
          <w:rFonts w:ascii="Times New Roman" w:hAnsi="Times New Roman" w:cs="Times New Roman"/>
          <w:b/>
          <w:bCs/>
        </w:rPr>
        <w:t>ΘΕΜΑ: «Ίδρυση οργανικών θέσεων στους Νηπιαγωγούς (</w:t>
      </w:r>
      <w:proofErr w:type="spellStart"/>
      <w:r w:rsidRPr="008E7FEB">
        <w:rPr>
          <w:rFonts w:ascii="Times New Roman" w:hAnsi="Times New Roman" w:cs="Times New Roman"/>
          <w:b/>
          <w:bCs/>
        </w:rPr>
        <w:t>ΠΕ60</w:t>
      </w:r>
      <w:proofErr w:type="spellEnd"/>
      <w:r w:rsidRPr="008E7FEB">
        <w:rPr>
          <w:rFonts w:ascii="Times New Roman" w:hAnsi="Times New Roman" w:cs="Times New Roman"/>
          <w:b/>
          <w:bCs/>
        </w:rPr>
        <w:t xml:space="preserve">) μετά την πλήρη εφαρμογή της δίχρονης υποχρεωτικής προσχολικής εκπαίδευσης» </w:t>
      </w:r>
    </w:p>
    <w:p w14:paraId="1D5EA834" w14:textId="77777777" w:rsidR="00091FC5" w:rsidRPr="008E7FEB" w:rsidRDefault="00091FC5" w:rsidP="00091FC5">
      <w:pPr>
        <w:jc w:val="both"/>
        <w:rPr>
          <w:rFonts w:ascii="Times New Roman" w:hAnsi="Times New Roman" w:cs="Times New Roman"/>
        </w:rPr>
      </w:pPr>
    </w:p>
    <w:p w14:paraId="53678278" w14:textId="76F0FCFF" w:rsidR="00091FC5" w:rsidRPr="008E7FEB" w:rsidRDefault="00091FC5" w:rsidP="00091FC5">
      <w:pPr>
        <w:jc w:val="both"/>
        <w:rPr>
          <w:rFonts w:ascii="Times New Roman" w:hAnsi="Times New Roman" w:cs="Times New Roman"/>
          <w:b/>
          <w:bCs/>
        </w:rPr>
      </w:pPr>
      <w:r w:rsidRPr="008E7FEB">
        <w:rPr>
          <w:rFonts w:ascii="Times New Roman" w:hAnsi="Times New Roman" w:cs="Times New Roman"/>
        </w:rPr>
        <w:t>Η καθολική εφαρμογή της δίχρονης υποχρεωτικής προσχολικής</w:t>
      </w:r>
      <w:r w:rsidR="008E7FEB">
        <w:rPr>
          <w:rFonts w:ascii="Times New Roman" w:hAnsi="Times New Roman" w:cs="Times New Roman"/>
        </w:rPr>
        <w:t xml:space="preserve"> αγωγής και</w:t>
      </w:r>
      <w:r w:rsidRPr="008E7FEB">
        <w:rPr>
          <w:rFonts w:ascii="Times New Roman" w:hAnsi="Times New Roman" w:cs="Times New Roman"/>
        </w:rPr>
        <w:t xml:space="preserve"> εκπαίδευσης (υποχρεωτική φοίτηση των νηπίων α΄ και β΄ ηλικίας αποκλειστικά στο Νηπιαγωγείο), αποτελεί νόμο του κράτους από τις 2 Μαρτίου 2018 (Ν. 4521, ΦΕΚ 38/2-3-2018). Αναμφισβήτητα, η θέσπιση της δίχρονης υποχρεωτικής προσχολικής</w:t>
      </w:r>
      <w:r w:rsidR="008E7FEB">
        <w:rPr>
          <w:rFonts w:ascii="Times New Roman" w:hAnsi="Times New Roman" w:cs="Times New Roman"/>
        </w:rPr>
        <w:t xml:space="preserve"> αγωγής και</w:t>
      </w:r>
      <w:r w:rsidRPr="008E7FEB">
        <w:rPr>
          <w:rFonts w:ascii="Times New Roman" w:hAnsi="Times New Roman" w:cs="Times New Roman"/>
        </w:rPr>
        <w:t xml:space="preserve"> εκπαίδευσης, </w:t>
      </w:r>
      <w:r w:rsidRPr="008E7FEB">
        <w:rPr>
          <w:rFonts w:ascii="Times New Roman" w:hAnsi="Times New Roman" w:cs="Times New Roman"/>
          <w:b/>
          <w:bCs/>
        </w:rPr>
        <w:t xml:space="preserve">δηλαδή η φοίτηση και των </w:t>
      </w:r>
      <w:proofErr w:type="spellStart"/>
      <w:r w:rsidRPr="008E7FEB">
        <w:rPr>
          <w:rFonts w:ascii="Times New Roman" w:hAnsi="Times New Roman" w:cs="Times New Roman"/>
          <w:b/>
          <w:bCs/>
        </w:rPr>
        <w:t>προνηπίων</w:t>
      </w:r>
      <w:proofErr w:type="spellEnd"/>
      <w:r w:rsidRPr="008E7FEB">
        <w:rPr>
          <w:rFonts w:ascii="Times New Roman" w:hAnsi="Times New Roman" w:cs="Times New Roman"/>
          <w:b/>
          <w:bCs/>
        </w:rPr>
        <w:t xml:space="preserve"> στο Νηπιαγωγείο δημιούργησε νέες κενές θέσεις εργασίας για τις/τους νηπιαγωγούς.</w:t>
      </w:r>
      <w:r w:rsidRPr="008E7FEB">
        <w:rPr>
          <w:rFonts w:ascii="Times New Roman" w:hAnsi="Times New Roman" w:cs="Times New Roman"/>
        </w:rPr>
        <w:t xml:space="preserve"> </w:t>
      </w:r>
      <w:r w:rsidRPr="008E7FEB">
        <w:rPr>
          <w:rFonts w:ascii="Times New Roman" w:hAnsi="Times New Roman" w:cs="Times New Roman"/>
          <w:b/>
          <w:bCs/>
        </w:rPr>
        <w:t xml:space="preserve">Από το 2018 (πρώτο έτος εφαρμογής της δίχρονης υποχρεωτικής προσχολικής εκπαίδευσης) έως και το 2020 (έτος ολοκλήρωσης της πλήρους εφαρμογής της) έχουν δημιουργηθεί 1500 νέες θέσεις εργασίας για τις/τους νηπιαγωγούς. </w:t>
      </w:r>
    </w:p>
    <w:p w14:paraId="45051C8C" w14:textId="2FCDAC31" w:rsidR="00091FC5" w:rsidRPr="008E7FEB" w:rsidRDefault="00091FC5" w:rsidP="00091FC5">
      <w:pPr>
        <w:jc w:val="both"/>
        <w:rPr>
          <w:rFonts w:ascii="Times New Roman" w:hAnsi="Times New Roman" w:cs="Times New Roman"/>
        </w:rPr>
      </w:pPr>
      <w:r w:rsidRPr="008E7FEB">
        <w:rPr>
          <w:rFonts w:ascii="Times New Roman" w:hAnsi="Times New Roman" w:cs="Times New Roman"/>
        </w:rPr>
        <w:t xml:space="preserve">Δυστυχώς, </w:t>
      </w:r>
      <w:r w:rsidRPr="008E7FEB">
        <w:rPr>
          <w:rFonts w:ascii="Times New Roman" w:hAnsi="Times New Roman" w:cs="Times New Roman"/>
          <w:b/>
          <w:bCs/>
        </w:rPr>
        <w:t>το Υπουργείο Παιδείας, Θρησκευμάτων και Αθλητισμού δεν έχει μετατρέψει τα λειτουργικά κενά σε οργανικά</w:t>
      </w:r>
      <w:r w:rsidRPr="008E7FEB">
        <w:rPr>
          <w:rFonts w:ascii="Times New Roman" w:hAnsi="Times New Roman" w:cs="Times New Roman"/>
        </w:rPr>
        <w:t xml:space="preserve">, ενώ ήδη από πέρυσι είχε ξεκινήσει η χαρτογράφηση των οργανικών κενών και οι αρμόδιοι ανέφεραν ότι μέχρι το τέλος της σχολικής χρονιάς (δηλαδή στο τέλος της σχολικής χρονιάς 2023-2024 που έχει ήδη περάσει) θα έχει ολοκληρωθεί η χαρτογράφηση των οργανικών κενών που έχουν δημιουργηθεί από την εφαρμογή της δίχρονης υποχρεωτικής εκπαίδευσης. Σε αυτό το σημείο πρέπει να ειπωθεί πως </w:t>
      </w:r>
      <w:r w:rsidRPr="008E7FEB">
        <w:rPr>
          <w:rFonts w:ascii="Times New Roman" w:hAnsi="Times New Roman" w:cs="Times New Roman"/>
          <w:b/>
          <w:bCs/>
        </w:rPr>
        <w:t>ως λειτουργικό κενό θεωρείται το κενό που προκύπτει από άδεια ή απόσπαση μόνιμου συναδέλφου, ενώ ως οργανικό κενό θεωρείται το κενό που προκύπτει είτε από συνταξιοδότηση μόνιμου συναδέλφου είτε λόγω αύξησης θέσεων σε κάποιο κλάδο.</w:t>
      </w:r>
      <w:r w:rsidRPr="008E7FEB">
        <w:rPr>
          <w:rFonts w:ascii="Times New Roman" w:hAnsi="Times New Roman" w:cs="Times New Roman"/>
        </w:rPr>
        <w:t xml:space="preserve"> Εφόσον </w:t>
      </w:r>
      <w:r w:rsidRPr="008E7FEB">
        <w:rPr>
          <w:rFonts w:ascii="Times New Roman" w:hAnsi="Times New Roman" w:cs="Times New Roman"/>
          <w:b/>
          <w:bCs/>
          <w:u w:val="single"/>
        </w:rPr>
        <w:t>τα νέα κενά που έχουν δημιουργηθεί προέκυψαν από αύξηση θέσεων και όχι από άδεια ή απόσπαση μόνιμου συναδέλφου, δεν πρέπει να θεωρούνται λειτουργικά, αλλά οργανικά και μάλιστα να δοθούν στους διορισμούς του 2025.</w:t>
      </w:r>
      <w:r w:rsidRPr="008E7FEB">
        <w:rPr>
          <w:rFonts w:ascii="Times New Roman" w:hAnsi="Times New Roman" w:cs="Times New Roman"/>
        </w:rPr>
        <w:t xml:space="preserve"> Μέχρι σήμερα, το Υπουργείο Παιδείας, Θρησκευμάτων και Αθλητισμού έχει προβεί μόνο σε διορισμούς που αντιστοιχούν στις συνταξιοδοτήσεις. Να σημειωθεί ότι οι 1500 διορισμοί του 2021 και οι 971 του 2022 δεν είναι λόγω της </w:t>
      </w:r>
      <w:r w:rsidR="000454F9">
        <w:rPr>
          <w:rFonts w:ascii="Times New Roman" w:hAnsi="Times New Roman" w:cs="Times New Roman"/>
        </w:rPr>
        <w:t xml:space="preserve">θεσμοθέτηση </w:t>
      </w:r>
      <w:r w:rsidRPr="008E7FEB">
        <w:rPr>
          <w:rFonts w:ascii="Times New Roman" w:hAnsi="Times New Roman" w:cs="Times New Roman"/>
        </w:rPr>
        <w:t>δίχρονης υποχρεωτικής προσχολικής</w:t>
      </w:r>
      <w:r w:rsidR="000454F9">
        <w:rPr>
          <w:rFonts w:ascii="Times New Roman" w:hAnsi="Times New Roman" w:cs="Times New Roman"/>
        </w:rPr>
        <w:t xml:space="preserve"> αγωγής και</w:t>
      </w:r>
      <w:r w:rsidRPr="008E7FEB">
        <w:rPr>
          <w:rFonts w:ascii="Times New Roman" w:hAnsi="Times New Roman" w:cs="Times New Roman"/>
        </w:rPr>
        <w:t xml:space="preserve"> εκπαίδευσης, αλλά λόγω των πολλών κενών που προέκυψαν από το γεγονός ότι για 10 χρόνια δεν είχαν πραγματοποιηθεί μαζικοί διορισμοί. Ακόμα και μετά τους διορισμούς λόγω συνταξιοδοτήσεων οι προσλήψεις αναπληρωτών της Α΄ </w:t>
      </w:r>
      <w:r w:rsidRPr="008E7FEB">
        <w:rPr>
          <w:rFonts w:ascii="Times New Roman" w:hAnsi="Times New Roman" w:cs="Times New Roman"/>
        </w:rPr>
        <w:lastRenderedPageBreak/>
        <w:t xml:space="preserve">φάσης είναι τεράστιες (Δείτε Γράφημα 2), κάτι το οποίο καταδεικνύει την ανάγκη για νέους διορισμούς με κριτήριο όχι μόνο τις συντάξεις, αλλά και τη δίχρονη υποχρεωτική προσχολική εκπαίδευση. </w:t>
      </w:r>
    </w:p>
    <w:p w14:paraId="7024F05D" w14:textId="77777777" w:rsidR="00091FC5" w:rsidRPr="008E7FEB" w:rsidRDefault="00091FC5" w:rsidP="00091FC5">
      <w:pPr>
        <w:jc w:val="both"/>
        <w:rPr>
          <w:rFonts w:ascii="Times New Roman" w:hAnsi="Times New Roman" w:cs="Times New Roman"/>
          <w:b/>
          <w:bCs/>
        </w:rPr>
      </w:pPr>
      <w:r w:rsidRPr="008E7FEB">
        <w:rPr>
          <w:rFonts w:ascii="Times New Roman" w:hAnsi="Times New Roman" w:cs="Times New Roman"/>
        </w:rPr>
        <w:t xml:space="preserve">Ενώ θα περίμενε κανείς να μειωθούν οι προσλήψεις στην Α΄ φάση αναπληρωτών μετά τους διορισμούς, </w:t>
      </w:r>
      <w:r w:rsidRPr="008E7FEB">
        <w:rPr>
          <w:rFonts w:ascii="Times New Roman" w:hAnsi="Times New Roman" w:cs="Times New Roman"/>
          <w:b/>
          <w:bCs/>
        </w:rPr>
        <w:t>παρατηρείται σταθερά στη χρονική εξέλιξη, οι προσλήψεις να ξεπερνούν τις 2300!</w:t>
      </w:r>
      <w:r w:rsidRPr="008E7FEB">
        <w:rPr>
          <w:rFonts w:ascii="Times New Roman" w:hAnsi="Times New Roman" w:cs="Times New Roman"/>
        </w:rPr>
        <w:t xml:space="preserve"> Με την έναρξη της φετινής σχολικής χρονιάς (2024-2025) οι προσλήψεις των νηπιαγωγών ήταν 2358! Εκτιμάται πως </w:t>
      </w:r>
      <w:r w:rsidRPr="008E7FEB">
        <w:rPr>
          <w:rFonts w:ascii="Times New Roman" w:hAnsi="Times New Roman" w:cs="Times New Roman"/>
          <w:b/>
          <w:bCs/>
        </w:rPr>
        <w:t xml:space="preserve">στο τέλος αυτής της χρονιάς, τα οργανικά κενά από τη δίχρονη προσχολική υποχρεωτική εκπαίδευση και τις νέες συντάξεις θα αγγίξουν τις 1800 οργανικές θέσεις, τις οποίες και ζητούμε για μόνιμο διορισμό στη Γενική Αγωγή το 2025! </w:t>
      </w:r>
    </w:p>
    <w:p w14:paraId="542600E4" w14:textId="77777777" w:rsidR="00091FC5" w:rsidRPr="008E7FEB" w:rsidRDefault="00091FC5" w:rsidP="00091FC5">
      <w:pPr>
        <w:jc w:val="both"/>
        <w:rPr>
          <w:rFonts w:ascii="Times New Roman" w:hAnsi="Times New Roman" w:cs="Times New Roman"/>
          <w:b/>
          <w:bCs/>
          <w:u w:val="single"/>
        </w:rPr>
      </w:pPr>
      <w:r w:rsidRPr="008E7FEB">
        <w:rPr>
          <w:rFonts w:ascii="Times New Roman" w:hAnsi="Times New Roman" w:cs="Times New Roman"/>
        </w:rPr>
        <w:t xml:space="preserve">Επίσης, </w:t>
      </w:r>
      <w:r w:rsidRPr="008E7FEB">
        <w:rPr>
          <w:rFonts w:ascii="Times New Roman" w:hAnsi="Times New Roman" w:cs="Times New Roman"/>
          <w:b/>
          <w:bCs/>
        </w:rPr>
        <w:t>και στον τομέα της ειδικής αγωγής παρατηρείται αναντιστοιχία μόνιμων προσλήψεων και πραγματικών αναγκών.</w:t>
      </w:r>
      <w:r w:rsidRPr="008E7FEB">
        <w:rPr>
          <w:rFonts w:ascii="Times New Roman" w:hAnsi="Times New Roman" w:cs="Times New Roman"/>
        </w:rPr>
        <w:t xml:space="preserve"> Τα τελευταία χρόνια οι προσλήψεις στην ειδική αγωγή έχουν εκτιναχτεί λόγω των αυξανόμενων ειδικών αναγκών των μαθητών, όπου φέτος έφτασαν τις </w:t>
      </w:r>
      <w:r w:rsidRPr="008E7FEB">
        <w:rPr>
          <w:rFonts w:ascii="Times New Roman" w:hAnsi="Times New Roman" w:cs="Times New Roman"/>
          <w:b/>
          <w:bCs/>
          <w:u w:val="single"/>
        </w:rPr>
        <w:t xml:space="preserve">2353 προσλήψεις αναπληρωτών νηπιαγωγών. Οι συνολικοί διορισμοί στην Ειδική Αγωγή τα τελευταία χρόνια (2020-2024) είναι μόλις 515! </w:t>
      </w:r>
    </w:p>
    <w:p w14:paraId="1AA968D5" w14:textId="0C7443A2" w:rsidR="00D8710A" w:rsidRPr="008E7FEB" w:rsidRDefault="00091FC5" w:rsidP="00091FC5">
      <w:pPr>
        <w:jc w:val="both"/>
        <w:rPr>
          <w:rFonts w:ascii="Times New Roman" w:hAnsi="Times New Roman" w:cs="Times New Roman"/>
        </w:rPr>
      </w:pPr>
      <w:r w:rsidRPr="008E7FEB">
        <w:rPr>
          <w:rFonts w:ascii="Times New Roman" w:hAnsi="Times New Roman" w:cs="Times New Roman"/>
          <w:b/>
          <w:bCs/>
        </w:rPr>
        <w:t>Η απουσία μόνιμων νηπιαγωγών στα Νηπιαγωγεία της χώρας επιφέρει πολλαπλά προβλήματα στην εύρυθμη λειτουργία τους.</w:t>
      </w:r>
      <w:r w:rsidRPr="008E7FEB">
        <w:rPr>
          <w:rFonts w:ascii="Times New Roman" w:hAnsi="Times New Roman" w:cs="Times New Roman"/>
        </w:rPr>
        <w:t xml:space="preserve"> Ειδικότερα</w:t>
      </w:r>
      <w:r w:rsidRPr="008E7FEB">
        <w:rPr>
          <w:rFonts w:ascii="Times New Roman" w:hAnsi="Times New Roman" w:cs="Times New Roman"/>
          <w:b/>
          <w:bCs/>
        </w:rPr>
        <w:t>, χωρίς μόνιμο εκπαιδευτικό προσωπικό δεν είναι εφικτό να δημιουργηθεί μια σταθερή σχέση και εμπιστοσύνη ανάμεσα στο σχολείο και στην οικογένεια.</w:t>
      </w:r>
      <w:r w:rsidRPr="008E7FEB">
        <w:rPr>
          <w:rFonts w:ascii="Times New Roman" w:hAnsi="Times New Roman" w:cs="Times New Roman"/>
        </w:rPr>
        <w:t xml:space="preserve"> Επιπλέον, η μη σταθερή σύνθεση του Συλλόγου Διδασκόντων δεν μπορεί να δημιουργήσει μια τέτοια σχολική κουλτούρα που να αναβαθμίζει την ποιότητα του σχολικού έργου. Ενδεικτικά, πολλά σχολεία στα μεγάλα αστικά κέντρα λόγω της έλλειψης μόνιμων νηπιαγωγών δεν έχουν προϊστάμενες για να ασκήσουν το διοικητικό έργο, το οποίο είναι πολύ απαιτητικό και χρειάζεται εξειδικευμένες γνώσεις. Επιπρόσθετα, η ευρύτερη συντήρηση και διατήρηση των σχολικών κτιρίων βασίζεται στην ύπαρξη μόνιμου προσωπικού. Τέλος, η συνεχής αλλαγή σχολείων δημιουργεί άγχος στις/στους αναπληρώτριες/</w:t>
      </w:r>
      <w:r w:rsidR="007C3386">
        <w:rPr>
          <w:rFonts w:ascii="Times New Roman" w:hAnsi="Times New Roman" w:cs="Times New Roman"/>
        </w:rPr>
        <w:t>-</w:t>
      </w:r>
      <w:proofErr w:type="spellStart"/>
      <w:r w:rsidR="007C3386">
        <w:rPr>
          <w:rFonts w:ascii="Times New Roman" w:hAnsi="Times New Roman" w:cs="Times New Roman"/>
        </w:rPr>
        <w:t>ές</w:t>
      </w:r>
      <w:proofErr w:type="spellEnd"/>
      <w:r w:rsidR="007C3386">
        <w:rPr>
          <w:rFonts w:ascii="Times New Roman" w:hAnsi="Times New Roman" w:cs="Times New Roman"/>
        </w:rPr>
        <w:t xml:space="preserve"> και περεταίρω</w:t>
      </w:r>
      <w:r w:rsidRPr="008E7FEB">
        <w:rPr>
          <w:rFonts w:ascii="Times New Roman" w:hAnsi="Times New Roman" w:cs="Times New Roman"/>
        </w:rPr>
        <w:t xml:space="preserve"> οικονομική επιβάρυνση (αλλαγή στέγης, ενοίκια, ακτοπλοϊκά/αεροπορικά εισιτήρια), αλλά και οικογενειακά προβλήματα. Αν συγκρίνουμε τις συνολικές προσλήψεις της σχολικής χρονιάς 2017-2018 (σχολική χρονιά πριν την εφαρμογή της δίχρονης υποχρεωτικής προσχολικής εκπαίδευσης) και τις προσλήψεις των επόμενων ετών, μπορούμε να συμπεράνουμε ότι με την εφαρμογή της δίχρονης υποχρεωτικής προσχολικής </w:t>
      </w:r>
      <w:r w:rsidR="007C3386">
        <w:rPr>
          <w:rFonts w:ascii="Times New Roman" w:hAnsi="Times New Roman" w:cs="Times New Roman"/>
        </w:rPr>
        <w:t xml:space="preserve">αγωγής και </w:t>
      </w:r>
      <w:r w:rsidRPr="008E7FEB">
        <w:rPr>
          <w:rFonts w:ascii="Times New Roman" w:hAnsi="Times New Roman" w:cs="Times New Roman"/>
        </w:rPr>
        <w:t xml:space="preserve">εκπαίδευσης, έχουν αυξηθεί απότομα οι προσλήψεις αναπληρωτών νηπιαγωγών γενικής αγωγής. </w:t>
      </w:r>
    </w:p>
    <w:p w14:paraId="343F9E9C" w14:textId="77777777" w:rsidR="00D8710A" w:rsidRPr="008E7FEB" w:rsidRDefault="00D8710A" w:rsidP="00091FC5">
      <w:pPr>
        <w:jc w:val="both"/>
        <w:rPr>
          <w:rFonts w:ascii="Times New Roman" w:hAnsi="Times New Roman" w:cs="Times New Roman"/>
        </w:rPr>
      </w:pPr>
    </w:p>
    <w:p w14:paraId="50FD1440" w14:textId="07B48E3B" w:rsidR="00091FC5" w:rsidRPr="008E7FEB" w:rsidRDefault="00091FC5" w:rsidP="00091FC5">
      <w:pPr>
        <w:jc w:val="both"/>
        <w:rPr>
          <w:rFonts w:ascii="Times New Roman" w:hAnsi="Times New Roman" w:cs="Times New Roman"/>
          <w:b/>
          <w:bCs/>
        </w:rPr>
      </w:pPr>
      <w:r w:rsidRPr="008E7FEB">
        <w:rPr>
          <w:rFonts w:ascii="Times New Roman" w:hAnsi="Times New Roman" w:cs="Times New Roman"/>
          <w:b/>
          <w:bCs/>
        </w:rPr>
        <w:t>Περισσότερες λεπτομέρειες υπάρχουν στα αριθμητικά δεδομένα που ακολουθούν</w:t>
      </w:r>
      <w:r w:rsidR="00D8710A" w:rsidRPr="008E7FEB">
        <w:rPr>
          <w:rFonts w:ascii="Times New Roman" w:hAnsi="Times New Roman" w:cs="Times New Roman"/>
          <w:b/>
          <w:bCs/>
        </w:rPr>
        <w:t>:</w:t>
      </w:r>
    </w:p>
    <w:p w14:paraId="17FECAE5" w14:textId="77777777" w:rsidR="00091FC5" w:rsidRPr="008E7FEB" w:rsidRDefault="00091FC5" w:rsidP="00091FC5">
      <w:pPr>
        <w:rPr>
          <w:rFonts w:ascii="Times New Roman" w:hAnsi="Times New Roman" w:cs="Times New Roman"/>
        </w:rPr>
      </w:pPr>
    </w:p>
    <w:p w14:paraId="72C75D68" w14:textId="77777777" w:rsidR="00D8710A" w:rsidRPr="008E7FEB" w:rsidRDefault="00D8710A" w:rsidP="001C71A4">
      <w:pPr>
        <w:jc w:val="center"/>
        <w:rPr>
          <w:rFonts w:ascii="Times New Roman" w:hAnsi="Times New Roman" w:cs="Times New Roman"/>
          <w:b/>
          <w:bCs/>
          <w:color w:val="C00000"/>
        </w:rPr>
      </w:pPr>
    </w:p>
    <w:p w14:paraId="24BA7F65" w14:textId="70734C1D" w:rsidR="00091FC5" w:rsidRPr="008E7FEB" w:rsidRDefault="00091FC5" w:rsidP="001C71A4">
      <w:pPr>
        <w:jc w:val="center"/>
        <w:rPr>
          <w:rFonts w:ascii="Times New Roman" w:hAnsi="Times New Roman" w:cs="Times New Roman"/>
          <w:b/>
          <w:bCs/>
          <w:color w:val="C00000"/>
        </w:rPr>
      </w:pPr>
      <w:r w:rsidRPr="008E7FEB">
        <w:rPr>
          <w:rFonts w:ascii="Times New Roman" w:hAnsi="Times New Roman" w:cs="Times New Roman"/>
          <w:b/>
          <w:bCs/>
          <w:color w:val="C00000"/>
        </w:rPr>
        <w:t>Γράφημα 1. Συνολικές προσλήψεις αναπληρωτών πριν και μετά την εφαρμογή της δίχρονης υποχρεωτικής εκπαίδευσης.</w:t>
      </w:r>
    </w:p>
    <w:p w14:paraId="21B6151E" w14:textId="123BFAE2" w:rsidR="00091FC5" w:rsidRPr="008E7FEB" w:rsidRDefault="00D8710A" w:rsidP="00091FC5">
      <w:pPr>
        <w:rPr>
          <w:rFonts w:ascii="Times New Roman" w:hAnsi="Times New Roman" w:cs="Times New Roman"/>
        </w:rPr>
      </w:pPr>
      <w:r w:rsidRPr="008E7FEB">
        <w:rPr>
          <w:rFonts w:ascii="Times New Roman" w:hAnsi="Times New Roman" w:cs="Times New Roman"/>
          <w:noProof/>
          <w:lang w:eastAsia="el-GR"/>
        </w:rPr>
        <w:lastRenderedPageBreak/>
        <w:drawing>
          <wp:anchor distT="0" distB="0" distL="114300" distR="114300" simplePos="0" relativeHeight="251659264" behindDoc="1" locked="0" layoutInCell="1" allowOverlap="1" wp14:anchorId="208FFE18" wp14:editId="0174E9D8">
            <wp:simplePos x="0" y="0"/>
            <wp:positionH relativeFrom="column">
              <wp:posOffset>-136525</wp:posOffset>
            </wp:positionH>
            <wp:positionV relativeFrom="paragraph">
              <wp:posOffset>483235</wp:posOffset>
            </wp:positionV>
            <wp:extent cx="6893560" cy="5886450"/>
            <wp:effectExtent l="0" t="0" r="2540" b="0"/>
            <wp:wrapTight wrapText="bothSides">
              <wp:wrapPolygon edited="0">
                <wp:start x="0" y="0"/>
                <wp:lineTo x="0" y="21530"/>
                <wp:lineTo x="21548" y="21530"/>
                <wp:lineTo x="21548" y="0"/>
                <wp:lineTo x="0" y="0"/>
              </wp:wrapPolygon>
            </wp:wrapTight>
            <wp:docPr id="1873732535" name="Εικόνα 3" descr="Εικόνα που περιέχει κείμενο, στιγμιότυπο οθόνης, γραμμή, γραμματοσειρ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732535" name="Εικόνα 3" descr="Εικόνα που περιέχει κείμενο, στιγμιότυπο οθόνης, γραμμή, γραμματοσειρά&#10;&#10;Περιγραφή που δημιουργήθηκε αυτόματ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93560" cy="5886450"/>
                    </a:xfrm>
                    <a:prstGeom prst="rect">
                      <a:avLst/>
                    </a:prstGeom>
                    <a:noFill/>
                  </pic:spPr>
                </pic:pic>
              </a:graphicData>
            </a:graphic>
            <wp14:sizeRelH relativeFrom="page">
              <wp14:pctWidth>0</wp14:pctWidth>
            </wp14:sizeRelH>
            <wp14:sizeRelV relativeFrom="page">
              <wp14:pctHeight>0</wp14:pctHeight>
            </wp14:sizeRelV>
          </wp:anchor>
        </w:drawing>
      </w:r>
    </w:p>
    <w:p w14:paraId="6154E80D" w14:textId="2032909F" w:rsidR="00091FC5" w:rsidRPr="008E7FEB" w:rsidRDefault="00091FC5" w:rsidP="00091FC5">
      <w:pPr>
        <w:rPr>
          <w:rFonts w:ascii="Times New Roman" w:hAnsi="Times New Roman" w:cs="Times New Roman"/>
        </w:rPr>
      </w:pPr>
    </w:p>
    <w:p w14:paraId="115737DB" w14:textId="77777777" w:rsidR="00091FC5" w:rsidRPr="008E7FEB" w:rsidRDefault="00091FC5" w:rsidP="00091FC5">
      <w:pPr>
        <w:rPr>
          <w:rFonts w:ascii="Times New Roman" w:hAnsi="Times New Roman" w:cs="Times New Roman"/>
        </w:rPr>
      </w:pPr>
    </w:p>
    <w:p w14:paraId="5A068D12" w14:textId="77777777" w:rsidR="00091FC5" w:rsidRPr="008E7FEB" w:rsidRDefault="00091FC5" w:rsidP="00091FC5">
      <w:pPr>
        <w:rPr>
          <w:rFonts w:ascii="Times New Roman" w:hAnsi="Times New Roman" w:cs="Times New Roman"/>
        </w:rPr>
      </w:pPr>
    </w:p>
    <w:p w14:paraId="485ED470" w14:textId="77777777" w:rsidR="00091FC5" w:rsidRPr="008E7FEB" w:rsidRDefault="00091FC5" w:rsidP="00091FC5">
      <w:pPr>
        <w:rPr>
          <w:rFonts w:ascii="Times New Roman" w:hAnsi="Times New Roman" w:cs="Times New Roman"/>
        </w:rPr>
      </w:pPr>
    </w:p>
    <w:p w14:paraId="7908B1EA" w14:textId="77777777" w:rsidR="00091FC5" w:rsidRPr="008E7FEB" w:rsidRDefault="00091FC5" w:rsidP="00091FC5">
      <w:pPr>
        <w:rPr>
          <w:rFonts w:ascii="Times New Roman" w:hAnsi="Times New Roman" w:cs="Times New Roman"/>
        </w:rPr>
      </w:pPr>
    </w:p>
    <w:p w14:paraId="5D9E470E" w14:textId="77777777" w:rsidR="00091FC5" w:rsidRPr="008E7FEB" w:rsidRDefault="00091FC5" w:rsidP="00091FC5">
      <w:pPr>
        <w:rPr>
          <w:rFonts w:ascii="Times New Roman" w:hAnsi="Times New Roman" w:cs="Times New Roman"/>
        </w:rPr>
      </w:pPr>
    </w:p>
    <w:p w14:paraId="1C18D767" w14:textId="77777777" w:rsidR="00091FC5" w:rsidRPr="008E7FEB" w:rsidRDefault="00091FC5" w:rsidP="00091FC5">
      <w:pPr>
        <w:rPr>
          <w:rFonts w:ascii="Times New Roman" w:hAnsi="Times New Roman" w:cs="Times New Roman"/>
        </w:rPr>
      </w:pPr>
    </w:p>
    <w:p w14:paraId="30D6CF38" w14:textId="77777777" w:rsidR="00D8710A" w:rsidRPr="008E7FEB" w:rsidRDefault="00D8710A" w:rsidP="00091FC5">
      <w:pPr>
        <w:rPr>
          <w:rFonts w:ascii="Times New Roman" w:hAnsi="Times New Roman" w:cs="Times New Roman"/>
        </w:rPr>
      </w:pPr>
    </w:p>
    <w:p w14:paraId="73D147C7" w14:textId="0717BD49" w:rsidR="00091FC5" w:rsidRPr="008E7FEB" w:rsidRDefault="00091FC5" w:rsidP="001C71A4">
      <w:pPr>
        <w:rPr>
          <w:rFonts w:ascii="Times New Roman" w:hAnsi="Times New Roman" w:cs="Times New Roman"/>
          <w:b/>
          <w:bCs/>
          <w:color w:val="C00000"/>
        </w:rPr>
      </w:pPr>
      <w:r w:rsidRPr="008E7FEB">
        <w:rPr>
          <w:rFonts w:ascii="Times New Roman" w:hAnsi="Times New Roman" w:cs="Times New Roman"/>
          <w:b/>
          <w:bCs/>
          <w:color w:val="C00000"/>
        </w:rPr>
        <w:t>Πίνακας 1. Προσλήψεις αναπληρωτών νηπιαγωγών ανά φάση μετά την πλήρη εφαρμογή της δίχρονης υποχρεωτικής προσχολικής εκπαίδευσης.</w:t>
      </w:r>
    </w:p>
    <w:p w14:paraId="3EBB9E2C" w14:textId="4315CEB0" w:rsidR="00091FC5" w:rsidRPr="008E7FEB" w:rsidRDefault="00091FC5" w:rsidP="00091FC5">
      <w:pPr>
        <w:rPr>
          <w:rFonts w:ascii="Times New Roman" w:hAnsi="Times New Roman" w:cs="Times New Roman"/>
        </w:rPr>
      </w:pPr>
      <w:r w:rsidRPr="008E7FEB">
        <w:rPr>
          <w:rFonts w:ascii="Times New Roman" w:hAnsi="Times New Roman" w:cs="Times New Roman"/>
          <w:noProof/>
          <w:lang w:eastAsia="el-GR"/>
        </w:rPr>
        <w:lastRenderedPageBreak/>
        <w:drawing>
          <wp:anchor distT="0" distB="0" distL="114300" distR="114300" simplePos="0" relativeHeight="251660288" behindDoc="1" locked="0" layoutInCell="1" allowOverlap="1" wp14:anchorId="4F1392CB" wp14:editId="620B2CEC">
            <wp:simplePos x="0" y="0"/>
            <wp:positionH relativeFrom="column">
              <wp:posOffset>-3810</wp:posOffset>
            </wp:positionH>
            <wp:positionV relativeFrom="paragraph">
              <wp:posOffset>-635</wp:posOffset>
            </wp:positionV>
            <wp:extent cx="6372225" cy="5957570"/>
            <wp:effectExtent l="0" t="0" r="9525" b="5080"/>
            <wp:wrapTight wrapText="bothSides">
              <wp:wrapPolygon edited="0">
                <wp:start x="0" y="0"/>
                <wp:lineTo x="0" y="21549"/>
                <wp:lineTo x="21568" y="21549"/>
                <wp:lineTo x="21568" y="0"/>
                <wp:lineTo x="0" y="0"/>
              </wp:wrapPolygon>
            </wp:wrapTight>
            <wp:docPr id="852364123" name="Εικόνα 2" descr="Εικόνα που περιέχει κείμενο, αριθμός, σταυρόλεξο, παράλληλ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364123" name="Εικόνα 2" descr="Εικόνα που περιέχει κείμενο, αριθμός, σταυρόλεξο, παράλληλα&#10;&#10;Περιγραφή που δημιουργήθηκε αυτόματ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72225" cy="5957570"/>
                    </a:xfrm>
                    <a:prstGeom prst="rect">
                      <a:avLst/>
                    </a:prstGeom>
                    <a:noFill/>
                  </pic:spPr>
                </pic:pic>
              </a:graphicData>
            </a:graphic>
            <wp14:sizeRelH relativeFrom="page">
              <wp14:pctWidth>0</wp14:pctWidth>
            </wp14:sizeRelH>
            <wp14:sizeRelV relativeFrom="page">
              <wp14:pctHeight>0</wp14:pctHeight>
            </wp14:sizeRelV>
          </wp:anchor>
        </w:drawing>
      </w:r>
    </w:p>
    <w:p w14:paraId="3EAFCF6F" w14:textId="77777777" w:rsidR="00091FC5" w:rsidRPr="008E7FEB" w:rsidRDefault="00091FC5" w:rsidP="00091FC5">
      <w:pPr>
        <w:rPr>
          <w:rFonts w:ascii="Times New Roman" w:hAnsi="Times New Roman" w:cs="Times New Roman"/>
        </w:rPr>
      </w:pPr>
    </w:p>
    <w:p w14:paraId="220806A9" w14:textId="77777777" w:rsidR="00091FC5" w:rsidRPr="008E7FEB" w:rsidRDefault="00091FC5" w:rsidP="00091FC5">
      <w:pPr>
        <w:rPr>
          <w:rFonts w:ascii="Times New Roman" w:hAnsi="Times New Roman" w:cs="Times New Roman"/>
        </w:rPr>
      </w:pPr>
    </w:p>
    <w:p w14:paraId="4062C9B8" w14:textId="77777777" w:rsidR="00091FC5" w:rsidRPr="008E7FEB" w:rsidRDefault="00091FC5" w:rsidP="00091FC5">
      <w:pPr>
        <w:rPr>
          <w:rFonts w:ascii="Times New Roman" w:hAnsi="Times New Roman" w:cs="Times New Roman"/>
        </w:rPr>
      </w:pPr>
    </w:p>
    <w:p w14:paraId="6DBEA221" w14:textId="77777777" w:rsidR="00091FC5" w:rsidRPr="008E7FEB" w:rsidRDefault="00091FC5" w:rsidP="00091FC5">
      <w:pPr>
        <w:rPr>
          <w:rFonts w:ascii="Times New Roman" w:hAnsi="Times New Roman" w:cs="Times New Roman"/>
        </w:rPr>
      </w:pPr>
    </w:p>
    <w:p w14:paraId="5E9BBEB1" w14:textId="77777777" w:rsidR="00091FC5" w:rsidRPr="008E7FEB" w:rsidRDefault="00091FC5" w:rsidP="00091FC5">
      <w:pPr>
        <w:rPr>
          <w:rFonts w:ascii="Times New Roman" w:hAnsi="Times New Roman" w:cs="Times New Roman"/>
        </w:rPr>
      </w:pPr>
    </w:p>
    <w:p w14:paraId="55CF6904" w14:textId="012FDE41" w:rsidR="00091FC5" w:rsidRPr="008E7FEB" w:rsidRDefault="00091FC5" w:rsidP="00091FC5">
      <w:pPr>
        <w:rPr>
          <w:rFonts w:ascii="Times New Roman" w:hAnsi="Times New Roman" w:cs="Times New Roman"/>
        </w:rPr>
      </w:pPr>
    </w:p>
    <w:p w14:paraId="487C039D" w14:textId="382734B1" w:rsidR="00091FC5" w:rsidRPr="008E7FEB" w:rsidRDefault="00091FC5" w:rsidP="00091FC5">
      <w:pPr>
        <w:rPr>
          <w:rFonts w:ascii="Times New Roman" w:hAnsi="Times New Roman" w:cs="Times New Roman"/>
        </w:rPr>
      </w:pPr>
    </w:p>
    <w:p w14:paraId="5CB44200" w14:textId="77777777" w:rsidR="00D8710A" w:rsidRPr="008E7FEB" w:rsidRDefault="00D8710A" w:rsidP="00091FC5">
      <w:pPr>
        <w:rPr>
          <w:rFonts w:ascii="Times New Roman" w:hAnsi="Times New Roman" w:cs="Times New Roman"/>
        </w:rPr>
      </w:pPr>
    </w:p>
    <w:p w14:paraId="7837D842" w14:textId="77777777" w:rsidR="00D8710A" w:rsidRPr="008E7FEB" w:rsidRDefault="00D8710A" w:rsidP="00091FC5">
      <w:pPr>
        <w:rPr>
          <w:rFonts w:ascii="Times New Roman" w:hAnsi="Times New Roman" w:cs="Times New Roman"/>
        </w:rPr>
      </w:pPr>
    </w:p>
    <w:p w14:paraId="26A90B5F" w14:textId="48F871B0" w:rsidR="001C71A4" w:rsidRPr="008E7FEB" w:rsidRDefault="00091FC5" w:rsidP="001C71A4">
      <w:pPr>
        <w:jc w:val="center"/>
        <w:rPr>
          <w:rFonts w:ascii="Times New Roman" w:hAnsi="Times New Roman" w:cs="Times New Roman"/>
          <w:b/>
          <w:bCs/>
          <w:color w:val="C00000"/>
        </w:rPr>
      </w:pPr>
      <w:r w:rsidRPr="008E7FEB">
        <w:rPr>
          <w:rFonts w:ascii="Times New Roman" w:hAnsi="Times New Roman" w:cs="Times New Roman"/>
          <w:b/>
          <w:bCs/>
          <w:color w:val="C00000"/>
        </w:rPr>
        <w:t xml:space="preserve">Γράφημα 2. Σύγκριση διορισμών με προσλήψεις αναπληρωτών </w:t>
      </w:r>
    </w:p>
    <w:p w14:paraId="79B599CE" w14:textId="39BD1A5C" w:rsidR="00091FC5" w:rsidRPr="008E7FEB" w:rsidRDefault="00091FC5" w:rsidP="001C71A4">
      <w:pPr>
        <w:jc w:val="center"/>
        <w:rPr>
          <w:rFonts w:ascii="Times New Roman" w:hAnsi="Times New Roman" w:cs="Times New Roman"/>
          <w:b/>
          <w:bCs/>
          <w:color w:val="C00000"/>
        </w:rPr>
      </w:pPr>
      <w:r w:rsidRPr="008E7FEB">
        <w:rPr>
          <w:rFonts w:ascii="Times New Roman" w:hAnsi="Times New Roman" w:cs="Times New Roman"/>
          <w:b/>
          <w:bCs/>
          <w:color w:val="C00000"/>
        </w:rPr>
        <w:t>κατά την Α ΄φάση προσλήψεων</w:t>
      </w:r>
    </w:p>
    <w:p w14:paraId="46DA74CA" w14:textId="53EB150F" w:rsidR="00091FC5" w:rsidRPr="008E7FEB" w:rsidRDefault="00091FC5" w:rsidP="00091FC5">
      <w:pPr>
        <w:rPr>
          <w:rFonts w:ascii="Times New Roman" w:hAnsi="Times New Roman" w:cs="Times New Roman"/>
        </w:rPr>
      </w:pPr>
    </w:p>
    <w:p w14:paraId="45BF3416" w14:textId="4650F23B" w:rsidR="00091FC5" w:rsidRPr="008E7FEB" w:rsidRDefault="00091FC5" w:rsidP="00091FC5">
      <w:pPr>
        <w:rPr>
          <w:rFonts w:ascii="Times New Roman" w:hAnsi="Times New Roman" w:cs="Times New Roman"/>
        </w:rPr>
      </w:pPr>
      <w:r w:rsidRPr="008E7FEB">
        <w:rPr>
          <w:rFonts w:ascii="Times New Roman" w:hAnsi="Times New Roman" w:cs="Times New Roman"/>
          <w:noProof/>
          <w:lang w:eastAsia="el-GR"/>
        </w:rPr>
        <w:drawing>
          <wp:anchor distT="0" distB="0" distL="114300" distR="114300" simplePos="0" relativeHeight="251664384" behindDoc="1" locked="0" layoutInCell="1" allowOverlap="1" wp14:anchorId="0073266A" wp14:editId="40ADCE47">
            <wp:simplePos x="0" y="0"/>
            <wp:positionH relativeFrom="column">
              <wp:posOffset>501015</wp:posOffset>
            </wp:positionH>
            <wp:positionV relativeFrom="paragraph">
              <wp:posOffset>-76835</wp:posOffset>
            </wp:positionV>
            <wp:extent cx="5274310" cy="3475990"/>
            <wp:effectExtent l="0" t="0" r="2540" b="0"/>
            <wp:wrapTight wrapText="bothSides">
              <wp:wrapPolygon edited="0">
                <wp:start x="0" y="0"/>
                <wp:lineTo x="0" y="21426"/>
                <wp:lineTo x="21532" y="21426"/>
                <wp:lineTo x="21532" y="0"/>
                <wp:lineTo x="0" y="0"/>
              </wp:wrapPolygon>
            </wp:wrapTight>
            <wp:docPr id="1224367379" name="Εικόνα 1" descr="Εικόνα που περιέχει κείμενο, στιγμιότυπο οθόνης, γραμματοσειρά, διάγραμμ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367379" name="Εικόνα 1" descr="Εικόνα που περιέχει κείμενο, στιγμιότυπο οθόνης, γραμματοσειρά, διάγραμμα&#10;&#10;Περιγραφή που δημιουργήθηκε αυτόματ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3475990"/>
                    </a:xfrm>
                    <a:prstGeom prst="rect">
                      <a:avLst/>
                    </a:prstGeom>
                    <a:noFill/>
                  </pic:spPr>
                </pic:pic>
              </a:graphicData>
            </a:graphic>
            <wp14:sizeRelH relativeFrom="page">
              <wp14:pctWidth>0</wp14:pctWidth>
            </wp14:sizeRelH>
            <wp14:sizeRelV relativeFrom="page">
              <wp14:pctHeight>0</wp14:pctHeight>
            </wp14:sizeRelV>
          </wp:anchor>
        </w:drawing>
      </w:r>
    </w:p>
    <w:p w14:paraId="533E0D80" w14:textId="105D8413" w:rsidR="00091FC5" w:rsidRPr="008E7FEB" w:rsidRDefault="00091FC5" w:rsidP="00091FC5">
      <w:pPr>
        <w:rPr>
          <w:rFonts w:ascii="Times New Roman" w:hAnsi="Times New Roman" w:cs="Times New Roman"/>
        </w:rPr>
      </w:pPr>
    </w:p>
    <w:p w14:paraId="0E98DBB8" w14:textId="12E371DE" w:rsidR="00091FC5" w:rsidRPr="008E7FEB" w:rsidRDefault="00091FC5" w:rsidP="00091FC5">
      <w:pPr>
        <w:rPr>
          <w:rFonts w:ascii="Times New Roman" w:hAnsi="Times New Roman" w:cs="Times New Roman"/>
        </w:rPr>
      </w:pPr>
    </w:p>
    <w:p w14:paraId="1931CAC2" w14:textId="1E9C9012" w:rsidR="00091FC5" w:rsidRPr="008E7FEB" w:rsidRDefault="00091FC5" w:rsidP="00091FC5">
      <w:pPr>
        <w:rPr>
          <w:rFonts w:ascii="Times New Roman" w:hAnsi="Times New Roman" w:cs="Times New Roman"/>
        </w:rPr>
      </w:pPr>
    </w:p>
    <w:p w14:paraId="263C2EB3" w14:textId="4B5811CE" w:rsidR="00091FC5" w:rsidRPr="008E7FEB" w:rsidRDefault="00091FC5" w:rsidP="00091FC5">
      <w:pPr>
        <w:rPr>
          <w:rFonts w:ascii="Times New Roman" w:hAnsi="Times New Roman" w:cs="Times New Roman"/>
        </w:rPr>
      </w:pPr>
    </w:p>
    <w:p w14:paraId="6DD841AC" w14:textId="77777777" w:rsidR="00091FC5" w:rsidRPr="008E7FEB" w:rsidRDefault="00091FC5" w:rsidP="00091FC5">
      <w:pPr>
        <w:rPr>
          <w:rFonts w:ascii="Times New Roman" w:hAnsi="Times New Roman" w:cs="Times New Roman"/>
        </w:rPr>
      </w:pPr>
    </w:p>
    <w:p w14:paraId="1C5C499D" w14:textId="3FBFDBE7" w:rsidR="00091FC5" w:rsidRPr="008E7FEB" w:rsidRDefault="00091FC5" w:rsidP="00091FC5">
      <w:pPr>
        <w:rPr>
          <w:rFonts w:ascii="Times New Roman" w:hAnsi="Times New Roman" w:cs="Times New Roman"/>
        </w:rPr>
      </w:pPr>
    </w:p>
    <w:p w14:paraId="1B80D5B1" w14:textId="199A0ED9" w:rsidR="00091FC5" w:rsidRPr="008E7FEB" w:rsidRDefault="00091FC5" w:rsidP="00091FC5">
      <w:pPr>
        <w:rPr>
          <w:rFonts w:ascii="Times New Roman" w:hAnsi="Times New Roman" w:cs="Times New Roman"/>
        </w:rPr>
      </w:pPr>
    </w:p>
    <w:p w14:paraId="42850D2E" w14:textId="77777777" w:rsidR="00091FC5" w:rsidRPr="008E7FEB" w:rsidRDefault="00091FC5" w:rsidP="00091FC5">
      <w:pPr>
        <w:rPr>
          <w:rFonts w:ascii="Times New Roman" w:hAnsi="Times New Roman" w:cs="Times New Roman"/>
        </w:rPr>
      </w:pPr>
    </w:p>
    <w:p w14:paraId="7B8EE7FF" w14:textId="7F026697" w:rsidR="00091FC5" w:rsidRPr="008E7FEB" w:rsidRDefault="00091FC5" w:rsidP="00091FC5">
      <w:pPr>
        <w:rPr>
          <w:rFonts w:ascii="Times New Roman" w:hAnsi="Times New Roman" w:cs="Times New Roman"/>
        </w:rPr>
      </w:pPr>
    </w:p>
    <w:p w14:paraId="71ACDC51" w14:textId="77777777" w:rsidR="00091FC5" w:rsidRPr="008E7FEB" w:rsidRDefault="00091FC5" w:rsidP="00091FC5">
      <w:pPr>
        <w:rPr>
          <w:rFonts w:ascii="Times New Roman" w:hAnsi="Times New Roman" w:cs="Times New Roman"/>
        </w:rPr>
      </w:pPr>
    </w:p>
    <w:p w14:paraId="055762E0" w14:textId="0FE3B143" w:rsidR="00091FC5" w:rsidRPr="007C3386" w:rsidRDefault="00091FC5" w:rsidP="00091FC5">
      <w:pPr>
        <w:rPr>
          <w:rFonts w:ascii="Times New Roman" w:hAnsi="Times New Roman" w:cs="Times New Roman"/>
          <w:b/>
          <w:bCs/>
          <w:sz w:val="28"/>
          <w:szCs w:val="28"/>
        </w:rPr>
      </w:pPr>
      <w:r w:rsidRPr="007C3386">
        <w:rPr>
          <w:rFonts w:ascii="Times New Roman" w:hAnsi="Times New Roman" w:cs="Times New Roman"/>
          <w:b/>
          <w:bCs/>
          <w:sz w:val="28"/>
          <w:szCs w:val="28"/>
        </w:rPr>
        <w:t>Αγωνιζόμαστε-διεκδικούμε:</w:t>
      </w:r>
    </w:p>
    <w:p w14:paraId="0478D198" w14:textId="6E95C46E" w:rsidR="00091FC5" w:rsidRPr="007C3386" w:rsidRDefault="00091FC5" w:rsidP="00091FC5">
      <w:pPr>
        <w:rPr>
          <w:rFonts w:ascii="Times New Roman" w:hAnsi="Times New Roman" w:cs="Times New Roman"/>
          <w:sz w:val="28"/>
          <w:szCs w:val="28"/>
        </w:rPr>
      </w:pPr>
    </w:p>
    <w:p w14:paraId="2A0D59C2" w14:textId="3BD6D9A3" w:rsidR="00091FC5" w:rsidRPr="007C3386" w:rsidRDefault="00091FC5" w:rsidP="00091FC5">
      <w:pPr>
        <w:pStyle w:val="ListParagraph"/>
        <w:numPr>
          <w:ilvl w:val="0"/>
          <w:numId w:val="1"/>
        </w:numPr>
        <w:rPr>
          <w:rFonts w:ascii="Times New Roman" w:hAnsi="Times New Roman" w:cs="Times New Roman"/>
          <w:sz w:val="28"/>
          <w:szCs w:val="28"/>
        </w:rPr>
      </w:pPr>
      <w:r w:rsidRPr="007C3386">
        <w:rPr>
          <w:rFonts w:ascii="Times New Roman" w:hAnsi="Times New Roman" w:cs="Times New Roman"/>
          <w:sz w:val="28"/>
          <w:szCs w:val="28"/>
        </w:rPr>
        <w:t>Σύσταση οργανικών θέσεων που να αντιστοιχούν με τις αυξημένες ανάγκες που προκύπτουν από την καθιέρωση της δίχρονης προσχολικής αγωγής και εκπαίδευσης.</w:t>
      </w:r>
    </w:p>
    <w:p w14:paraId="5D394164" w14:textId="4FB20759" w:rsidR="00091FC5" w:rsidRPr="007C3386" w:rsidRDefault="00091FC5" w:rsidP="00091FC5">
      <w:pPr>
        <w:pStyle w:val="ListParagraph"/>
        <w:numPr>
          <w:ilvl w:val="0"/>
          <w:numId w:val="1"/>
        </w:numPr>
        <w:rPr>
          <w:rFonts w:ascii="Times New Roman" w:hAnsi="Times New Roman" w:cs="Times New Roman"/>
          <w:sz w:val="28"/>
          <w:szCs w:val="28"/>
        </w:rPr>
      </w:pPr>
      <w:r w:rsidRPr="007C3386">
        <w:rPr>
          <w:rFonts w:ascii="Times New Roman" w:hAnsi="Times New Roman" w:cs="Times New Roman"/>
          <w:sz w:val="28"/>
          <w:szCs w:val="28"/>
        </w:rPr>
        <w:t>Τμήματα με αριθμό μέχρι 15 μαθητών ώστε να υπάρχει η δυνατότητα υλοποίησης του παιδαγωγικού προγράμματος</w:t>
      </w:r>
    </w:p>
    <w:p w14:paraId="788E71F7" w14:textId="18454940" w:rsidR="00091FC5" w:rsidRPr="007C3386" w:rsidRDefault="00091FC5" w:rsidP="00091FC5">
      <w:pPr>
        <w:pStyle w:val="ListParagraph"/>
        <w:numPr>
          <w:ilvl w:val="0"/>
          <w:numId w:val="1"/>
        </w:numPr>
        <w:rPr>
          <w:rFonts w:ascii="Times New Roman" w:hAnsi="Times New Roman" w:cs="Times New Roman"/>
          <w:sz w:val="28"/>
          <w:szCs w:val="28"/>
        </w:rPr>
      </w:pPr>
      <w:r w:rsidRPr="007C3386">
        <w:rPr>
          <w:rFonts w:ascii="Times New Roman" w:hAnsi="Times New Roman" w:cs="Times New Roman"/>
          <w:sz w:val="28"/>
          <w:szCs w:val="28"/>
        </w:rPr>
        <w:t>Μαζικοί μόνιμοι διορισμοί εκπαιδευτικών για την κάλυψη όλων των αναγκών. Άμεσος διορισμός/Μονιμοποίηση ΤΩΡΑ ΟΛΩΝ των αναπληρωτών που έχουν έστω και μία σύμβαση αποκλειστικά με βάση το πτυχίο και ολόκληρη την προϋπηρεσία.</w:t>
      </w:r>
    </w:p>
    <w:p w14:paraId="7487AEDF" w14:textId="77777777" w:rsidR="00D8710A" w:rsidRPr="007C3386" w:rsidRDefault="00D8710A" w:rsidP="00D8710A">
      <w:pPr>
        <w:rPr>
          <w:rFonts w:ascii="Times New Roman" w:hAnsi="Times New Roman" w:cs="Times New Roman"/>
          <w:sz w:val="28"/>
          <w:szCs w:val="28"/>
        </w:rPr>
      </w:pPr>
    </w:p>
    <w:p w14:paraId="42757D63" w14:textId="710236CF" w:rsidR="00D8710A" w:rsidRPr="007C3386" w:rsidRDefault="00D8710A" w:rsidP="00D8710A">
      <w:pPr>
        <w:rPr>
          <w:rFonts w:ascii="Times New Roman" w:hAnsi="Times New Roman" w:cs="Times New Roman"/>
          <w:b/>
          <w:bCs/>
          <w:sz w:val="28"/>
          <w:szCs w:val="28"/>
        </w:rPr>
      </w:pPr>
      <w:r w:rsidRPr="007C3386">
        <w:rPr>
          <w:rFonts w:ascii="Times New Roman" w:hAnsi="Times New Roman" w:cs="Times New Roman"/>
          <w:b/>
          <w:bCs/>
          <w:sz w:val="28"/>
          <w:szCs w:val="28"/>
        </w:rPr>
        <w:t>Αναμένουμε τις απαντήσεις των αρμόδιων υπηρεσιών του Υπουργείου Παιδείας.</w:t>
      </w:r>
    </w:p>
    <w:p w14:paraId="0BB70C5E" w14:textId="77777777" w:rsidR="00091FC5" w:rsidRPr="007C3386" w:rsidRDefault="00091FC5" w:rsidP="00091FC5">
      <w:pPr>
        <w:rPr>
          <w:rFonts w:ascii="Times New Roman" w:hAnsi="Times New Roman" w:cs="Times New Roman"/>
        </w:rPr>
      </w:pPr>
    </w:p>
    <w:p w14:paraId="1E8362E9" w14:textId="0E5A5838" w:rsidR="00091FC5" w:rsidRPr="007C3386" w:rsidRDefault="00BB6437" w:rsidP="00D8710A">
      <w:pPr>
        <w:jc w:val="center"/>
        <w:rPr>
          <w:rFonts w:ascii="Times New Roman" w:hAnsi="Times New Roman" w:cs="Times New Roman"/>
        </w:rPr>
      </w:pPr>
      <w:r>
        <w:rPr>
          <w:noProof/>
          <w:lang w:eastAsia="el-GR"/>
        </w:rPr>
        <w:drawing>
          <wp:inline distT="0" distB="0" distL="0" distR="0" wp14:anchorId="3AF71357" wp14:editId="33ADD6E2">
            <wp:extent cx="5274310" cy="1743075"/>
            <wp:effectExtent l="0" t="0" r="2540" b="9525"/>
            <wp:docPr id="2" name="Picture 2" descr="Scan0004"/>
            <wp:cNvGraphicFramePr/>
            <a:graphic xmlns:a="http://schemas.openxmlformats.org/drawingml/2006/main">
              <a:graphicData uri="http://schemas.openxmlformats.org/drawingml/2006/picture">
                <pic:pic xmlns:pic="http://schemas.openxmlformats.org/drawingml/2006/picture">
                  <pic:nvPicPr>
                    <pic:cNvPr id="2" name="Picture 2" descr="Scan0004"/>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1743075"/>
                    </a:xfrm>
                    <a:prstGeom prst="rect">
                      <a:avLst/>
                    </a:prstGeom>
                    <a:noFill/>
                    <a:ln>
                      <a:noFill/>
                    </a:ln>
                  </pic:spPr>
                </pic:pic>
              </a:graphicData>
            </a:graphic>
          </wp:inline>
        </w:drawing>
      </w:r>
      <w:bookmarkStart w:id="0" w:name="_GoBack"/>
      <w:bookmarkEnd w:id="0"/>
    </w:p>
    <w:sectPr w:rsidR="00091FC5" w:rsidRPr="007C3386" w:rsidSect="00D8710A">
      <w:pgSz w:w="11906" w:h="16838"/>
      <w:pgMar w:top="993" w:right="849"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3F3AC7"/>
    <w:multiLevelType w:val="hybridMultilevel"/>
    <w:tmpl w:val="360E091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69E117E2"/>
    <w:multiLevelType w:val="hybridMultilevel"/>
    <w:tmpl w:val="F6781242"/>
    <w:lvl w:ilvl="0" w:tplc="04080001">
      <w:start w:val="1"/>
      <w:numFmt w:val="bullet"/>
      <w:lvlText w:val=""/>
      <w:lvlJc w:val="left"/>
      <w:pPr>
        <w:ind w:left="3981" w:hanging="360"/>
      </w:pPr>
      <w:rPr>
        <w:rFonts w:ascii="Symbol" w:hAnsi="Symbol" w:hint="default"/>
      </w:rPr>
    </w:lvl>
    <w:lvl w:ilvl="1" w:tplc="04080003" w:tentative="1">
      <w:start w:val="1"/>
      <w:numFmt w:val="bullet"/>
      <w:lvlText w:val="o"/>
      <w:lvlJc w:val="left"/>
      <w:pPr>
        <w:ind w:left="4701" w:hanging="360"/>
      </w:pPr>
      <w:rPr>
        <w:rFonts w:ascii="Courier New" w:hAnsi="Courier New" w:cs="Courier New" w:hint="default"/>
      </w:rPr>
    </w:lvl>
    <w:lvl w:ilvl="2" w:tplc="04080005" w:tentative="1">
      <w:start w:val="1"/>
      <w:numFmt w:val="bullet"/>
      <w:lvlText w:val=""/>
      <w:lvlJc w:val="left"/>
      <w:pPr>
        <w:ind w:left="5421" w:hanging="360"/>
      </w:pPr>
      <w:rPr>
        <w:rFonts w:ascii="Wingdings" w:hAnsi="Wingdings" w:hint="default"/>
      </w:rPr>
    </w:lvl>
    <w:lvl w:ilvl="3" w:tplc="04080001" w:tentative="1">
      <w:start w:val="1"/>
      <w:numFmt w:val="bullet"/>
      <w:lvlText w:val=""/>
      <w:lvlJc w:val="left"/>
      <w:pPr>
        <w:ind w:left="6141" w:hanging="360"/>
      </w:pPr>
      <w:rPr>
        <w:rFonts w:ascii="Symbol" w:hAnsi="Symbol" w:hint="default"/>
      </w:rPr>
    </w:lvl>
    <w:lvl w:ilvl="4" w:tplc="04080003" w:tentative="1">
      <w:start w:val="1"/>
      <w:numFmt w:val="bullet"/>
      <w:lvlText w:val="o"/>
      <w:lvlJc w:val="left"/>
      <w:pPr>
        <w:ind w:left="6861" w:hanging="360"/>
      </w:pPr>
      <w:rPr>
        <w:rFonts w:ascii="Courier New" w:hAnsi="Courier New" w:cs="Courier New" w:hint="default"/>
      </w:rPr>
    </w:lvl>
    <w:lvl w:ilvl="5" w:tplc="04080005" w:tentative="1">
      <w:start w:val="1"/>
      <w:numFmt w:val="bullet"/>
      <w:lvlText w:val=""/>
      <w:lvlJc w:val="left"/>
      <w:pPr>
        <w:ind w:left="7581" w:hanging="360"/>
      </w:pPr>
      <w:rPr>
        <w:rFonts w:ascii="Wingdings" w:hAnsi="Wingdings" w:hint="default"/>
      </w:rPr>
    </w:lvl>
    <w:lvl w:ilvl="6" w:tplc="04080001" w:tentative="1">
      <w:start w:val="1"/>
      <w:numFmt w:val="bullet"/>
      <w:lvlText w:val=""/>
      <w:lvlJc w:val="left"/>
      <w:pPr>
        <w:ind w:left="8301" w:hanging="360"/>
      </w:pPr>
      <w:rPr>
        <w:rFonts w:ascii="Symbol" w:hAnsi="Symbol" w:hint="default"/>
      </w:rPr>
    </w:lvl>
    <w:lvl w:ilvl="7" w:tplc="04080003" w:tentative="1">
      <w:start w:val="1"/>
      <w:numFmt w:val="bullet"/>
      <w:lvlText w:val="o"/>
      <w:lvlJc w:val="left"/>
      <w:pPr>
        <w:ind w:left="9021" w:hanging="360"/>
      </w:pPr>
      <w:rPr>
        <w:rFonts w:ascii="Courier New" w:hAnsi="Courier New" w:cs="Courier New" w:hint="default"/>
      </w:rPr>
    </w:lvl>
    <w:lvl w:ilvl="8" w:tplc="04080005" w:tentative="1">
      <w:start w:val="1"/>
      <w:numFmt w:val="bullet"/>
      <w:lvlText w:val=""/>
      <w:lvlJc w:val="left"/>
      <w:pPr>
        <w:ind w:left="974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FC5"/>
    <w:rsid w:val="000454F9"/>
    <w:rsid w:val="00091FC5"/>
    <w:rsid w:val="001C71A4"/>
    <w:rsid w:val="001F3AF3"/>
    <w:rsid w:val="00714F4F"/>
    <w:rsid w:val="007C3386"/>
    <w:rsid w:val="007D3EFA"/>
    <w:rsid w:val="008E7FEB"/>
    <w:rsid w:val="00BB6437"/>
    <w:rsid w:val="00BE0330"/>
    <w:rsid w:val="00C859B8"/>
    <w:rsid w:val="00D8710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A8AEF"/>
  <w15:chartTrackingRefBased/>
  <w15:docId w15:val="{B61C1B3C-B79B-447D-A42B-F0480D681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FC5"/>
    <w:pPr>
      <w:spacing w:line="276" w:lineRule="auto"/>
    </w:pPr>
  </w:style>
  <w:style w:type="paragraph" w:styleId="Heading1">
    <w:name w:val="heading 1"/>
    <w:basedOn w:val="Normal"/>
    <w:next w:val="Normal"/>
    <w:link w:val="Heading1Char"/>
    <w:uiPriority w:val="9"/>
    <w:qFormat/>
    <w:rsid w:val="00091F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1F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1F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1F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1F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1F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1F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1F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1F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F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1F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1F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1F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1F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1F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1F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1F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1FC5"/>
    <w:rPr>
      <w:rFonts w:eastAsiaTheme="majorEastAsia" w:cstheme="majorBidi"/>
      <w:color w:val="272727" w:themeColor="text1" w:themeTint="D8"/>
    </w:rPr>
  </w:style>
  <w:style w:type="paragraph" w:styleId="Title">
    <w:name w:val="Title"/>
    <w:basedOn w:val="Normal"/>
    <w:next w:val="Normal"/>
    <w:link w:val="TitleChar"/>
    <w:uiPriority w:val="10"/>
    <w:qFormat/>
    <w:rsid w:val="00091F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F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F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F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FC5"/>
    <w:pPr>
      <w:spacing w:before="160"/>
      <w:jc w:val="center"/>
    </w:pPr>
    <w:rPr>
      <w:i/>
      <w:iCs/>
      <w:color w:val="404040" w:themeColor="text1" w:themeTint="BF"/>
    </w:rPr>
  </w:style>
  <w:style w:type="character" w:customStyle="1" w:styleId="QuoteChar">
    <w:name w:val="Quote Char"/>
    <w:basedOn w:val="DefaultParagraphFont"/>
    <w:link w:val="Quote"/>
    <w:uiPriority w:val="29"/>
    <w:rsid w:val="00091FC5"/>
    <w:rPr>
      <w:i/>
      <w:iCs/>
      <w:color w:val="404040" w:themeColor="text1" w:themeTint="BF"/>
    </w:rPr>
  </w:style>
  <w:style w:type="paragraph" w:styleId="ListParagraph">
    <w:name w:val="List Paragraph"/>
    <w:basedOn w:val="Normal"/>
    <w:uiPriority w:val="34"/>
    <w:qFormat/>
    <w:rsid w:val="00091FC5"/>
    <w:pPr>
      <w:ind w:left="720"/>
      <w:contextualSpacing/>
    </w:pPr>
  </w:style>
  <w:style w:type="character" w:styleId="IntenseEmphasis">
    <w:name w:val="Intense Emphasis"/>
    <w:basedOn w:val="DefaultParagraphFont"/>
    <w:uiPriority w:val="21"/>
    <w:qFormat/>
    <w:rsid w:val="00091FC5"/>
    <w:rPr>
      <w:i/>
      <w:iCs/>
      <w:color w:val="0F4761" w:themeColor="accent1" w:themeShade="BF"/>
    </w:rPr>
  </w:style>
  <w:style w:type="paragraph" w:styleId="IntenseQuote">
    <w:name w:val="Intense Quote"/>
    <w:basedOn w:val="Normal"/>
    <w:next w:val="Normal"/>
    <w:link w:val="IntenseQuoteChar"/>
    <w:uiPriority w:val="30"/>
    <w:qFormat/>
    <w:rsid w:val="00091F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1FC5"/>
    <w:rPr>
      <w:i/>
      <w:iCs/>
      <w:color w:val="0F4761" w:themeColor="accent1" w:themeShade="BF"/>
    </w:rPr>
  </w:style>
  <w:style w:type="character" w:styleId="IntenseReference">
    <w:name w:val="Intense Reference"/>
    <w:basedOn w:val="DefaultParagraphFont"/>
    <w:uiPriority w:val="32"/>
    <w:qFormat/>
    <w:rsid w:val="00091FC5"/>
    <w:rPr>
      <w:b/>
      <w:bCs/>
      <w:smallCaps/>
      <w:color w:val="0F4761" w:themeColor="accent1" w:themeShade="BF"/>
      <w:spacing w:val="5"/>
    </w:rPr>
  </w:style>
  <w:style w:type="character" w:styleId="Hyperlink">
    <w:name w:val="Hyperlink"/>
    <w:basedOn w:val="DefaultParagraphFont"/>
    <w:uiPriority w:val="99"/>
    <w:semiHidden/>
    <w:unhideWhenUsed/>
    <w:rsid w:val="00091FC5"/>
    <w:rPr>
      <w:color w:val="0000FF"/>
      <w:u w:val="single"/>
    </w:rPr>
  </w:style>
  <w:style w:type="paragraph" w:styleId="BodyText">
    <w:name w:val="Body Text"/>
    <w:basedOn w:val="Normal"/>
    <w:link w:val="BodyTextChar"/>
    <w:uiPriority w:val="99"/>
    <w:semiHidden/>
    <w:unhideWhenUsed/>
    <w:rsid w:val="00091FC5"/>
    <w:pPr>
      <w:spacing w:after="120" w:line="240" w:lineRule="auto"/>
    </w:pPr>
    <w:rPr>
      <w:rFonts w:ascii="Arial" w:eastAsia="Times New Roman" w:hAnsi="Arial" w:cs="Arial"/>
      <w:bCs/>
      <w:color w:val="000000"/>
      <w:spacing w:val="-4"/>
      <w:kern w:val="0"/>
      <w:lang w:eastAsia="el-GR"/>
      <w14:ligatures w14:val="none"/>
    </w:rPr>
  </w:style>
  <w:style w:type="character" w:customStyle="1" w:styleId="BodyTextChar">
    <w:name w:val="Body Text Char"/>
    <w:basedOn w:val="DefaultParagraphFont"/>
    <w:link w:val="BodyText"/>
    <w:uiPriority w:val="99"/>
    <w:semiHidden/>
    <w:rsid w:val="00091FC5"/>
    <w:rPr>
      <w:rFonts w:ascii="Arial" w:eastAsia="Times New Roman" w:hAnsi="Arial" w:cs="Arial"/>
      <w:bCs/>
      <w:color w:val="000000"/>
      <w:spacing w:val="-4"/>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917917">
      <w:bodyDiv w:val="1"/>
      <w:marLeft w:val="0"/>
      <w:marRight w:val="0"/>
      <w:marTop w:val="0"/>
      <w:marBottom w:val="0"/>
      <w:divBdr>
        <w:top w:val="none" w:sz="0" w:space="0" w:color="auto"/>
        <w:left w:val="none" w:sz="0" w:space="0" w:color="auto"/>
        <w:bottom w:val="none" w:sz="0" w:space="0" w:color="auto"/>
        <w:right w:val="none" w:sz="0" w:space="0" w:color="auto"/>
      </w:divBdr>
    </w:div>
    <w:div w:id="204906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www.syllogosekpaideutikonpeamarousiou.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1078</Words>
  <Characters>5822</Characters>
  <Application>Microsoft Office Word</Application>
  <DocSecurity>0</DocSecurity>
  <Lines>48</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HP</Company>
  <LinksUpToDate>false</LinksUpToDate>
  <CharactersWithSpaces>6887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ARGYRO MARIOLI</dc:creator>
  <cp:keywords/>
  <dc:description/>
  <cp:lastModifiedBy>Dimitris</cp:lastModifiedBy>
  <cp:revision>6</cp:revision>
  <dcterms:created xsi:type="dcterms:W3CDTF">2024-11-24T12:23:00Z</dcterms:created>
  <dcterms:modified xsi:type="dcterms:W3CDTF">2024-11-24T21:33:00Z</dcterms:modified>
</cp:coreProperties>
</file>