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1F596" w14:textId="77777777" w:rsidR="00996278" w:rsidRPr="00613928" w:rsidRDefault="00996278" w:rsidP="000240C7">
      <w:pPr>
        <w:pStyle w:val="Aaoeeu"/>
        <w:spacing w:line="276" w:lineRule="auto"/>
        <w:jc w:val="center"/>
        <w:rPr>
          <w:rFonts w:ascii="Tahoma" w:hAnsi="Tahoma" w:cs="Tahoma"/>
          <w:color w:val="000000"/>
          <w:sz w:val="28"/>
          <w:szCs w:val="28"/>
        </w:rPr>
      </w:pPr>
      <w:r w:rsidRPr="00613928">
        <w:rPr>
          <w:rFonts w:ascii="Tahoma" w:hAnsi="Tahoma" w:cs="Tahoma"/>
          <w:b/>
          <w:bCs/>
          <w:color w:val="000000"/>
          <w:sz w:val="28"/>
          <w:szCs w:val="28"/>
        </w:rPr>
        <w:t>ΠΡΟΣΟΜΟΙΩΣΗ ΠΑΝΕΛΛΑΔΙΚΩΝ ΕΞΕΤΑΣΕΩΝ</w:t>
      </w:r>
      <w:r w:rsidR="002D456B" w:rsidRPr="00613928">
        <w:rPr>
          <w:rFonts w:ascii="Tahoma" w:hAnsi="Tahoma" w:cs="Tahoma"/>
          <w:b/>
          <w:bCs/>
          <w:color w:val="000000"/>
          <w:sz w:val="28"/>
          <w:szCs w:val="28"/>
        </w:rPr>
        <w:t xml:space="preserve"> </w:t>
      </w:r>
      <w:r w:rsidR="00083BE1">
        <w:rPr>
          <w:rFonts w:ascii="Tahoma" w:hAnsi="Tahoma" w:cs="Tahoma"/>
          <w:b/>
          <w:bCs/>
          <w:color w:val="000000"/>
          <w:sz w:val="28"/>
          <w:szCs w:val="28"/>
        </w:rPr>
        <w:t>Γ</w:t>
      </w:r>
      <w:r w:rsidRPr="00613928">
        <w:rPr>
          <w:rFonts w:asciiTheme="minorHAnsi" w:hAnsiTheme="minorHAnsi" w:cs="Tahoma"/>
          <w:b/>
          <w:bCs/>
          <w:color w:val="000000"/>
          <w:sz w:val="28"/>
          <w:szCs w:val="28"/>
        </w:rPr>
        <w:t>ʹ</w:t>
      </w:r>
      <w:r w:rsidRPr="00613928">
        <w:rPr>
          <w:rFonts w:ascii="Tahoma" w:hAnsi="Tahoma" w:cs="Tahoma"/>
          <w:b/>
          <w:bCs/>
          <w:color w:val="000000"/>
          <w:sz w:val="28"/>
          <w:szCs w:val="28"/>
        </w:rPr>
        <w:t xml:space="preserve"> ΤΑΞΗΣ</w:t>
      </w:r>
    </w:p>
    <w:p w14:paraId="170754A9" w14:textId="77777777" w:rsidR="00996278" w:rsidRPr="00613928" w:rsidRDefault="006D078C" w:rsidP="000240C7">
      <w:pPr>
        <w:pStyle w:val="Aaoeeu"/>
        <w:spacing w:line="276" w:lineRule="auto"/>
        <w:jc w:val="center"/>
        <w:rPr>
          <w:rFonts w:ascii="Tahoma" w:hAnsi="Tahoma" w:cs="Tahoma"/>
          <w:color w:val="000000"/>
          <w:sz w:val="28"/>
          <w:szCs w:val="28"/>
        </w:rPr>
      </w:pPr>
      <w:r w:rsidRPr="00613928">
        <w:rPr>
          <w:rFonts w:ascii="Tahoma" w:hAnsi="Tahoma" w:cs="Tahoma"/>
          <w:b/>
          <w:bCs/>
          <w:color w:val="000000"/>
          <w:sz w:val="28"/>
          <w:szCs w:val="28"/>
        </w:rPr>
        <w:t xml:space="preserve">ΗΜΕΡΗΣΙΟΥ </w:t>
      </w:r>
      <w:r w:rsidR="00996278" w:rsidRPr="00613928">
        <w:rPr>
          <w:rFonts w:ascii="Tahoma" w:hAnsi="Tahoma" w:cs="Tahoma"/>
          <w:b/>
          <w:bCs/>
          <w:color w:val="000000"/>
          <w:sz w:val="28"/>
          <w:szCs w:val="28"/>
        </w:rPr>
        <w:t>ΓΕΝΙΚΟΥ ΛΥΚΕΙΟΥ</w:t>
      </w:r>
      <w:r w:rsidRPr="00613928">
        <w:rPr>
          <w:rFonts w:ascii="Tahoma" w:hAnsi="Tahoma" w:cs="Tahoma"/>
          <w:b/>
          <w:bCs/>
          <w:color w:val="000000"/>
          <w:sz w:val="28"/>
          <w:szCs w:val="28"/>
        </w:rPr>
        <w:t xml:space="preserve"> </w:t>
      </w:r>
    </w:p>
    <w:p w14:paraId="0F4790B8" w14:textId="77777777" w:rsidR="00996278" w:rsidRPr="002352F7" w:rsidRDefault="00996278" w:rsidP="000240C7">
      <w:pPr>
        <w:pStyle w:val="Aaoeeu"/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613928">
        <w:rPr>
          <w:rFonts w:ascii="Tahoma" w:hAnsi="Tahoma" w:cs="Tahoma"/>
          <w:b/>
          <w:bCs/>
          <w:color w:val="000000"/>
          <w:sz w:val="28"/>
          <w:szCs w:val="28"/>
        </w:rPr>
        <w:t xml:space="preserve">ΕΞΕΤΑΖΟΜΕΝΟ </w:t>
      </w:r>
      <w:r w:rsidRPr="002352F7">
        <w:rPr>
          <w:rFonts w:ascii="Tahoma" w:hAnsi="Tahoma" w:cs="Tahoma"/>
          <w:b/>
          <w:bCs/>
          <w:sz w:val="28"/>
          <w:szCs w:val="28"/>
        </w:rPr>
        <w:t>ΜΑΘΗΜΑ:</w:t>
      </w:r>
      <w:r w:rsidR="006D078C" w:rsidRPr="002352F7">
        <w:rPr>
          <w:rFonts w:ascii="Tahoma" w:hAnsi="Tahoma" w:cs="Tahoma"/>
          <w:b/>
          <w:bCs/>
          <w:sz w:val="28"/>
          <w:szCs w:val="28"/>
        </w:rPr>
        <w:t xml:space="preserve"> </w:t>
      </w:r>
      <w:r w:rsidR="00EC02B9" w:rsidRPr="002352F7">
        <w:rPr>
          <w:rFonts w:ascii="Tahoma" w:hAnsi="Tahoma" w:cs="Tahoma"/>
          <w:b/>
          <w:bCs/>
          <w:sz w:val="28"/>
          <w:szCs w:val="28"/>
        </w:rPr>
        <w:t>ΒΙΟΛΟΓΙΑ</w:t>
      </w:r>
    </w:p>
    <w:p w14:paraId="47879499" w14:textId="77777777" w:rsidR="00EC02B9" w:rsidRPr="002352F7" w:rsidRDefault="00EC02B9" w:rsidP="00EC02B9">
      <w:pPr>
        <w:jc w:val="center"/>
        <w:rPr>
          <w:rFonts w:ascii="Tahoma" w:hAnsi="Tahoma" w:cs="Tahoma"/>
          <w:b/>
          <w:bCs/>
          <w:sz w:val="28"/>
          <w:szCs w:val="28"/>
          <w:lang w:val="el-GR" w:eastAsia="el-GR"/>
        </w:rPr>
      </w:pPr>
      <w:r w:rsidRPr="002352F7">
        <w:rPr>
          <w:rFonts w:ascii="Tahoma" w:hAnsi="Tahoma" w:cs="Tahoma"/>
          <w:b/>
          <w:bCs/>
          <w:sz w:val="28"/>
          <w:szCs w:val="28"/>
          <w:lang w:val="el-GR" w:eastAsia="el-GR"/>
        </w:rPr>
        <w:t>ΕΠΙΣΤΗΜΩΝ ΥΓΕΙΑΣ ΚΑΙ ΖΩΗΣ</w:t>
      </w:r>
    </w:p>
    <w:p w14:paraId="721E99C5" w14:textId="4F7F0264" w:rsidR="00996278" w:rsidRPr="002352F7" w:rsidRDefault="00996278" w:rsidP="000240C7">
      <w:pPr>
        <w:spacing w:line="276" w:lineRule="auto"/>
        <w:jc w:val="center"/>
        <w:rPr>
          <w:rFonts w:ascii="Tahoma" w:hAnsi="Tahoma" w:cs="Tahoma"/>
          <w:sz w:val="28"/>
          <w:szCs w:val="28"/>
          <w:lang w:val="el-GR"/>
        </w:rPr>
      </w:pPr>
      <w:r w:rsidRPr="002352F7">
        <w:rPr>
          <w:rFonts w:ascii="Tahoma" w:hAnsi="Tahoma" w:cs="Tahoma"/>
          <w:b/>
          <w:bCs/>
          <w:sz w:val="28"/>
          <w:szCs w:val="28"/>
          <w:lang w:val="el-GR"/>
        </w:rPr>
        <w:t xml:space="preserve">ΣΥΝΟΛΟ ΣΕΛΙΔΩΝ: </w:t>
      </w:r>
      <w:r w:rsidR="00974339" w:rsidRPr="002352F7">
        <w:rPr>
          <w:rFonts w:ascii="Tahoma" w:hAnsi="Tahoma" w:cs="Tahoma"/>
          <w:b/>
          <w:bCs/>
          <w:sz w:val="28"/>
          <w:szCs w:val="28"/>
          <w:lang w:val="el-GR"/>
        </w:rPr>
        <w:t>ΤΕΣΣΕΡΙΣ</w:t>
      </w:r>
      <w:r w:rsidR="00D361AF" w:rsidRPr="002352F7">
        <w:rPr>
          <w:rFonts w:ascii="Tahoma" w:hAnsi="Tahoma" w:cs="Tahoma"/>
          <w:b/>
          <w:bCs/>
          <w:sz w:val="28"/>
          <w:szCs w:val="28"/>
          <w:lang w:val="el-GR"/>
        </w:rPr>
        <w:t xml:space="preserve"> (</w:t>
      </w:r>
      <w:r w:rsidR="00974339" w:rsidRPr="002352F7">
        <w:rPr>
          <w:rFonts w:ascii="Tahoma" w:hAnsi="Tahoma" w:cs="Tahoma"/>
          <w:b/>
          <w:bCs/>
          <w:sz w:val="28"/>
          <w:szCs w:val="28"/>
          <w:lang w:val="el-GR"/>
        </w:rPr>
        <w:t>4</w:t>
      </w:r>
      <w:r w:rsidRPr="002352F7">
        <w:rPr>
          <w:rFonts w:ascii="Tahoma" w:hAnsi="Tahoma" w:cs="Tahoma"/>
          <w:b/>
          <w:bCs/>
          <w:sz w:val="28"/>
          <w:szCs w:val="28"/>
          <w:lang w:val="el-GR"/>
        </w:rPr>
        <w:t>)</w:t>
      </w:r>
    </w:p>
    <w:p w14:paraId="1AFE068A" w14:textId="77777777" w:rsidR="00101A65" w:rsidRDefault="00101A65" w:rsidP="00101A65">
      <w:pPr>
        <w:rPr>
          <w:rFonts w:ascii="Tahoma" w:hAnsi="Tahoma" w:cs="Tahoma"/>
          <w:lang w:val="el-GR"/>
        </w:rPr>
      </w:pPr>
    </w:p>
    <w:p w14:paraId="1E4DAC3C" w14:textId="77777777" w:rsidR="00101A65" w:rsidRDefault="00101A65" w:rsidP="00101A65">
      <w:pPr>
        <w:rPr>
          <w:rFonts w:ascii="Tahoma" w:hAnsi="Tahoma" w:cs="Tahoma"/>
          <w:lang w:val="el-GR"/>
        </w:rPr>
      </w:pPr>
    </w:p>
    <w:p w14:paraId="14B3E58D" w14:textId="77777777" w:rsidR="00B9583F" w:rsidRDefault="00B9583F" w:rsidP="00B9583F">
      <w:pPr>
        <w:pStyle w:val="ad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ΘΕΜΑ Α</w:t>
      </w:r>
    </w:p>
    <w:p w14:paraId="547A1F66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Α1. Ένα κύτταρο που προκύπτει από την 1</w:t>
      </w:r>
      <w:r w:rsidRPr="00260A30">
        <w:rPr>
          <w:rFonts w:ascii="Arial" w:hAnsi="Arial" w:cs="Arial"/>
          <w:sz w:val="24"/>
          <w:szCs w:val="24"/>
          <w:vertAlign w:val="superscript"/>
        </w:rPr>
        <w:t>η</w:t>
      </w:r>
      <w:r>
        <w:rPr>
          <w:rFonts w:ascii="Arial" w:hAnsi="Arial" w:cs="Arial"/>
          <w:sz w:val="24"/>
          <w:szCs w:val="24"/>
        </w:rPr>
        <w:t xml:space="preserve"> μειωτική διαίρεση ατόμου που είναι φορέας του αλφισμού, (Α: επικρατές φυσιολογικό και α: υπολειπόμενο παθολογικό) έχει:</w:t>
      </w:r>
    </w:p>
    <w:p w14:paraId="6C136957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Α. δυο γονίδια Α ή δύο γονίδια α</w:t>
      </w:r>
    </w:p>
    <w:p w14:paraId="3FBD0DEA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Β. δυο γονίδια Α</w:t>
      </w:r>
    </w:p>
    <w:p w14:paraId="52CBA5A5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Γ. δυο γονίδια, ένα Α και ένα α</w:t>
      </w:r>
    </w:p>
    <w:p w14:paraId="699E8A66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Δ. ένα γονίδιο, ένα Α ή ένα α</w:t>
      </w:r>
    </w:p>
    <w:p w14:paraId="023054A2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</w:p>
    <w:p w14:paraId="132B7BB5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Α2. Σε μια θηλιά αντιγραφής υπάρχουν 100 πρωταρχικά τμήματα. Τα πρωταρχικά τμήματα που απαιτούνται για την ασυνεχή σύνθεση κάθε </w:t>
      </w:r>
      <w:proofErr w:type="spellStart"/>
      <w:r>
        <w:rPr>
          <w:rFonts w:ascii="Arial" w:hAnsi="Arial" w:cs="Arial"/>
          <w:sz w:val="24"/>
          <w:szCs w:val="24"/>
        </w:rPr>
        <w:t>νεοσυντιθέμενης</w:t>
      </w:r>
      <w:proofErr w:type="spellEnd"/>
      <w:r>
        <w:rPr>
          <w:rFonts w:ascii="Arial" w:hAnsi="Arial" w:cs="Arial"/>
          <w:sz w:val="24"/>
          <w:szCs w:val="24"/>
        </w:rPr>
        <w:t xml:space="preserve"> αλυσίδας  είναι:</w:t>
      </w:r>
    </w:p>
    <w:p w14:paraId="063592B8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Α. 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Β. 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Γ. 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Δ.100</w:t>
      </w:r>
    </w:p>
    <w:p w14:paraId="504A5DA8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</w:p>
    <w:p w14:paraId="4FF7D471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Α3. Η πρωτεΐνη Α αποτελείται από 120 αμινοξέα και 115 </w:t>
      </w:r>
      <w:proofErr w:type="spellStart"/>
      <w:r>
        <w:rPr>
          <w:rFonts w:ascii="Arial" w:hAnsi="Arial" w:cs="Arial"/>
          <w:sz w:val="24"/>
          <w:szCs w:val="24"/>
        </w:rPr>
        <w:t>πεπτιδικούς</w:t>
      </w:r>
      <w:proofErr w:type="spellEnd"/>
      <w:r>
        <w:rPr>
          <w:rFonts w:ascii="Arial" w:hAnsi="Arial" w:cs="Arial"/>
          <w:sz w:val="24"/>
          <w:szCs w:val="24"/>
        </w:rPr>
        <w:t xml:space="preserve"> δεσμούς. Τα γονίδια που είναι υπεύθυνα για την παραγωγή της πρωτεΐνης είναι:</w:t>
      </w:r>
    </w:p>
    <w:p w14:paraId="719DC7CB" w14:textId="77777777" w:rsidR="00B9583F" w:rsidRPr="00260A30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Α. 1-5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Β.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Γ.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Δ. 5</w:t>
      </w:r>
    </w:p>
    <w:p w14:paraId="4D06A14B" w14:textId="77777777" w:rsidR="00B9583F" w:rsidRDefault="00B9583F" w:rsidP="00B9583F">
      <w:pPr>
        <w:pStyle w:val="ad"/>
        <w:jc w:val="both"/>
        <w:rPr>
          <w:rFonts w:ascii="Arial" w:hAnsi="Arial" w:cs="Arial"/>
          <w:b/>
          <w:bCs/>
          <w:sz w:val="24"/>
          <w:szCs w:val="24"/>
        </w:rPr>
      </w:pPr>
    </w:p>
    <w:p w14:paraId="12669F7A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  <w:r w:rsidRPr="00655036">
        <w:rPr>
          <w:rFonts w:ascii="Arial" w:hAnsi="Arial" w:cs="Arial"/>
          <w:sz w:val="24"/>
          <w:szCs w:val="24"/>
        </w:rPr>
        <w:t xml:space="preserve">Α4. </w:t>
      </w:r>
      <w:r>
        <w:rPr>
          <w:rFonts w:ascii="Arial" w:hAnsi="Arial" w:cs="Arial"/>
          <w:sz w:val="24"/>
          <w:szCs w:val="24"/>
        </w:rPr>
        <w:t xml:space="preserve">Το πυρηνικό </w:t>
      </w:r>
      <w:r>
        <w:rPr>
          <w:rFonts w:ascii="Arial" w:hAnsi="Arial" w:cs="Arial"/>
          <w:sz w:val="24"/>
          <w:szCs w:val="24"/>
          <w:lang w:val="en-US"/>
        </w:rPr>
        <w:t>DNA</w:t>
      </w:r>
      <w:r>
        <w:rPr>
          <w:rFonts w:ascii="Arial" w:hAnsi="Arial" w:cs="Arial"/>
          <w:sz w:val="24"/>
          <w:szCs w:val="24"/>
        </w:rPr>
        <w:t xml:space="preserve"> ενός φυσιολογικού ανθρώπινου σωματικού κυττάρου πριν την αντιγραφή τέμνεται 1000 φορές. Το πυρηνικό </w:t>
      </w:r>
      <w:r>
        <w:rPr>
          <w:rFonts w:ascii="Arial" w:hAnsi="Arial" w:cs="Arial"/>
          <w:sz w:val="24"/>
          <w:szCs w:val="24"/>
          <w:lang w:val="en-US"/>
        </w:rPr>
        <w:t>DNA</w:t>
      </w:r>
      <w:r>
        <w:rPr>
          <w:rFonts w:ascii="Arial" w:hAnsi="Arial" w:cs="Arial"/>
          <w:sz w:val="24"/>
          <w:szCs w:val="24"/>
        </w:rPr>
        <w:t xml:space="preserve"> ενός φυσιολογικού ωαρίου τέμνεται:</w:t>
      </w:r>
    </w:p>
    <w:p w14:paraId="0600CE03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Α. 500 </w:t>
      </w:r>
      <w:r>
        <w:rPr>
          <w:rFonts w:ascii="Arial" w:hAnsi="Arial" w:cs="Arial"/>
          <w:sz w:val="24"/>
          <w:szCs w:val="24"/>
        </w:rPr>
        <w:tab/>
        <w:t xml:space="preserve">Β. 1000 </w:t>
      </w:r>
      <w:r>
        <w:rPr>
          <w:rFonts w:ascii="Arial" w:hAnsi="Arial" w:cs="Arial"/>
          <w:sz w:val="24"/>
          <w:szCs w:val="24"/>
        </w:rPr>
        <w:tab/>
        <w:t xml:space="preserve">Γ. 2000 </w:t>
      </w:r>
      <w:r>
        <w:rPr>
          <w:rFonts w:ascii="Arial" w:hAnsi="Arial" w:cs="Arial"/>
          <w:sz w:val="24"/>
          <w:szCs w:val="24"/>
        </w:rPr>
        <w:tab/>
        <w:t>Δ. τίποτα από τα παραπάνω</w:t>
      </w:r>
    </w:p>
    <w:p w14:paraId="67EBEF87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</w:p>
    <w:p w14:paraId="6150EED9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Α5. </w:t>
      </w:r>
      <w:r w:rsidRPr="006550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Τα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tRNA</w:t>
      </w:r>
      <w:proofErr w:type="spellEnd"/>
      <w:r w:rsidRPr="00C52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με </w:t>
      </w:r>
      <w:proofErr w:type="spellStart"/>
      <w:r>
        <w:rPr>
          <w:rFonts w:ascii="Arial" w:hAnsi="Arial" w:cs="Arial"/>
          <w:sz w:val="24"/>
          <w:szCs w:val="24"/>
        </w:rPr>
        <w:t>αντικωδικόνια</w:t>
      </w:r>
      <w:proofErr w:type="spellEnd"/>
      <w:r>
        <w:rPr>
          <w:rFonts w:ascii="Arial" w:hAnsi="Arial" w:cs="Arial"/>
          <w:sz w:val="24"/>
          <w:szCs w:val="24"/>
        </w:rPr>
        <w:t xml:space="preserve"> 3’</w:t>
      </w:r>
      <w:r>
        <w:rPr>
          <w:rFonts w:ascii="Arial" w:hAnsi="Arial" w:cs="Arial"/>
          <w:sz w:val="24"/>
          <w:szCs w:val="24"/>
          <w:lang w:val="en-US"/>
        </w:rPr>
        <w:t>UUU</w:t>
      </w:r>
      <w:r w:rsidRPr="00C527C0">
        <w:rPr>
          <w:rFonts w:ascii="Arial" w:hAnsi="Arial" w:cs="Arial"/>
          <w:sz w:val="24"/>
          <w:szCs w:val="24"/>
        </w:rPr>
        <w:t xml:space="preserve">5’ </w:t>
      </w:r>
      <w:r>
        <w:rPr>
          <w:rFonts w:ascii="Arial" w:hAnsi="Arial" w:cs="Arial"/>
          <w:sz w:val="24"/>
          <w:szCs w:val="24"/>
        </w:rPr>
        <w:t xml:space="preserve">και </w:t>
      </w:r>
      <w:r w:rsidRPr="00C527C0">
        <w:rPr>
          <w:rFonts w:ascii="Arial" w:hAnsi="Arial" w:cs="Arial"/>
          <w:sz w:val="24"/>
          <w:szCs w:val="24"/>
        </w:rPr>
        <w:t>3’</w:t>
      </w:r>
      <w:r>
        <w:rPr>
          <w:rFonts w:ascii="Arial" w:hAnsi="Arial" w:cs="Arial"/>
          <w:sz w:val="24"/>
          <w:szCs w:val="24"/>
          <w:lang w:val="en-US"/>
        </w:rPr>
        <w:t>UUC</w:t>
      </w:r>
      <w:r w:rsidRPr="00C527C0">
        <w:rPr>
          <w:rFonts w:ascii="Arial" w:hAnsi="Arial" w:cs="Arial"/>
          <w:sz w:val="24"/>
          <w:szCs w:val="24"/>
        </w:rPr>
        <w:t>5’</w:t>
      </w:r>
      <w:r>
        <w:rPr>
          <w:rFonts w:ascii="Arial" w:hAnsi="Arial" w:cs="Arial"/>
          <w:sz w:val="24"/>
          <w:szCs w:val="24"/>
        </w:rPr>
        <w:t xml:space="preserve"> μεταφέρουν το </w:t>
      </w:r>
      <w:proofErr w:type="spellStart"/>
      <w:r>
        <w:rPr>
          <w:rFonts w:ascii="Arial" w:hAnsi="Arial" w:cs="Arial"/>
          <w:sz w:val="24"/>
          <w:szCs w:val="24"/>
        </w:rPr>
        <w:t>αμινοξύ</w:t>
      </w:r>
      <w:proofErr w:type="spellEnd"/>
      <w:r>
        <w:rPr>
          <w:rFonts w:ascii="Arial" w:hAnsi="Arial" w:cs="Arial"/>
          <w:sz w:val="24"/>
          <w:szCs w:val="24"/>
        </w:rPr>
        <w:t xml:space="preserve"> της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lys</w:t>
      </w:r>
      <w:proofErr w:type="spellEnd"/>
      <w:r>
        <w:rPr>
          <w:rFonts w:ascii="Arial" w:hAnsi="Arial" w:cs="Arial"/>
          <w:sz w:val="24"/>
          <w:szCs w:val="24"/>
        </w:rPr>
        <w:t xml:space="preserve"> επειδή ο γενετικός κώδικας είναι:</w:t>
      </w:r>
    </w:p>
    <w:p w14:paraId="78E7EEBE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Α. εκφυλισμένος</w:t>
      </w:r>
    </w:p>
    <w:p w14:paraId="74BEEF26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Β. </w:t>
      </w:r>
      <w:proofErr w:type="spellStart"/>
      <w:r>
        <w:rPr>
          <w:rFonts w:ascii="Arial" w:hAnsi="Arial" w:cs="Arial"/>
          <w:sz w:val="24"/>
          <w:szCs w:val="24"/>
        </w:rPr>
        <w:t>τριπλέτας</w:t>
      </w:r>
      <w:proofErr w:type="spellEnd"/>
    </w:p>
    <w:p w14:paraId="5BE97605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Γ. μη επικαλυπτόμενος</w:t>
      </w:r>
    </w:p>
    <w:p w14:paraId="26618957" w14:textId="77777777" w:rsidR="00B9583F" w:rsidRPr="00C527C0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Δ. συνεχής</w:t>
      </w:r>
    </w:p>
    <w:p w14:paraId="06DE9B30" w14:textId="4E7A9510" w:rsidR="00B9583F" w:rsidRPr="00B9583F" w:rsidRDefault="00B9583F" w:rsidP="00B9583F">
      <w:pPr>
        <w:pStyle w:val="ad"/>
        <w:jc w:val="right"/>
        <w:rPr>
          <w:rFonts w:ascii="Arial" w:hAnsi="Arial" w:cs="Arial"/>
          <w:b/>
          <w:bCs/>
          <w:sz w:val="28"/>
          <w:szCs w:val="28"/>
        </w:rPr>
      </w:pPr>
      <w:r w:rsidRPr="00B9583F">
        <w:rPr>
          <w:rFonts w:ascii="Arial" w:hAnsi="Arial" w:cs="Arial"/>
          <w:b/>
          <w:bCs/>
          <w:sz w:val="28"/>
          <w:szCs w:val="28"/>
        </w:rPr>
        <w:t>ΜΟΝΑΔΕΣ 25</w:t>
      </w:r>
    </w:p>
    <w:p w14:paraId="7A444F9D" w14:textId="77777777" w:rsidR="00B9583F" w:rsidRDefault="00B9583F" w:rsidP="00B9583F">
      <w:pPr>
        <w:pStyle w:val="ad"/>
        <w:jc w:val="right"/>
        <w:rPr>
          <w:rFonts w:ascii="Arial" w:hAnsi="Arial" w:cs="Arial"/>
          <w:b/>
          <w:bCs/>
          <w:sz w:val="24"/>
          <w:szCs w:val="24"/>
        </w:rPr>
      </w:pPr>
    </w:p>
    <w:p w14:paraId="24F425FB" w14:textId="77777777" w:rsidR="00B9583F" w:rsidRDefault="00B9583F" w:rsidP="00B9583F">
      <w:pPr>
        <w:pStyle w:val="ad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ΘΕΜΑ Β</w:t>
      </w:r>
    </w:p>
    <w:p w14:paraId="44373270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Β1. Πότε δεν ισχύει ο 1</w:t>
      </w:r>
      <w:r w:rsidRPr="009D0D64">
        <w:rPr>
          <w:rFonts w:ascii="Arial" w:hAnsi="Arial" w:cs="Arial"/>
          <w:sz w:val="24"/>
          <w:szCs w:val="24"/>
          <w:vertAlign w:val="superscript"/>
        </w:rPr>
        <w:t>ος</w:t>
      </w:r>
      <w:r>
        <w:rPr>
          <w:rFonts w:ascii="Arial" w:hAnsi="Arial" w:cs="Arial"/>
          <w:sz w:val="24"/>
          <w:szCs w:val="24"/>
        </w:rPr>
        <w:t xml:space="preserve"> και πότε δεν ισχύει ο 2</w:t>
      </w:r>
      <w:r w:rsidRPr="00A2504C">
        <w:rPr>
          <w:rFonts w:ascii="Arial" w:hAnsi="Arial" w:cs="Arial"/>
          <w:sz w:val="24"/>
          <w:szCs w:val="24"/>
          <w:vertAlign w:val="superscript"/>
        </w:rPr>
        <w:t>ος</w:t>
      </w:r>
      <w:r>
        <w:rPr>
          <w:rFonts w:ascii="Arial" w:hAnsi="Arial" w:cs="Arial"/>
          <w:sz w:val="24"/>
          <w:szCs w:val="24"/>
        </w:rPr>
        <w:t xml:space="preserve"> νόμος του </w:t>
      </w:r>
      <w:r>
        <w:rPr>
          <w:rFonts w:ascii="Arial" w:hAnsi="Arial" w:cs="Arial"/>
          <w:sz w:val="24"/>
          <w:szCs w:val="24"/>
          <w:lang w:val="en-US"/>
        </w:rPr>
        <w:t>Mendel</w:t>
      </w:r>
      <w:r>
        <w:rPr>
          <w:rFonts w:ascii="Arial" w:hAnsi="Arial" w:cs="Arial"/>
          <w:sz w:val="24"/>
          <w:szCs w:val="24"/>
        </w:rPr>
        <w:t xml:space="preserve">; </w:t>
      </w:r>
    </w:p>
    <w:p w14:paraId="4561C1BC" w14:textId="29AF46AD" w:rsidR="00B9583F" w:rsidRDefault="00B9583F" w:rsidP="00B9583F">
      <w:pPr>
        <w:pStyle w:val="ad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ΜΟΝΑΔΕΣ 5</w:t>
      </w:r>
    </w:p>
    <w:p w14:paraId="525221F0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</w:p>
    <w:p w14:paraId="33ECC975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Β2. Η ανθρώπινη πρωτεΐνη Α αποτελείται από μια </w:t>
      </w:r>
      <w:proofErr w:type="spellStart"/>
      <w:r>
        <w:rPr>
          <w:rFonts w:ascii="Arial" w:hAnsi="Arial" w:cs="Arial"/>
          <w:sz w:val="24"/>
          <w:szCs w:val="24"/>
        </w:rPr>
        <w:t>πολυπεπτιδική</w:t>
      </w:r>
      <w:proofErr w:type="spellEnd"/>
      <w:r>
        <w:rPr>
          <w:rFonts w:ascii="Arial" w:hAnsi="Arial" w:cs="Arial"/>
          <w:sz w:val="24"/>
          <w:szCs w:val="24"/>
        </w:rPr>
        <w:t xml:space="preserve"> αλυσίδα, διαφέρει κατά 8% από την αντίστοιχη πρωτεΐνη που ανιχνεύεται στο σώμα ενός χιμπατζή. Τα αντίστοιχα γονίδια διαφέρουν μεταξύ τους κατά 18%. Να εξηγήσετε τους λόγους για τους οποίους οι πρωτεΐνες εμφανίζουν μικρότερη διαφορά από τα γονίδια που τις κωδικοποιούν. ΜΟΝΑΔΕΣ 9</w:t>
      </w:r>
    </w:p>
    <w:p w14:paraId="1DF95C1B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</w:p>
    <w:p w14:paraId="219A7AB3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Β3. Να αναφέρετε ποια τμήματα ενός </w:t>
      </w:r>
      <w:proofErr w:type="spellStart"/>
      <w:r>
        <w:rPr>
          <w:rFonts w:ascii="Arial" w:hAnsi="Arial" w:cs="Arial"/>
          <w:sz w:val="24"/>
          <w:szCs w:val="24"/>
        </w:rPr>
        <w:t>ευκαρυωτικού</w:t>
      </w:r>
      <w:proofErr w:type="spellEnd"/>
      <w:r>
        <w:rPr>
          <w:rFonts w:ascii="Arial" w:hAnsi="Arial" w:cs="Arial"/>
          <w:sz w:val="24"/>
          <w:szCs w:val="24"/>
        </w:rPr>
        <w:t xml:space="preserve"> κυττάρου δεν </w:t>
      </w:r>
      <w:proofErr w:type="spellStart"/>
      <w:r>
        <w:rPr>
          <w:rFonts w:ascii="Arial" w:hAnsi="Arial" w:cs="Arial"/>
          <w:sz w:val="24"/>
          <w:szCs w:val="24"/>
        </w:rPr>
        <w:t>κλωνοποιούνται</w:t>
      </w:r>
      <w:proofErr w:type="spellEnd"/>
      <w:r>
        <w:rPr>
          <w:rFonts w:ascii="Arial" w:hAnsi="Arial" w:cs="Arial"/>
          <w:sz w:val="24"/>
          <w:szCs w:val="24"/>
        </w:rPr>
        <w:t xml:space="preserve"> με </w:t>
      </w:r>
      <w:r>
        <w:rPr>
          <w:rFonts w:ascii="Arial" w:hAnsi="Arial" w:cs="Arial"/>
          <w:sz w:val="24"/>
          <w:szCs w:val="24"/>
          <w:lang w:val="en-US"/>
        </w:rPr>
        <w:t>cDNA</w:t>
      </w:r>
      <w:r>
        <w:rPr>
          <w:rFonts w:ascii="Arial" w:hAnsi="Arial" w:cs="Arial"/>
          <w:sz w:val="24"/>
          <w:szCs w:val="24"/>
        </w:rPr>
        <w:t xml:space="preserve"> βιβλιοθήκη. </w:t>
      </w:r>
    </w:p>
    <w:p w14:paraId="024F400B" w14:textId="3AF9F0DF" w:rsidR="00B9583F" w:rsidRDefault="00B9583F" w:rsidP="00B9583F">
      <w:pPr>
        <w:pStyle w:val="ad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ΜΟΝΑΔΕΣ 4</w:t>
      </w:r>
    </w:p>
    <w:p w14:paraId="35589D5E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</w:p>
    <w:p w14:paraId="4A798182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Β4. Να ονομάσετε και να περιγράψετε τη δομή των μονομερών των πρωτεϊνών και του </w:t>
      </w:r>
      <w:r>
        <w:rPr>
          <w:rFonts w:ascii="Arial" w:hAnsi="Arial" w:cs="Arial"/>
          <w:sz w:val="24"/>
          <w:szCs w:val="24"/>
          <w:lang w:val="en-US"/>
        </w:rPr>
        <w:t>DNA</w:t>
      </w:r>
      <w:r w:rsidRPr="00A2504C">
        <w:rPr>
          <w:rFonts w:ascii="Arial" w:hAnsi="Arial" w:cs="Arial"/>
          <w:sz w:val="24"/>
          <w:szCs w:val="24"/>
        </w:rPr>
        <w:t xml:space="preserve">. </w:t>
      </w:r>
    </w:p>
    <w:p w14:paraId="239A01E9" w14:textId="3E61D6C8" w:rsidR="00B9583F" w:rsidRDefault="00B9583F" w:rsidP="00B9583F">
      <w:pPr>
        <w:pStyle w:val="ad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ΜΟΝΑΔΕΣ 7 (3+4)</w:t>
      </w:r>
    </w:p>
    <w:p w14:paraId="54DE35C1" w14:textId="77777777" w:rsidR="00B9583F" w:rsidRDefault="00B9583F" w:rsidP="00B9583F">
      <w:pPr>
        <w:pStyle w:val="ad"/>
        <w:jc w:val="right"/>
        <w:rPr>
          <w:rFonts w:ascii="Arial" w:hAnsi="Arial" w:cs="Arial"/>
          <w:b/>
          <w:bCs/>
          <w:sz w:val="24"/>
          <w:szCs w:val="24"/>
        </w:rPr>
      </w:pPr>
    </w:p>
    <w:p w14:paraId="606E1D95" w14:textId="7B71B94A" w:rsidR="00B9583F" w:rsidRPr="00B9583F" w:rsidRDefault="00B9583F" w:rsidP="00B9583F">
      <w:pPr>
        <w:pStyle w:val="ad"/>
        <w:jc w:val="right"/>
        <w:rPr>
          <w:rFonts w:ascii="Arial" w:hAnsi="Arial" w:cs="Arial"/>
          <w:b/>
          <w:bCs/>
          <w:sz w:val="28"/>
          <w:szCs w:val="28"/>
        </w:rPr>
      </w:pPr>
      <w:r w:rsidRPr="00B9583F">
        <w:rPr>
          <w:rFonts w:ascii="Arial" w:hAnsi="Arial" w:cs="Arial"/>
          <w:b/>
          <w:bCs/>
          <w:sz w:val="28"/>
          <w:szCs w:val="28"/>
        </w:rPr>
        <w:t>ΜΟΝΑΔΕΣ 25</w:t>
      </w:r>
    </w:p>
    <w:p w14:paraId="31B30975" w14:textId="77777777" w:rsidR="00B9583F" w:rsidRDefault="00B9583F" w:rsidP="00B9583F">
      <w:pPr>
        <w:pStyle w:val="ad"/>
        <w:jc w:val="right"/>
        <w:rPr>
          <w:rFonts w:ascii="Arial" w:hAnsi="Arial" w:cs="Arial"/>
          <w:sz w:val="24"/>
          <w:szCs w:val="24"/>
        </w:rPr>
      </w:pPr>
    </w:p>
    <w:p w14:paraId="6647FB31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</w:p>
    <w:p w14:paraId="727C85CD" w14:textId="77777777" w:rsidR="00B9583F" w:rsidRPr="000968CB" w:rsidRDefault="00B9583F" w:rsidP="00B9583F">
      <w:pPr>
        <w:pStyle w:val="ad"/>
        <w:jc w:val="both"/>
        <w:rPr>
          <w:rFonts w:ascii="Arial" w:hAnsi="Arial" w:cs="Arial"/>
          <w:b/>
          <w:bCs/>
          <w:sz w:val="24"/>
          <w:szCs w:val="24"/>
        </w:rPr>
      </w:pPr>
      <w:r w:rsidRPr="000968CB">
        <w:rPr>
          <w:rFonts w:ascii="Arial" w:hAnsi="Arial" w:cs="Arial"/>
          <w:b/>
          <w:bCs/>
          <w:sz w:val="24"/>
          <w:szCs w:val="24"/>
        </w:rPr>
        <w:t>ΘΕΜΑ Γ</w:t>
      </w:r>
    </w:p>
    <w:p w14:paraId="2E26051B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Γ1. Σε ένα είδος εντόμων που το φύλο καθορίζεται όπως στον άνθρωπο μελετάμε τον τρόπο κληρονομικότητας του σχήματος των φτερών και του χρώματος σώματος. Από τις πολλαπλές διασταυρώσεις δύο εντόμων προκύπτει η θυγατρική γενιά με την αναλογία:</w:t>
      </w:r>
    </w:p>
    <w:p w14:paraId="039EAB90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101 θηλυκά με κανονικά φτερά και ροζ χρώμα σώματος</w:t>
      </w:r>
    </w:p>
    <w:p w14:paraId="7928631D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 θηλυκά με ατροφικά φτερά και ροζ χρώμα σώματος</w:t>
      </w:r>
    </w:p>
    <w:p w14:paraId="1D6F4B65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 θηλυκά με κανονικά φτερά και κόκκινο χρώμα σώματος</w:t>
      </w:r>
    </w:p>
    <w:p w14:paraId="51AC1EE8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 θηλυκά με ατροφικά φτερά και κόκκινο χρώμα σώματος</w:t>
      </w:r>
    </w:p>
    <w:p w14:paraId="532A937B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102 αρσενικά με κανονικά φτερά και ροζ χρώμα σώματος</w:t>
      </w:r>
    </w:p>
    <w:p w14:paraId="2368B06C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204 αρσενικά με ατροφικά φτερά και ροζ χρώμα σώματος</w:t>
      </w:r>
    </w:p>
    <w:p w14:paraId="0244F7CE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99 αρσενικά με κανονικά φτερά και άσπρο χρώμα σώματος</w:t>
      </w:r>
    </w:p>
    <w:p w14:paraId="2AE341C6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 αρσενικά με ατροφικά φτερά και άσπρο χρώμα σώματος</w:t>
      </w:r>
    </w:p>
    <w:p w14:paraId="4B540493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Να προσδιορίσετε τον τύπο κληρονομικότητας κάθε γνωρίσματος, να γράψετε τους γονότυπους των ατόμων της πατρικής γενιάς και να δείξετε τη διασταύρωση (δεν απαιτείται η διατύπωση των νόμων του </w:t>
      </w:r>
      <w:r>
        <w:rPr>
          <w:rFonts w:ascii="Arial" w:hAnsi="Arial" w:cs="Arial"/>
          <w:sz w:val="24"/>
          <w:szCs w:val="24"/>
          <w:lang w:val="en-US"/>
        </w:rPr>
        <w:t>Mendel</w:t>
      </w:r>
      <w:r>
        <w:rPr>
          <w:rFonts w:ascii="Arial" w:hAnsi="Arial" w:cs="Arial"/>
          <w:sz w:val="24"/>
          <w:szCs w:val="24"/>
        </w:rPr>
        <w:t xml:space="preserve">).  </w:t>
      </w:r>
    </w:p>
    <w:p w14:paraId="6B5F1BA7" w14:textId="52E58CB6" w:rsidR="00B9583F" w:rsidRDefault="00B9583F" w:rsidP="00B9583F">
      <w:pPr>
        <w:pStyle w:val="ad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ΜΟΝΑΔΕΣ 10</w:t>
      </w:r>
    </w:p>
    <w:p w14:paraId="3AB4B487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</w:p>
    <w:p w14:paraId="417E7762" w14:textId="77777777" w:rsidR="00B9583F" w:rsidRPr="004873CD" w:rsidRDefault="00B9583F" w:rsidP="00B9583F">
      <w:pPr>
        <w:pStyle w:val="ad"/>
        <w:jc w:val="both"/>
        <w:rPr>
          <w:rStyle w:val="fontstyle01"/>
          <w:rFonts w:ascii="Arial" w:hAnsi="Arial" w:cs="Arial"/>
          <w:b w:val="0"/>
          <w:bCs w:val="0"/>
          <w:sz w:val="24"/>
          <w:szCs w:val="24"/>
        </w:rPr>
      </w:pPr>
      <w:r w:rsidRPr="004873CD">
        <w:rPr>
          <w:rFonts w:ascii="Arial" w:hAnsi="Arial" w:cs="Arial"/>
          <w:sz w:val="24"/>
          <w:szCs w:val="24"/>
        </w:rPr>
        <w:t>Γ2.</w:t>
      </w:r>
      <w:r w:rsidRPr="00974339">
        <w:rPr>
          <w:rFonts w:ascii="Arial" w:hAnsi="Arial" w:cs="Arial"/>
          <w:sz w:val="24"/>
          <w:szCs w:val="24"/>
        </w:rPr>
        <w:t xml:space="preserve"> </w:t>
      </w:r>
      <w:r w:rsidRPr="00974339">
        <w:rPr>
          <w:rStyle w:val="fontstyle01"/>
          <w:rFonts w:ascii="Arial" w:hAnsi="Arial" w:cs="Arial"/>
          <w:b w:val="0"/>
          <w:bCs w:val="0"/>
          <w:sz w:val="24"/>
          <w:szCs w:val="24"/>
        </w:rPr>
        <w:t xml:space="preserve">Το γονίδιο που ακολουθεί κωδικοποιεί ένα </w:t>
      </w:r>
      <w:proofErr w:type="spellStart"/>
      <w:r w:rsidRPr="00974339">
        <w:rPr>
          <w:rStyle w:val="fontstyle01"/>
          <w:rFonts w:ascii="Arial" w:hAnsi="Arial" w:cs="Arial"/>
          <w:b w:val="0"/>
          <w:bCs w:val="0"/>
          <w:sz w:val="24"/>
          <w:szCs w:val="24"/>
        </w:rPr>
        <w:t>εξαπεπτίδιο</w:t>
      </w:r>
      <w:proofErr w:type="spellEnd"/>
      <w:r w:rsidRPr="00974339">
        <w:rPr>
          <w:rStyle w:val="fontstyle01"/>
          <w:rFonts w:ascii="Arial" w:hAnsi="Arial" w:cs="Arial"/>
          <w:b w:val="0"/>
          <w:bCs w:val="0"/>
          <w:sz w:val="24"/>
          <w:szCs w:val="24"/>
        </w:rPr>
        <w:t xml:space="preserve"> απαραίτητο για την οξειδωτική </w:t>
      </w:r>
      <w:proofErr w:type="spellStart"/>
      <w:r w:rsidRPr="00974339">
        <w:rPr>
          <w:rStyle w:val="fontstyle01"/>
          <w:rFonts w:ascii="Arial" w:hAnsi="Arial" w:cs="Arial"/>
          <w:b w:val="0"/>
          <w:bCs w:val="0"/>
          <w:sz w:val="24"/>
          <w:szCs w:val="24"/>
        </w:rPr>
        <w:t>φωσφορυλίωση</w:t>
      </w:r>
      <w:proofErr w:type="spellEnd"/>
      <w:r w:rsidRPr="00974339">
        <w:rPr>
          <w:rStyle w:val="fontstyle01"/>
          <w:rFonts w:ascii="Arial" w:hAnsi="Arial" w:cs="Arial"/>
          <w:b w:val="0"/>
          <w:bCs w:val="0"/>
          <w:sz w:val="24"/>
          <w:szCs w:val="24"/>
        </w:rPr>
        <w:t xml:space="preserve">. Απέναντι από τα </w:t>
      </w:r>
      <w:proofErr w:type="spellStart"/>
      <w:r w:rsidRPr="00974339">
        <w:rPr>
          <w:rStyle w:val="fontstyle01"/>
          <w:rFonts w:ascii="Arial" w:hAnsi="Arial" w:cs="Arial"/>
          <w:b w:val="0"/>
          <w:bCs w:val="0"/>
          <w:sz w:val="24"/>
          <w:szCs w:val="24"/>
        </w:rPr>
        <w:t>νουκλεοτίδια</w:t>
      </w:r>
      <w:proofErr w:type="spellEnd"/>
      <w:r w:rsidRPr="00974339">
        <w:rPr>
          <w:rStyle w:val="fontstyle01"/>
          <w:rFonts w:ascii="Arial" w:hAnsi="Arial" w:cs="Arial"/>
          <w:b w:val="0"/>
          <w:bCs w:val="0"/>
          <w:sz w:val="24"/>
          <w:szCs w:val="24"/>
        </w:rPr>
        <w:t xml:space="preserve"> με έντονα γράμματα είναι</w:t>
      </w:r>
      <w:r w:rsidRPr="00974339"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974339">
        <w:rPr>
          <w:rStyle w:val="fontstyle01"/>
          <w:rFonts w:ascii="Arial" w:hAnsi="Arial" w:cs="Arial"/>
          <w:b w:val="0"/>
          <w:bCs w:val="0"/>
          <w:sz w:val="24"/>
          <w:szCs w:val="24"/>
        </w:rPr>
        <w:t xml:space="preserve">τα </w:t>
      </w:r>
      <w:proofErr w:type="spellStart"/>
      <w:r w:rsidRPr="00974339">
        <w:rPr>
          <w:rStyle w:val="fontstyle01"/>
          <w:rFonts w:ascii="Arial" w:hAnsi="Arial" w:cs="Arial"/>
          <w:b w:val="0"/>
          <w:bCs w:val="0"/>
          <w:sz w:val="24"/>
          <w:szCs w:val="24"/>
        </w:rPr>
        <w:t>νουκλεοτίδια</w:t>
      </w:r>
      <w:proofErr w:type="spellEnd"/>
      <w:r w:rsidRPr="00974339">
        <w:rPr>
          <w:rStyle w:val="fontstyle01"/>
          <w:rFonts w:ascii="Arial" w:hAnsi="Arial" w:cs="Arial"/>
          <w:b w:val="0"/>
          <w:bCs w:val="0"/>
          <w:sz w:val="24"/>
          <w:szCs w:val="24"/>
        </w:rPr>
        <w:t xml:space="preserve"> που ένωσε με </w:t>
      </w:r>
      <w:proofErr w:type="spellStart"/>
      <w:r w:rsidRPr="00974339">
        <w:rPr>
          <w:rStyle w:val="fontstyle01"/>
          <w:rFonts w:ascii="Arial" w:hAnsi="Arial" w:cs="Arial"/>
          <w:b w:val="0"/>
          <w:bCs w:val="0"/>
          <w:sz w:val="24"/>
          <w:szCs w:val="24"/>
        </w:rPr>
        <w:t>φωσφοδιεστερικό</w:t>
      </w:r>
      <w:proofErr w:type="spellEnd"/>
      <w:r w:rsidRPr="00974339">
        <w:rPr>
          <w:rStyle w:val="fontstyle01"/>
          <w:rFonts w:ascii="Arial" w:hAnsi="Arial" w:cs="Arial"/>
          <w:b w:val="0"/>
          <w:bCs w:val="0"/>
          <w:sz w:val="24"/>
          <w:szCs w:val="24"/>
        </w:rPr>
        <w:t xml:space="preserve"> δεσμό η </w:t>
      </w:r>
      <w:r w:rsidRPr="00974339">
        <w:rPr>
          <w:rStyle w:val="fontstyle01"/>
          <w:rFonts w:ascii="Arial" w:hAnsi="Arial" w:cs="Arial"/>
          <w:b w:val="0"/>
          <w:bCs w:val="0"/>
          <w:sz w:val="24"/>
          <w:szCs w:val="24"/>
          <w:lang w:val="en-US"/>
        </w:rPr>
        <w:t>DNA</w:t>
      </w:r>
      <w:r w:rsidRPr="00974339">
        <w:rPr>
          <w:rStyle w:val="fontstyle01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974339">
        <w:rPr>
          <w:rStyle w:val="fontstyle01"/>
          <w:rFonts w:ascii="Arial" w:hAnsi="Arial" w:cs="Arial"/>
          <w:b w:val="0"/>
          <w:bCs w:val="0"/>
          <w:sz w:val="24"/>
          <w:szCs w:val="24"/>
        </w:rPr>
        <w:t>δεσμάση</w:t>
      </w:r>
      <w:proofErr w:type="spellEnd"/>
      <w:r w:rsidRPr="00974339">
        <w:rPr>
          <w:rStyle w:val="fontstyle01"/>
          <w:rFonts w:ascii="Arial" w:hAnsi="Arial" w:cs="Arial"/>
          <w:b w:val="0"/>
          <w:bCs w:val="0"/>
          <w:sz w:val="24"/>
          <w:szCs w:val="24"/>
        </w:rPr>
        <w:t>.</w:t>
      </w:r>
    </w:p>
    <w:p w14:paraId="2BB6CA5D" w14:textId="77777777" w:rsidR="00B9583F" w:rsidRPr="008233FC" w:rsidRDefault="00B9583F" w:rsidP="00B9583F">
      <w:pPr>
        <w:pStyle w:val="ad"/>
        <w:jc w:val="both"/>
        <w:rPr>
          <w:rStyle w:val="fontstyle01"/>
          <w:rFonts w:ascii="Arial" w:hAnsi="Arial" w:cs="Arial"/>
          <w:b w:val="0"/>
          <w:bCs w:val="0"/>
          <w:sz w:val="24"/>
          <w:szCs w:val="24"/>
        </w:rPr>
      </w:pPr>
      <w:bookmarkStart w:id="0" w:name="_Hlk129375023"/>
    </w:p>
    <w:p w14:paraId="1E7E0A82" w14:textId="77777777" w:rsidR="00B9583F" w:rsidRPr="004873CD" w:rsidRDefault="00B9583F" w:rsidP="00B9583F">
      <w:pPr>
        <w:pStyle w:val="ad"/>
        <w:jc w:val="both"/>
        <w:rPr>
          <w:rStyle w:val="fontstyle01"/>
          <w:rFonts w:ascii="Arial" w:hAnsi="Arial" w:cs="Arial"/>
          <w:b w:val="0"/>
          <w:bCs w:val="0"/>
          <w:sz w:val="24"/>
          <w:szCs w:val="24"/>
        </w:rPr>
      </w:pPr>
      <w:r w:rsidRPr="004873CD">
        <w:rPr>
          <w:rStyle w:val="fontstyle01"/>
          <w:rFonts w:ascii="Arial" w:hAnsi="Arial" w:cs="Arial"/>
          <w:sz w:val="24"/>
          <w:szCs w:val="24"/>
          <w:lang w:val="en-US"/>
        </w:rPr>
        <w:t>I</w:t>
      </w:r>
      <w:r w:rsidRPr="004873CD">
        <w:rPr>
          <w:rStyle w:val="fontstyle01"/>
          <w:rFonts w:ascii="Arial" w:hAnsi="Arial" w:cs="Arial"/>
          <w:sz w:val="24"/>
          <w:szCs w:val="24"/>
        </w:rPr>
        <w:t xml:space="preserve">.  </w:t>
      </w:r>
      <w:r w:rsidRPr="004873CD">
        <w:rPr>
          <w:rStyle w:val="fontstyle01"/>
          <w:rFonts w:ascii="Arial" w:hAnsi="Arial" w:cs="Arial"/>
          <w:sz w:val="24"/>
          <w:szCs w:val="24"/>
          <w:lang w:val="en-US"/>
        </w:rPr>
        <w:t>CTCGGA</w:t>
      </w:r>
      <w:r w:rsidRPr="004873CD">
        <w:rPr>
          <w:rStyle w:val="fontstyle01"/>
          <w:rFonts w:ascii="Arial" w:hAnsi="Arial" w:cs="Arial"/>
          <w:color w:val="FF0000"/>
          <w:sz w:val="24"/>
          <w:szCs w:val="24"/>
          <w:lang w:val="en-US"/>
        </w:rPr>
        <w:t>TT</w:t>
      </w:r>
      <w:r w:rsidRPr="004873CD">
        <w:rPr>
          <w:rStyle w:val="fontstyle01"/>
          <w:rFonts w:ascii="Arial" w:hAnsi="Arial" w:cs="Arial"/>
          <w:sz w:val="24"/>
          <w:szCs w:val="24"/>
          <w:lang w:val="en-US"/>
        </w:rPr>
        <w:t>ACCTCTCTGTGTGTA</w:t>
      </w:r>
      <w:r w:rsidRPr="004873CD">
        <w:rPr>
          <w:rStyle w:val="fontstyle01"/>
          <w:rFonts w:ascii="Arial" w:hAnsi="Arial" w:cs="Arial"/>
          <w:color w:val="FF0000"/>
          <w:sz w:val="24"/>
          <w:szCs w:val="24"/>
          <w:lang w:val="en-US"/>
        </w:rPr>
        <w:t>CC</w:t>
      </w:r>
      <w:r w:rsidRPr="004873CD">
        <w:rPr>
          <w:rStyle w:val="fontstyle01"/>
          <w:rFonts w:ascii="Arial" w:hAnsi="Arial" w:cs="Arial"/>
          <w:sz w:val="24"/>
          <w:szCs w:val="24"/>
          <w:lang w:val="en-US"/>
        </w:rPr>
        <w:t>ATT</w:t>
      </w:r>
      <w:bookmarkStart w:id="1" w:name="_Hlk129375879"/>
      <w:r w:rsidRPr="004873CD">
        <w:rPr>
          <w:rStyle w:val="fontstyle01"/>
          <w:rFonts w:ascii="Arial" w:hAnsi="Arial" w:cs="Arial"/>
          <w:sz w:val="24"/>
          <w:szCs w:val="24"/>
          <w:lang w:val="en-US"/>
        </w:rPr>
        <w:t>CCTTCGG</w:t>
      </w:r>
      <w:bookmarkEnd w:id="1"/>
    </w:p>
    <w:p w14:paraId="6465E3F5" w14:textId="77777777" w:rsidR="00B9583F" w:rsidRPr="004873CD" w:rsidRDefault="00B9583F" w:rsidP="00B9583F">
      <w:pPr>
        <w:pStyle w:val="ad"/>
        <w:jc w:val="both"/>
        <w:rPr>
          <w:rStyle w:val="fontstyle01"/>
          <w:rFonts w:ascii="Arial" w:hAnsi="Arial" w:cs="Arial"/>
          <w:b w:val="0"/>
          <w:bCs w:val="0"/>
          <w:sz w:val="24"/>
          <w:szCs w:val="24"/>
        </w:rPr>
      </w:pPr>
      <w:r w:rsidRPr="004873CD">
        <w:rPr>
          <w:rStyle w:val="fontstyle01"/>
          <w:rFonts w:ascii="Arial" w:hAnsi="Arial" w:cs="Arial"/>
          <w:sz w:val="24"/>
          <w:szCs w:val="24"/>
          <w:lang w:val="en-US"/>
        </w:rPr>
        <w:t>II</w:t>
      </w:r>
      <w:r w:rsidRPr="004873CD">
        <w:rPr>
          <w:rStyle w:val="fontstyle01"/>
          <w:rFonts w:ascii="Arial" w:hAnsi="Arial" w:cs="Arial"/>
          <w:sz w:val="24"/>
          <w:szCs w:val="24"/>
        </w:rPr>
        <w:t xml:space="preserve">. </w:t>
      </w:r>
      <w:bookmarkStart w:id="2" w:name="_Hlk129375811"/>
      <w:r w:rsidRPr="004873CD">
        <w:rPr>
          <w:rStyle w:val="fontstyle01"/>
          <w:rFonts w:ascii="Arial" w:hAnsi="Arial" w:cs="Arial"/>
          <w:sz w:val="24"/>
          <w:szCs w:val="24"/>
          <w:lang w:val="en-US"/>
        </w:rPr>
        <w:t>GAGCCTA</w:t>
      </w:r>
      <w:bookmarkEnd w:id="2"/>
      <w:r w:rsidRPr="004873CD">
        <w:rPr>
          <w:rStyle w:val="fontstyle01"/>
          <w:rFonts w:ascii="Arial" w:hAnsi="Arial" w:cs="Arial"/>
          <w:sz w:val="24"/>
          <w:szCs w:val="24"/>
          <w:lang w:val="en-US"/>
        </w:rPr>
        <w:t>ATGGAGAGAC</w:t>
      </w:r>
      <w:bookmarkStart w:id="3" w:name="_Hlk129375841"/>
      <w:r w:rsidRPr="004873CD">
        <w:rPr>
          <w:rStyle w:val="fontstyle01"/>
          <w:rFonts w:ascii="Arial" w:hAnsi="Arial" w:cs="Arial"/>
          <w:sz w:val="24"/>
          <w:szCs w:val="24"/>
          <w:lang w:val="en-US"/>
        </w:rPr>
        <w:t>ACACATG</w:t>
      </w:r>
      <w:bookmarkEnd w:id="3"/>
      <w:r w:rsidRPr="004873CD">
        <w:rPr>
          <w:rStyle w:val="fontstyle01"/>
          <w:rFonts w:ascii="Arial" w:hAnsi="Arial" w:cs="Arial"/>
          <w:sz w:val="24"/>
          <w:szCs w:val="24"/>
          <w:lang w:val="en-US"/>
        </w:rPr>
        <w:t>GTA</w:t>
      </w:r>
      <w:r w:rsidRPr="004873CD">
        <w:rPr>
          <w:rStyle w:val="fontstyle01"/>
          <w:rFonts w:ascii="Arial" w:hAnsi="Arial" w:cs="Arial"/>
          <w:color w:val="FF0000"/>
          <w:sz w:val="24"/>
          <w:szCs w:val="24"/>
          <w:lang w:val="en-US"/>
        </w:rPr>
        <w:t>AG</w:t>
      </w:r>
      <w:r w:rsidRPr="004873CD">
        <w:rPr>
          <w:rStyle w:val="fontstyle01"/>
          <w:rFonts w:ascii="Arial" w:hAnsi="Arial" w:cs="Arial"/>
          <w:sz w:val="24"/>
          <w:szCs w:val="24"/>
          <w:lang w:val="en-US"/>
        </w:rPr>
        <w:t>GAAGCC</w:t>
      </w:r>
    </w:p>
    <w:bookmarkEnd w:id="0"/>
    <w:p w14:paraId="33E719D4" w14:textId="77777777" w:rsidR="00B9583F" w:rsidRDefault="00B9583F" w:rsidP="00B9583F">
      <w:pPr>
        <w:pStyle w:val="ad"/>
        <w:jc w:val="both"/>
        <w:rPr>
          <w:rStyle w:val="fontstyle01"/>
          <w:rFonts w:ascii="Arial" w:hAnsi="Arial" w:cs="Arial"/>
          <w:b w:val="0"/>
          <w:bCs w:val="0"/>
          <w:sz w:val="24"/>
          <w:szCs w:val="24"/>
        </w:rPr>
      </w:pPr>
    </w:p>
    <w:p w14:paraId="43D69C1A" w14:textId="77777777" w:rsidR="00B9583F" w:rsidRPr="00974339" w:rsidRDefault="00B9583F" w:rsidP="00B9583F">
      <w:pPr>
        <w:pStyle w:val="ad"/>
        <w:jc w:val="both"/>
        <w:rPr>
          <w:rStyle w:val="fontstyle01"/>
          <w:rFonts w:ascii="Arial" w:hAnsi="Arial" w:cs="Arial"/>
          <w:b w:val="0"/>
          <w:bCs w:val="0"/>
          <w:sz w:val="24"/>
          <w:szCs w:val="24"/>
        </w:rPr>
      </w:pPr>
      <w:r w:rsidRPr="00974339">
        <w:rPr>
          <w:rStyle w:val="fontstyle01"/>
          <w:rFonts w:ascii="Arial" w:hAnsi="Arial" w:cs="Arial"/>
          <w:b w:val="0"/>
          <w:bCs w:val="0"/>
          <w:sz w:val="24"/>
          <w:szCs w:val="24"/>
        </w:rPr>
        <w:t xml:space="preserve">Ι) Να αναφέρετε που βρίσκεται η θέση έναρξης της αντιγραφής του γονιδίου (δεξιά ή αριστερά της σελίδας), να εντοπίσετε την </w:t>
      </w:r>
      <w:proofErr w:type="spellStart"/>
      <w:r w:rsidRPr="00974339">
        <w:rPr>
          <w:rStyle w:val="fontstyle01"/>
          <w:rFonts w:ascii="Arial" w:hAnsi="Arial" w:cs="Arial"/>
          <w:b w:val="0"/>
          <w:bCs w:val="0"/>
          <w:sz w:val="24"/>
          <w:szCs w:val="24"/>
        </w:rPr>
        <w:t>κωδική</w:t>
      </w:r>
      <w:proofErr w:type="spellEnd"/>
      <w:r w:rsidRPr="00974339">
        <w:rPr>
          <w:rStyle w:val="fontstyle01"/>
          <w:rFonts w:ascii="Arial" w:hAnsi="Arial" w:cs="Arial"/>
          <w:b w:val="0"/>
          <w:bCs w:val="0"/>
          <w:sz w:val="24"/>
          <w:szCs w:val="24"/>
        </w:rPr>
        <w:t xml:space="preserve"> αλυσίδα του γονιδίου (χωρίς αιτιολόγηση) και να αιτιολογήσετε αν αντιγράφεται συνεχώς ή ασυνεχώς.</w:t>
      </w:r>
    </w:p>
    <w:p w14:paraId="1B2F733B" w14:textId="77777777" w:rsidR="00B9583F" w:rsidRPr="00974339" w:rsidRDefault="00B9583F" w:rsidP="00B9583F">
      <w:pPr>
        <w:pStyle w:val="ad"/>
        <w:jc w:val="both"/>
        <w:rPr>
          <w:rStyle w:val="fontstyle01"/>
          <w:rFonts w:ascii="Arial" w:hAnsi="Arial" w:cs="Arial"/>
          <w:b w:val="0"/>
          <w:bCs w:val="0"/>
          <w:sz w:val="24"/>
          <w:szCs w:val="24"/>
        </w:rPr>
      </w:pPr>
      <w:r w:rsidRPr="00974339">
        <w:rPr>
          <w:rStyle w:val="fontstyle01"/>
          <w:rFonts w:ascii="Arial" w:hAnsi="Arial" w:cs="Arial"/>
          <w:b w:val="0"/>
          <w:bCs w:val="0"/>
          <w:sz w:val="24"/>
          <w:szCs w:val="24"/>
        </w:rPr>
        <w:t>ΙΙ) Να γράψετε την αλληλουχία των πρωταρχικών τμημάτων, γνωρίζοντας ότι το μήκος τους είναι 7 βάσεις.</w:t>
      </w:r>
    </w:p>
    <w:p w14:paraId="4A35D2AA" w14:textId="77777777" w:rsidR="00B9583F" w:rsidRDefault="00B9583F" w:rsidP="00B9583F">
      <w:pPr>
        <w:pStyle w:val="ad"/>
        <w:jc w:val="both"/>
        <w:rPr>
          <w:rStyle w:val="fontstyle01"/>
          <w:rFonts w:ascii="Arial" w:hAnsi="Arial" w:cs="Arial"/>
          <w:sz w:val="24"/>
          <w:szCs w:val="24"/>
        </w:rPr>
      </w:pPr>
      <w:r w:rsidRPr="00974339">
        <w:rPr>
          <w:rStyle w:val="fontstyle01"/>
          <w:rFonts w:ascii="Arial" w:hAnsi="Arial" w:cs="Arial"/>
          <w:b w:val="0"/>
          <w:bCs w:val="0"/>
          <w:sz w:val="24"/>
          <w:szCs w:val="24"/>
        </w:rPr>
        <w:t>ΙΙΙ) Να αναφέρετε σε ποια σημεία του κυττάρου μπορεί να εντοπίζεται το εν λόγω γονίδιο.</w:t>
      </w:r>
      <w:r>
        <w:rPr>
          <w:rStyle w:val="fontstyle01"/>
          <w:rFonts w:ascii="Arial" w:hAnsi="Arial" w:cs="Arial"/>
          <w:sz w:val="24"/>
          <w:szCs w:val="24"/>
        </w:rPr>
        <w:t xml:space="preserve"> </w:t>
      </w:r>
      <w:r>
        <w:rPr>
          <w:rStyle w:val="fontstyle01"/>
          <w:rFonts w:ascii="Arial" w:hAnsi="Arial" w:cs="Arial"/>
          <w:sz w:val="24"/>
          <w:szCs w:val="24"/>
        </w:rPr>
        <w:tab/>
      </w:r>
    </w:p>
    <w:p w14:paraId="0664537D" w14:textId="714048CD" w:rsidR="00B9583F" w:rsidRPr="00B9583F" w:rsidRDefault="00B9583F" w:rsidP="00B9583F">
      <w:pPr>
        <w:pStyle w:val="ad"/>
        <w:jc w:val="right"/>
        <w:rPr>
          <w:rFonts w:ascii="Arial" w:hAnsi="Arial" w:cs="Arial"/>
          <w:b/>
          <w:bCs/>
          <w:sz w:val="24"/>
          <w:szCs w:val="24"/>
        </w:rPr>
      </w:pPr>
      <w:r w:rsidRPr="00B9583F">
        <w:rPr>
          <w:rStyle w:val="fontstyle01"/>
          <w:rFonts w:ascii="Arial" w:hAnsi="Arial" w:cs="Arial"/>
          <w:b w:val="0"/>
          <w:bCs w:val="0"/>
          <w:sz w:val="24"/>
          <w:szCs w:val="24"/>
        </w:rPr>
        <w:t>ΜΟΝΑΔΕΣ 8 (5+2+1)</w:t>
      </w:r>
    </w:p>
    <w:p w14:paraId="51E3869A" w14:textId="77777777" w:rsidR="00B9583F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</w:p>
    <w:p w14:paraId="442398DC" w14:textId="77777777" w:rsidR="00974339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Γ3. Έχετε στη διάθεση σας ένα </w:t>
      </w:r>
      <w:proofErr w:type="spellStart"/>
      <w:r>
        <w:rPr>
          <w:rFonts w:ascii="Arial" w:hAnsi="Arial" w:cs="Arial"/>
          <w:sz w:val="24"/>
          <w:szCs w:val="24"/>
        </w:rPr>
        <w:t>πλασμίδιο</w:t>
      </w:r>
      <w:proofErr w:type="spellEnd"/>
      <w:r>
        <w:rPr>
          <w:rFonts w:ascii="Arial" w:hAnsi="Arial" w:cs="Arial"/>
          <w:sz w:val="24"/>
          <w:szCs w:val="24"/>
        </w:rPr>
        <w:t xml:space="preserve"> που θα χρησιμοποιήσετε ως φορέα κλωνοποίησης του γονιδίου Α. Το </w:t>
      </w:r>
      <w:proofErr w:type="spellStart"/>
      <w:r>
        <w:rPr>
          <w:rFonts w:ascii="Arial" w:hAnsi="Arial" w:cs="Arial"/>
          <w:sz w:val="24"/>
          <w:szCs w:val="24"/>
        </w:rPr>
        <w:t>πλασμίδιο</w:t>
      </w:r>
      <w:proofErr w:type="spellEnd"/>
      <w:r>
        <w:rPr>
          <w:rFonts w:ascii="Arial" w:hAnsi="Arial" w:cs="Arial"/>
          <w:sz w:val="24"/>
          <w:szCs w:val="24"/>
        </w:rPr>
        <w:t xml:space="preserve"> φέρει ένα γονίδιο ανθεκτικότητας στην </w:t>
      </w:r>
      <w:proofErr w:type="spellStart"/>
      <w:r>
        <w:rPr>
          <w:rFonts w:ascii="Arial" w:hAnsi="Arial" w:cs="Arial"/>
          <w:sz w:val="24"/>
          <w:szCs w:val="24"/>
        </w:rPr>
        <w:t>αμπικιλίνη</w:t>
      </w:r>
      <w:proofErr w:type="spellEnd"/>
      <w:r>
        <w:rPr>
          <w:rFonts w:ascii="Arial" w:hAnsi="Arial" w:cs="Arial"/>
          <w:sz w:val="24"/>
          <w:szCs w:val="24"/>
        </w:rPr>
        <w:t xml:space="preserve">, ένα γονίδιο ανθεκτικότητας στην πενικιλίνη και ένα γονίδιο υπεύθυνο για τη σύνθεση μιας ιώδους χρωστικής όταν στο θρεπτικό υλικό ανάπτυξης των βακτηρίων </w:t>
      </w:r>
      <w:r>
        <w:rPr>
          <w:rFonts w:ascii="Arial" w:hAnsi="Arial" w:cs="Arial"/>
          <w:sz w:val="24"/>
          <w:szCs w:val="24"/>
        </w:rPr>
        <w:lastRenderedPageBreak/>
        <w:t xml:space="preserve">υπάρχει η ουσία Χ. Η περιοριστική </w:t>
      </w:r>
      <w:proofErr w:type="spellStart"/>
      <w:r>
        <w:rPr>
          <w:rFonts w:ascii="Arial" w:hAnsi="Arial" w:cs="Arial"/>
          <w:sz w:val="24"/>
          <w:szCs w:val="24"/>
        </w:rPr>
        <w:t>ενδονουκλεάση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HindIII</w:t>
      </w:r>
      <w:proofErr w:type="spellEnd"/>
      <w:r>
        <w:rPr>
          <w:rFonts w:ascii="Arial" w:hAnsi="Arial" w:cs="Arial"/>
          <w:sz w:val="24"/>
          <w:szCs w:val="24"/>
        </w:rPr>
        <w:t xml:space="preserve"> τέμνει τα γονίδια ανθεκτικότητας αντιβιοτικά ενώ η περιοριστική </w:t>
      </w:r>
      <w:proofErr w:type="spellStart"/>
      <w:r>
        <w:rPr>
          <w:rFonts w:ascii="Arial" w:hAnsi="Arial" w:cs="Arial"/>
          <w:sz w:val="24"/>
          <w:szCs w:val="24"/>
        </w:rPr>
        <w:t>ενδονουκλεάση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KpnI</w:t>
      </w:r>
      <w:proofErr w:type="spellEnd"/>
      <w:r>
        <w:rPr>
          <w:rFonts w:ascii="Arial" w:hAnsi="Arial" w:cs="Arial"/>
          <w:sz w:val="24"/>
          <w:szCs w:val="24"/>
        </w:rPr>
        <w:t xml:space="preserve"> τέμνει το γονίδιο της ιώδους χρωστικής. Τα βακτήρια που χρησιμοποιούνται ως κύτταρα ξενιστές στο κύριο </w:t>
      </w:r>
      <w:proofErr w:type="spellStart"/>
      <w:r>
        <w:rPr>
          <w:rFonts w:ascii="Arial" w:hAnsi="Arial" w:cs="Arial"/>
          <w:sz w:val="24"/>
          <w:szCs w:val="24"/>
        </w:rPr>
        <w:t>γονιδίωμα</w:t>
      </w:r>
      <w:proofErr w:type="spellEnd"/>
      <w:r>
        <w:rPr>
          <w:rFonts w:ascii="Arial" w:hAnsi="Arial" w:cs="Arial"/>
          <w:sz w:val="24"/>
          <w:szCs w:val="24"/>
        </w:rPr>
        <w:t xml:space="preserve"> τους έχουν γονίδιο υπεύθυνο για την παραγωγή της </w:t>
      </w:r>
      <w:proofErr w:type="spellStart"/>
      <w:r>
        <w:rPr>
          <w:rFonts w:ascii="Arial" w:hAnsi="Arial" w:cs="Arial"/>
          <w:sz w:val="24"/>
          <w:szCs w:val="24"/>
        </w:rPr>
        <w:t>αμπικιλίνης</w:t>
      </w:r>
      <w:proofErr w:type="spellEnd"/>
      <w:r>
        <w:rPr>
          <w:rFonts w:ascii="Arial" w:hAnsi="Arial" w:cs="Arial"/>
          <w:sz w:val="24"/>
          <w:szCs w:val="24"/>
        </w:rPr>
        <w:t xml:space="preserve">. Να επιλέξετε και να αιτιολογήσετε ποια είναι η κατάλληλη περιοριστική </w:t>
      </w:r>
      <w:proofErr w:type="spellStart"/>
      <w:r>
        <w:rPr>
          <w:rFonts w:ascii="Arial" w:hAnsi="Arial" w:cs="Arial"/>
          <w:sz w:val="24"/>
          <w:szCs w:val="24"/>
        </w:rPr>
        <w:t>ενδνουκλεάση</w:t>
      </w:r>
      <w:proofErr w:type="spellEnd"/>
      <w:r>
        <w:rPr>
          <w:rFonts w:ascii="Arial" w:hAnsi="Arial" w:cs="Arial"/>
          <w:sz w:val="24"/>
          <w:szCs w:val="24"/>
        </w:rPr>
        <w:t xml:space="preserve"> και να περιγράψετε με ποιο τρόπο θα επιλεγούν τα μετασχηματισμένα βακτήρια με </w:t>
      </w:r>
      <w:proofErr w:type="spellStart"/>
      <w:r>
        <w:rPr>
          <w:rFonts w:ascii="Arial" w:hAnsi="Arial" w:cs="Arial"/>
          <w:sz w:val="24"/>
          <w:szCs w:val="24"/>
        </w:rPr>
        <w:t>ανασυνδυασμένο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πλασμίδιο</w:t>
      </w:r>
      <w:proofErr w:type="spellEnd"/>
      <w:r>
        <w:rPr>
          <w:rFonts w:ascii="Arial" w:hAnsi="Arial" w:cs="Arial"/>
          <w:sz w:val="24"/>
          <w:szCs w:val="24"/>
        </w:rPr>
        <w:t xml:space="preserve"> μετά το στάδιο του μετασχηματισμού. </w:t>
      </w:r>
    </w:p>
    <w:p w14:paraId="20AF9185" w14:textId="6444F2CD" w:rsidR="00B9583F" w:rsidRDefault="00B9583F" w:rsidP="00974339">
      <w:pPr>
        <w:pStyle w:val="ad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ΜΟΝΑΔΕΣ 7</w:t>
      </w:r>
    </w:p>
    <w:p w14:paraId="78AB9C3D" w14:textId="77777777" w:rsidR="00974339" w:rsidRDefault="00974339" w:rsidP="00974339">
      <w:pPr>
        <w:pStyle w:val="ad"/>
        <w:jc w:val="right"/>
        <w:rPr>
          <w:rFonts w:ascii="Arial" w:hAnsi="Arial" w:cs="Arial"/>
          <w:sz w:val="24"/>
          <w:szCs w:val="24"/>
        </w:rPr>
      </w:pPr>
    </w:p>
    <w:p w14:paraId="104D72C6" w14:textId="617B6ED6" w:rsidR="00974339" w:rsidRPr="00974339" w:rsidRDefault="00974339" w:rsidP="00974339">
      <w:pPr>
        <w:pStyle w:val="ad"/>
        <w:jc w:val="right"/>
        <w:rPr>
          <w:rFonts w:ascii="Arial" w:hAnsi="Arial" w:cs="Arial"/>
          <w:b/>
          <w:bCs/>
          <w:sz w:val="24"/>
          <w:szCs w:val="24"/>
        </w:rPr>
      </w:pPr>
      <w:r w:rsidRPr="00974339">
        <w:rPr>
          <w:rFonts w:ascii="Arial" w:hAnsi="Arial" w:cs="Arial"/>
          <w:b/>
          <w:bCs/>
          <w:sz w:val="24"/>
          <w:szCs w:val="24"/>
        </w:rPr>
        <w:t>ΜΟΝΑΔΕΣ 25</w:t>
      </w:r>
    </w:p>
    <w:p w14:paraId="0A6E716A" w14:textId="77777777" w:rsidR="00B9583F" w:rsidRDefault="00B9583F" w:rsidP="00B9583F">
      <w:pPr>
        <w:pStyle w:val="ad"/>
        <w:jc w:val="both"/>
        <w:rPr>
          <w:rFonts w:ascii="Arial" w:hAnsi="Arial" w:cs="Arial"/>
          <w:noProof/>
        </w:rPr>
      </w:pPr>
    </w:p>
    <w:p w14:paraId="4A0197AB" w14:textId="77777777" w:rsidR="00B9583F" w:rsidRPr="00A740FA" w:rsidRDefault="00B9583F" w:rsidP="00B9583F">
      <w:pPr>
        <w:pStyle w:val="ad"/>
        <w:jc w:val="both"/>
        <w:rPr>
          <w:rFonts w:ascii="Arial" w:hAnsi="Arial" w:cs="Arial"/>
          <w:b/>
          <w:bCs/>
          <w:sz w:val="24"/>
          <w:szCs w:val="24"/>
        </w:rPr>
      </w:pPr>
      <w:r w:rsidRPr="00A740FA">
        <w:rPr>
          <w:rFonts w:ascii="Arial" w:hAnsi="Arial" w:cs="Arial"/>
          <w:b/>
          <w:bCs/>
          <w:color w:val="000000" w:themeColor="text1"/>
          <w:sz w:val="24"/>
          <w:szCs w:val="24"/>
        </w:rPr>
        <w:t>ΘΕΜΑ Δ</w:t>
      </w:r>
    </w:p>
    <w:p w14:paraId="3A2462BF" w14:textId="77777777" w:rsidR="00B9583F" w:rsidRPr="00A9459E" w:rsidRDefault="00B9583F" w:rsidP="00B9583F">
      <w:pPr>
        <w:pStyle w:val="ad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Δίνεται η αλληλουχία βάσεων δυο </w:t>
      </w:r>
      <w:r w:rsidRPr="00A9459E">
        <w:rPr>
          <w:rFonts w:ascii="Arial" w:hAnsi="Arial" w:cs="Arial"/>
          <w:color w:val="000000" w:themeColor="text1"/>
          <w:sz w:val="24"/>
          <w:szCs w:val="24"/>
          <w:lang w:val="en-US"/>
        </w:rPr>
        <w:t>mRNA</w:t>
      </w:r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20ED1B3F" w14:textId="77777777" w:rsidR="00B9583F" w:rsidRPr="00A9459E" w:rsidRDefault="00B9583F" w:rsidP="00B9583F">
      <w:pPr>
        <w:pStyle w:val="ad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A9459E">
        <w:rPr>
          <w:rFonts w:ascii="Arial" w:hAnsi="Arial" w:cs="Arial"/>
          <w:color w:val="000000" w:themeColor="text1"/>
          <w:sz w:val="24"/>
          <w:szCs w:val="24"/>
          <w:u w:val="single"/>
          <w:lang w:val="en-US"/>
        </w:rPr>
        <w:t>mRNA</w:t>
      </w:r>
      <w:r w:rsidRPr="00A9459E">
        <w:rPr>
          <w:rFonts w:ascii="Arial" w:hAnsi="Arial" w:cs="Arial"/>
          <w:color w:val="000000" w:themeColor="text1"/>
          <w:sz w:val="24"/>
          <w:szCs w:val="24"/>
          <w:u w:val="single"/>
        </w:rPr>
        <w:t>1:</w:t>
      </w:r>
    </w:p>
    <w:p w14:paraId="433AFBE8" w14:textId="77777777" w:rsidR="00B9583F" w:rsidRPr="00A9459E" w:rsidRDefault="00B9583F" w:rsidP="00B9583F">
      <w:pPr>
        <w:pStyle w:val="ad"/>
        <w:rPr>
          <w:rFonts w:ascii="Arial" w:hAnsi="Arial" w:cs="Arial"/>
          <w:sz w:val="24"/>
          <w:szCs w:val="24"/>
        </w:rPr>
      </w:pPr>
      <w:r w:rsidRPr="00A9459E">
        <w:rPr>
          <w:rFonts w:ascii="Arial" w:hAnsi="Arial" w:cs="Arial"/>
          <w:sz w:val="24"/>
          <w:szCs w:val="24"/>
        </w:rPr>
        <w:t>5’ GCACAUCAUGCCA -42βάσεις- GGCAUCCGUGCAUGAACCGACCGAC GCGAUCGAUGCCA -18βάσεις</w:t>
      </w:r>
      <w:r>
        <w:rPr>
          <w:rFonts w:ascii="Arial" w:hAnsi="Arial" w:cs="Arial"/>
          <w:sz w:val="24"/>
          <w:szCs w:val="24"/>
        </w:rPr>
        <w:t xml:space="preserve">- </w:t>
      </w:r>
      <w:r w:rsidRPr="00A9459E">
        <w:rPr>
          <w:rFonts w:ascii="Arial" w:hAnsi="Arial" w:cs="Arial"/>
          <w:sz w:val="24"/>
          <w:szCs w:val="24"/>
        </w:rPr>
        <w:t>GUCGAUCAGCGCUAGCCGAUAGCGAU</w:t>
      </w:r>
      <w:r>
        <w:rPr>
          <w:rFonts w:ascii="Arial" w:hAnsi="Arial" w:cs="Arial"/>
          <w:sz w:val="24"/>
          <w:szCs w:val="24"/>
        </w:rPr>
        <w:t xml:space="preserve"> </w:t>
      </w:r>
      <w:r w:rsidRPr="00A9459E">
        <w:rPr>
          <w:rFonts w:ascii="Arial" w:hAnsi="Arial" w:cs="Arial"/>
          <w:sz w:val="24"/>
          <w:szCs w:val="24"/>
        </w:rPr>
        <w:t>GACGCAUGAC</w:t>
      </w:r>
      <w:r>
        <w:rPr>
          <w:rFonts w:ascii="Arial" w:hAnsi="Arial" w:cs="Arial"/>
          <w:sz w:val="24"/>
          <w:szCs w:val="24"/>
        </w:rPr>
        <w:t xml:space="preserve"> </w:t>
      </w:r>
      <w:r w:rsidRPr="00A9459E">
        <w:rPr>
          <w:rFonts w:ascii="Arial" w:hAnsi="Arial" w:cs="Arial"/>
          <w:sz w:val="24"/>
          <w:szCs w:val="24"/>
        </w:rPr>
        <w:t>-39βάσεις-CACGUCUAACGACCGAAAA3’</w:t>
      </w:r>
    </w:p>
    <w:p w14:paraId="48DEB9B7" w14:textId="77777777" w:rsidR="00B9583F" w:rsidRPr="00A9459E" w:rsidRDefault="00B9583F" w:rsidP="00B9583F">
      <w:pPr>
        <w:pStyle w:val="ad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(Δεν υπάρχουν </w:t>
      </w:r>
      <w:proofErr w:type="spellStart"/>
      <w:r w:rsidRPr="00A9459E">
        <w:rPr>
          <w:rFonts w:ascii="Arial" w:hAnsi="Arial" w:cs="Arial"/>
          <w:color w:val="000000" w:themeColor="text1"/>
          <w:sz w:val="24"/>
          <w:szCs w:val="24"/>
        </w:rPr>
        <w:t>κωδικόνια</w:t>
      </w:r>
      <w:proofErr w:type="spellEnd"/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 λήξης στις βάσεις που βρίσκονται με τους αριθμούς ούτε και η αλληλουχία </w:t>
      </w:r>
      <w:r w:rsidRPr="00A9459E">
        <w:rPr>
          <w:rFonts w:ascii="Arial" w:hAnsi="Arial" w:cs="Arial"/>
          <w:color w:val="000000" w:themeColor="text1"/>
          <w:sz w:val="24"/>
          <w:szCs w:val="24"/>
          <w:lang w:val="en-US"/>
        </w:rPr>
        <w:t>AAG</w:t>
      </w:r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</w:p>
    <w:p w14:paraId="2387716E" w14:textId="77777777" w:rsidR="00B9583F" w:rsidRPr="008233FC" w:rsidRDefault="00B9583F" w:rsidP="00B9583F">
      <w:pPr>
        <w:pStyle w:val="ad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1E175B89" w14:textId="77777777" w:rsidR="00B9583F" w:rsidRPr="00A9459E" w:rsidRDefault="00B9583F" w:rsidP="00B9583F">
      <w:pPr>
        <w:pStyle w:val="ad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A9459E">
        <w:rPr>
          <w:rFonts w:ascii="Arial" w:hAnsi="Arial" w:cs="Arial"/>
          <w:color w:val="000000" w:themeColor="text1"/>
          <w:sz w:val="24"/>
          <w:szCs w:val="24"/>
          <w:u w:val="single"/>
          <w:lang w:val="en-US"/>
        </w:rPr>
        <w:t>mRNA</w:t>
      </w:r>
      <w:r w:rsidRPr="00A9459E">
        <w:rPr>
          <w:rFonts w:ascii="Arial" w:hAnsi="Arial" w:cs="Arial"/>
          <w:color w:val="000000" w:themeColor="text1"/>
          <w:sz w:val="24"/>
          <w:szCs w:val="24"/>
          <w:u w:val="single"/>
        </w:rPr>
        <w:t>2:</w:t>
      </w:r>
    </w:p>
    <w:p w14:paraId="011F50B1" w14:textId="77777777" w:rsidR="00B9583F" w:rsidRPr="00A9459E" w:rsidRDefault="00B9583F" w:rsidP="00B9583F">
      <w:pPr>
        <w:pStyle w:val="ad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5’ </w:t>
      </w:r>
      <w:r w:rsidRPr="00A9459E">
        <w:rPr>
          <w:rFonts w:ascii="Arial" w:hAnsi="Arial" w:cs="Arial"/>
          <w:color w:val="000000" w:themeColor="text1"/>
          <w:sz w:val="24"/>
          <w:szCs w:val="24"/>
          <w:lang w:val="en-US"/>
        </w:rPr>
        <w:t>ACACAUCAUGGGACCGAAGCCGAUACUAUAACGGAC</w:t>
      </w:r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 3’</w:t>
      </w:r>
    </w:p>
    <w:p w14:paraId="29675970" w14:textId="77777777" w:rsidR="00B9583F" w:rsidRDefault="00B9583F" w:rsidP="00B9583F">
      <w:pPr>
        <w:pStyle w:val="ad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50847B" w14:textId="77777777" w:rsidR="00974339" w:rsidRDefault="00B9583F" w:rsidP="00B9583F">
      <w:pPr>
        <w:pStyle w:val="ad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Δ1</w:t>
      </w:r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. Να αιτιολογήσετε ποιο από τα </w:t>
      </w:r>
      <w:r w:rsidRPr="00A9459E">
        <w:rPr>
          <w:rFonts w:ascii="Arial" w:hAnsi="Arial" w:cs="Arial"/>
          <w:color w:val="000000" w:themeColor="text1"/>
          <w:sz w:val="24"/>
          <w:szCs w:val="24"/>
          <w:lang w:val="en-US"/>
        </w:rPr>
        <w:t>mRNA</w:t>
      </w:r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 οπωσδήποτε εντοπίζεται σε κυτταρόπλασμα </w:t>
      </w:r>
      <w:proofErr w:type="spellStart"/>
      <w:r w:rsidRPr="00A9459E">
        <w:rPr>
          <w:rFonts w:ascii="Arial" w:hAnsi="Arial" w:cs="Arial"/>
          <w:color w:val="000000" w:themeColor="text1"/>
          <w:sz w:val="24"/>
          <w:szCs w:val="24"/>
        </w:rPr>
        <w:t>προκαρυωτικού</w:t>
      </w:r>
      <w:proofErr w:type="spellEnd"/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 κυττάρου.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DEEDEF" w14:textId="5757E09B" w:rsidR="00B9583F" w:rsidRDefault="00B9583F" w:rsidP="00974339">
      <w:pPr>
        <w:pStyle w:val="ad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ΜΟΝΑΔΕΣ 3</w:t>
      </w:r>
    </w:p>
    <w:p w14:paraId="0F5AE3C6" w14:textId="77777777" w:rsidR="00B9583F" w:rsidRPr="00A9459E" w:rsidRDefault="00B9583F" w:rsidP="00B9583F">
      <w:pPr>
        <w:pStyle w:val="ad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2DD3D7" w14:textId="77777777" w:rsidR="00974339" w:rsidRDefault="00B9583F" w:rsidP="00B9583F">
      <w:pPr>
        <w:pStyle w:val="ad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Δ2</w:t>
      </w:r>
      <w:r w:rsidRPr="00A9459E">
        <w:rPr>
          <w:rFonts w:ascii="Arial" w:hAnsi="Arial" w:cs="Arial"/>
          <w:color w:val="000000" w:themeColor="text1"/>
          <w:sz w:val="24"/>
          <w:szCs w:val="24"/>
        </w:rPr>
        <w:t>. Π</w:t>
      </w:r>
      <w:r>
        <w:rPr>
          <w:rFonts w:ascii="Arial" w:hAnsi="Arial" w:cs="Arial"/>
          <w:color w:val="000000" w:themeColor="text1"/>
          <w:sz w:val="24"/>
          <w:szCs w:val="24"/>
        </w:rPr>
        <w:t>όσοι</w:t>
      </w:r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 δεσμοί υδρογόνου δημιουργήθηκαν κατά την επιμήκυνση της μετάφρασης του </w:t>
      </w:r>
      <w:r w:rsidRPr="00A9459E">
        <w:rPr>
          <w:rFonts w:ascii="Arial" w:hAnsi="Arial" w:cs="Arial"/>
          <w:color w:val="000000" w:themeColor="text1"/>
          <w:sz w:val="24"/>
          <w:szCs w:val="24"/>
          <w:lang w:val="en-US"/>
        </w:rPr>
        <w:t>mRNA</w:t>
      </w:r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 2, πόσες αμετάφραστες περιοχές υπάρχουν σε κάθε </w:t>
      </w:r>
      <w:r w:rsidRPr="00A9459E">
        <w:rPr>
          <w:rFonts w:ascii="Arial" w:hAnsi="Arial" w:cs="Arial"/>
          <w:color w:val="000000" w:themeColor="text1"/>
          <w:sz w:val="24"/>
          <w:szCs w:val="24"/>
          <w:lang w:val="en-US"/>
        </w:rPr>
        <w:t>mRNA</w:t>
      </w:r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, πόσες αλληλουχίες λήξης της μεταγραφής υπάρχουν στα γονίδια που κωδικοποιούν τα παραπάνω </w:t>
      </w:r>
      <w:r w:rsidRPr="00A9459E">
        <w:rPr>
          <w:rFonts w:ascii="Arial" w:hAnsi="Arial" w:cs="Arial"/>
          <w:color w:val="000000" w:themeColor="text1"/>
          <w:sz w:val="24"/>
          <w:szCs w:val="24"/>
          <w:lang w:val="en-US"/>
        </w:rPr>
        <w:t>mRNA</w:t>
      </w:r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 και να υπολογίσετε τη σχετική μοριακή μάζα του πεπτιδίου που κωδικοποιείται από το </w:t>
      </w:r>
      <w:r w:rsidRPr="00A9459E">
        <w:rPr>
          <w:rFonts w:ascii="Arial" w:hAnsi="Arial" w:cs="Arial"/>
          <w:color w:val="000000" w:themeColor="text1"/>
          <w:sz w:val="24"/>
          <w:szCs w:val="24"/>
          <w:lang w:val="en-US"/>
        </w:rPr>
        <w:t>mRNA</w:t>
      </w:r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 2 (γνωρίζουμε ότι η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μέση </w:t>
      </w:r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μοριακή μάζα κάθε συνδεδεμένου στη </w:t>
      </w:r>
      <w:proofErr w:type="spellStart"/>
      <w:r w:rsidRPr="00A9459E">
        <w:rPr>
          <w:rFonts w:ascii="Arial" w:hAnsi="Arial" w:cs="Arial"/>
          <w:color w:val="000000" w:themeColor="text1"/>
          <w:sz w:val="24"/>
          <w:szCs w:val="24"/>
        </w:rPr>
        <w:t>πεπτιδική</w:t>
      </w:r>
      <w:proofErr w:type="spellEnd"/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 αλυσίδα </w:t>
      </w:r>
      <w:proofErr w:type="spellStart"/>
      <w:r w:rsidRPr="00A9459E">
        <w:rPr>
          <w:rFonts w:ascii="Arial" w:hAnsi="Arial" w:cs="Arial"/>
          <w:color w:val="000000" w:themeColor="text1"/>
          <w:sz w:val="24"/>
          <w:szCs w:val="24"/>
        </w:rPr>
        <w:t>αμινοξέος</w:t>
      </w:r>
      <w:proofErr w:type="spellEnd"/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 είναι 100 και ότι δεν έγινε απομάκρυνση κάποιου </w:t>
      </w:r>
      <w:proofErr w:type="spellStart"/>
      <w:r w:rsidRPr="00A9459E">
        <w:rPr>
          <w:rFonts w:ascii="Arial" w:hAnsi="Arial" w:cs="Arial"/>
          <w:color w:val="000000" w:themeColor="text1"/>
          <w:sz w:val="24"/>
          <w:szCs w:val="24"/>
        </w:rPr>
        <w:t>αμινοξέος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μετά την ολοκλήρωση της μετάφρασης</w:t>
      </w:r>
      <w:r w:rsidRPr="00A9459E">
        <w:rPr>
          <w:rFonts w:ascii="Arial" w:hAnsi="Arial" w:cs="Arial"/>
          <w:color w:val="000000" w:themeColor="text1"/>
          <w:sz w:val="24"/>
          <w:szCs w:val="24"/>
        </w:rPr>
        <w:t>).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CE0DB0D" w14:textId="5A5BBB50" w:rsidR="00B9583F" w:rsidRDefault="00B9583F" w:rsidP="00974339">
      <w:pPr>
        <w:pStyle w:val="ad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ΜΟΝΑΔΕΣ 7</w:t>
      </w:r>
    </w:p>
    <w:p w14:paraId="49405D6F" w14:textId="77777777" w:rsidR="00B9583F" w:rsidRPr="00A9459E" w:rsidRDefault="00B9583F" w:rsidP="00B9583F">
      <w:pPr>
        <w:pStyle w:val="ad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8F4C13" w14:textId="77777777" w:rsidR="00974339" w:rsidRDefault="00B9583F" w:rsidP="00B9583F">
      <w:pPr>
        <w:pStyle w:val="ad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Δ3</w:t>
      </w:r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. Με δεδομένο ότι και τα δύο </w:t>
      </w:r>
      <w:r w:rsidRPr="00A9459E">
        <w:rPr>
          <w:rFonts w:ascii="Arial" w:hAnsi="Arial" w:cs="Arial"/>
          <w:color w:val="000000" w:themeColor="text1"/>
          <w:sz w:val="24"/>
          <w:szCs w:val="24"/>
          <w:lang w:val="en-US"/>
        </w:rPr>
        <w:t>mRNA</w:t>
      </w:r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 εντοπίζονται στο ίδιο κύτταρο, να εξετάσετε πως θα επηρεαστεί η μετάφραση τους από την μετάλλαξη που ακολουθεί. Στο γονίδιο που κωδικοποιεί το </w:t>
      </w:r>
      <w:proofErr w:type="spellStart"/>
      <w:r w:rsidRPr="00A9459E">
        <w:rPr>
          <w:rFonts w:ascii="Arial" w:hAnsi="Arial" w:cs="Arial"/>
          <w:color w:val="000000" w:themeColor="text1"/>
          <w:sz w:val="24"/>
          <w:szCs w:val="24"/>
          <w:lang w:val="en-US"/>
        </w:rPr>
        <w:t>tRNA</w:t>
      </w:r>
      <w:proofErr w:type="spellEnd"/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 με </w:t>
      </w:r>
      <w:proofErr w:type="spellStart"/>
      <w:r w:rsidRPr="00A9459E">
        <w:rPr>
          <w:rFonts w:ascii="Arial" w:hAnsi="Arial" w:cs="Arial"/>
          <w:color w:val="000000" w:themeColor="text1"/>
          <w:sz w:val="24"/>
          <w:szCs w:val="24"/>
        </w:rPr>
        <w:t>αντικωδικόνιο</w:t>
      </w:r>
      <w:proofErr w:type="spellEnd"/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 3’</w:t>
      </w:r>
      <w:r w:rsidRPr="00A9459E">
        <w:rPr>
          <w:rFonts w:ascii="Arial" w:hAnsi="Arial" w:cs="Arial"/>
          <w:color w:val="000000" w:themeColor="text1"/>
          <w:sz w:val="24"/>
          <w:szCs w:val="24"/>
          <w:lang w:val="en-US"/>
        </w:rPr>
        <w:t>UUC</w:t>
      </w:r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5’ συνέβη γονιδιακή μετάλλαξη αντικατάστασης μιας βάσης η οποία μεταβάλλει το </w:t>
      </w:r>
      <w:proofErr w:type="spellStart"/>
      <w:r w:rsidRPr="00A9459E">
        <w:rPr>
          <w:rFonts w:ascii="Arial" w:hAnsi="Arial" w:cs="Arial"/>
          <w:color w:val="000000" w:themeColor="text1"/>
          <w:sz w:val="24"/>
          <w:szCs w:val="24"/>
        </w:rPr>
        <w:t>αντικωδικόνιο</w:t>
      </w:r>
      <w:proofErr w:type="spellEnd"/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 του </w:t>
      </w:r>
      <w:proofErr w:type="spellStart"/>
      <w:r w:rsidRPr="00A9459E">
        <w:rPr>
          <w:rFonts w:ascii="Arial" w:hAnsi="Arial" w:cs="Arial"/>
          <w:color w:val="000000" w:themeColor="text1"/>
          <w:sz w:val="24"/>
          <w:szCs w:val="24"/>
          <w:lang w:val="en-US"/>
        </w:rPr>
        <w:t>tRNA</w:t>
      </w:r>
      <w:proofErr w:type="spellEnd"/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 σε 3’</w:t>
      </w:r>
      <w:r w:rsidRPr="00A9459E">
        <w:rPr>
          <w:rFonts w:ascii="Arial" w:hAnsi="Arial" w:cs="Arial"/>
          <w:color w:val="000000" w:themeColor="text1"/>
          <w:sz w:val="24"/>
          <w:szCs w:val="24"/>
          <w:lang w:val="en-US"/>
        </w:rPr>
        <w:t>AUC</w:t>
      </w:r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5’ χωρίς κάποια άλλη μοριακή μεταβολή στο μεταφορικό </w:t>
      </w:r>
      <w:r w:rsidRPr="00A9459E">
        <w:rPr>
          <w:rFonts w:ascii="Arial" w:hAnsi="Arial" w:cs="Arial"/>
          <w:color w:val="000000" w:themeColor="text1"/>
          <w:sz w:val="24"/>
          <w:szCs w:val="24"/>
          <w:lang w:val="en-US"/>
        </w:rPr>
        <w:t>RNA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αφού συνεχίζει να μεταφέρει τη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lys</w:t>
      </w:r>
      <w:proofErr w:type="spellEnd"/>
      <w:r w:rsidRPr="00A9459E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54D51C0" w14:textId="2C85D6D4" w:rsidR="00B9583F" w:rsidRDefault="00B9583F" w:rsidP="00974339">
      <w:pPr>
        <w:pStyle w:val="ad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ΜΟΝΑΔΕΣ 6 (3+3)</w:t>
      </w:r>
    </w:p>
    <w:p w14:paraId="42461834" w14:textId="77777777" w:rsidR="00B9583F" w:rsidRPr="00A9459E" w:rsidRDefault="00B9583F" w:rsidP="00B9583F">
      <w:pPr>
        <w:pStyle w:val="ad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BA7C51" w14:textId="77777777" w:rsidR="00974339" w:rsidRDefault="00B9583F" w:rsidP="00B9583F">
      <w:pPr>
        <w:pStyle w:val="ad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459E">
        <w:rPr>
          <w:rFonts w:ascii="Arial" w:hAnsi="Arial" w:cs="Arial"/>
          <w:color w:val="000000" w:themeColor="text1"/>
          <w:sz w:val="24"/>
          <w:szCs w:val="24"/>
        </w:rPr>
        <w:t>Δ</w:t>
      </w: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. Να εξηγήσετε πότε συμβαίνει η μετάφραση του </w:t>
      </w:r>
      <w:r w:rsidRPr="00A9459E">
        <w:rPr>
          <w:rFonts w:ascii="Arial" w:hAnsi="Arial" w:cs="Arial"/>
          <w:color w:val="000000" w:themeColor="text1"/>
          <w:sz w:val="24"/>
          <w:szCs w:val="24"/>
          <w:lang w:val="en-US"/>
        </w:rPr>
        <w:t>mRNA</w:t>
      </w:r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 1 σε σχέση με τη μεταγραφή του. </w:t>
      </w:r>
    </w:p>
    <w:p w14:paraId="161B5A7C" w14:textId="05662C34" w:rsidR="00B9583F" w:rsidRDefault="00B9583F" w:rsidP="00974339">
      <w:pPr>
        <w:pStyle w:val="ad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ΜΟΝΑΔΕΣ 3</w:t>
      </w:r>
    </w:p>
    <w:p w14:paraId="326B077D" w14:textId="77777777" w:rsidR="00B9583F" w:rsidRPr="00A9459E" w:rsidRDefault="00B9583F" w:rsidP="00B9583F">
      <w:pPr>
        <w:pStyle w:val="ad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DEC7D6" w14:textId="77777777" w:rsidR="00974339" w:rsidRDefault="00B9583F" w:rsidP="00B9583F">
      <w:pPr>
        <w:pStyle w:val="ad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Δ5</w:t>
      </w:r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. Η </w:t>
      </w:r>
      <w:proofErr w:type="spellStart"/>
      <w:r w:rsidRPr="00A9459E">
        <w:rPr>
          <w:rFonts w:ascii="Arial" w:hAnsi="Arial" w:cs="Arial"/>
          <w:color w:val="000000" w:themeColor="text1"/>
          <w:sz w:val="24"/>
          <w:szCs w:val="24"/>
        </w:rPr>
        <w:t>νεομυκίνη</w:t>
      </w:r>
      <w:proofErr w:type="spellEnd"/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 είναι αντιβιοτικό που παρεμποδίζει τη σύνδεση των δύο </w:t>
      </w:r>
      <w:proofErr w:type="spellStart"/>
      <w:r w:rsidRPr="00A9459E">
        <w:rPr>
          <w:rFonts w:ascii="Arial" w:hAnsi="Arial" w:cs="Arial"/>
          <w:color w:val="000000" w:themeColor="text1"/>
          <w:sz w:val="24"/>
          <w:szCs w:val="24"/>
        </w:rPr>
        <w:t>ριβοσωμικών</w:t>
      </w:r>
      <w:proofErr w:type="spellEnd"/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9459E">
        <w:rPr>
          <w:rFonts w:ascii="Arial" w:hAnsi="Arial" w:cs="Arial"/>
          <w:color w:val="000000" w:themeColor="text1"/>
          <w:sz w:val="24"/>
          <w:szCs w:val="24"/>
        </w:rPr>
        <w:t>υπομονάδων</w:t>
      </w:r>
      <w:proofErr w:type="spellEnd"/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 και η </w:t>
      </w:r>
      <w:proofErr w:type="spellStart"/>
      <w:r w:rsidRPr="00A9459E">
        <w:rPr>
          <w:rFonts w:ascii="Arial" w:hAnsi="Arial" w:cs="Arial"/>
          <w:color w:val="000000" w:themeColor="text1"/>
          <w:sz w:val="24"/>
          <w:szCs w:val="24"/>
        </w:rPr>
        <w:t>ριφαμυκίνη</w:t>
      </w:r>
      <w:proofErr w:type="spellEnd"/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 συνδέεται με την </w:t>
      </w:r>
      <w:r w:rsidRPr="00A9459E">
        <w:rPr>
          <w:rFonts w:ascii="Arial" w:hAnsi="Arial" w:cs="Arial"/>
          <w:color w:val="000000" w:themeColor="text1"/>
          <w:sz w:val="24"/>
          <w:szCs w:val="24"/>
          <w:lang w:val="en-US"/>
        </w:rPr>
        <w:t>RNA</w:t>
      </w:r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9459E">
        <w:rPr>
          <w:rFonts w:ascii="Arial" w:hAnsi="Arial" w:cs="Arial"/>
          <w:color w:val="000000" w:themeColor="text1"/>
          <w:sz w:val="24"/>
          <w:szCs w:val="24"/>
        </w:rPr>
        <w:t>πολυμεράση</w:t>
      </w:r>
      <w:proofErr w:type="spellEnd"/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 και εμποδίζει τη σωστή διαμόρφωση του ενζύμου, σε ποιο στάδιο της γονιδιακής έκφρασης του κυττάρου δρα το κάθε αντιβιοτικό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και τι ρυθμίζεται στα στάδια που επιλέξατε;</w:t>
      </w:r>
      <w:r w:rsidRPr="00A945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F0B01FA" w14:textId="7C3FF674" w:rsidR="00B9583F" w:rsidRDefault="00B9583F" w:rsidP="00974339">
      <w:pPr>
        <w:pStyle w:val="ad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ΜΟΝΑΔΕΣ 6 (3+3)</w:t>
      </w:r>
    </w:p>
    <w:p w14:paraId="61E6C6E7" w14:textId="77777777" w:rsidR="00974339" w:rsidRDefault="00974339" w:rsidP="00974339">
      <w:pPr>
        <w:pStyle w:val="ad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02B32FA6" w14:textId="7B0F09D5" w:rsidR="00974339" w:rsidRPr="00974339" w:rsidRDefault="00974339" w:rsidP="00974339">
      <w:pPr>
        <w:pStyle w:val="ad"/>
        <w:jc w:val="righ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74339">
        <w:rPr>
          <w:rFonts w:ascii="Arial" w:hAnsi="Arial" w:cs="Arial"/>
          <w:b/>
          <w:bCs/>
          <w:color w:val="000000" w:themeColor="text1"/>
          <w:sz w:val="24"/>
          <w:szCs w:val="24"/>
        </w:rPr>
        <w:t>ΜΟΝΑΔΕΣ 25</w:t>
      </w:r>
    </w:p>
    <w:p w14:paraId="7457BD2B" w14:textId="77777777" w:rsidR="00B9583F" w:rsidRDefault="00B9583F" w:rsidP="00B9583F">
      <w:pPr>
        <w:pStyle w:val="ad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01034B" w14:textId="77777777" w:rsidR="00B9583F" w:rsidRPr="00614C91" w:rsidRDefault="00B9583F" w:rsidP="00B9583F">
      <w:pPr>
        <w:pStyle w:val="ad"/>
        <w:jc w:val="both"/>
        <w:rPr>
          <w:rFonts w:ascii="Arial" w:hAnsi="Arial" w:cs="Arial"/>
          <w:sz w:val="24"/>
          <w:szCs w:val="24"/>
        </w:rPr>
      </w:pPr>
    </w:p>
    <w:p w14:paraId="17B89DDE" w14:textId="311BDB2C" w:rsidR="00D01618" w:rsidRPr="00D01618" w:rsidRDefault="00D01618" w:rsidP="00D0161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208D015A" w14:textId="77777777" w:rsidR="00D01618" w:rsidRDefault="00D01618" w:rsidP="00D0161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C7999E8" w14:textId="77777777" w:rsidR="00D01618" w:rsidRDefault="00D01618" w:rsidP="00D0161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0124CAC" w14:textId="77777777" w:rsidR="00D01618" w:rsidRDefault="00D01618" w:rsidP="00D0161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91431D6" w14:textId="77777777" w:rsidR="00D01618" w:rsidRDefault="00D01618" w:rsidP="00D0161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2367C98" w14:textId="2B858E62" w:rsidR="00101A65" w:rsidRDefault="00996278" w:rsidP="00974339">
      <w:pPr>
        <w:jc w:val="center"/>
        <w:rPr>
          <w:rFonts w:ascii="Tahoma" w:hAnsi="Tahoma" w:cs="Tahoma"/>
          <w:b/>
          <w:color w:val="000000"/>
          <w:sz w:val="28"/>
          <w:szCs w:val="28"/>
          <w:u w:val="single"/>
          <w:lang w:val="el-GR"/>
        </w:rPr>
      </w:pPr>
      <w:r w:rsidRPr="00101A65">
        <w:rPr>
          <w:rFonts w:ascii="Tahoma" w:hAnsi="Tahoma" w:cs="Tahoma"/>
          <w:b/>
          <w:color w:val="000000"/>
          <w:sz w:val="28"/>
          <w:szCs w:val="28"/>
          <w:u w:val="single"/>
          <w:lang w:val="el-GR"/>
        </w:rPr>
        <w:t>ΟΔΗΓΙΕΣ (για τους εξεταζόμενους)</w:t>
      </w:r>
    </w:p>
    <w:p w14:paraId="1F56971B" w14:textId="77777777" w:rsidR="00101A65" w:rsidRDefault="00101A65" w:rsidP="00101A65">
      <w:pPr>
        <w:rPr>
          <w:rFonts w:ascii="Tahoma" w:hAnsi="Tahoma" w:cs="Tahoma"/>
          <w:b/>
          <w:color w:val="000000"/>
          <w:sz w:val="28"/>
          <w:szCs w:val="28"/>
          <w:u w:val="single"/>
          <w:lang w:val="el-GR"/>
        </w:rPr>
      </w:pPr>
    </w:p>
    <w:p w14:paraId="57EFB003" w14:textId="77777777" w:rsidR="00101A65" w:rsidRPr="00101A65" w:rsidRDefault="00101A65" w:rsidP="00101A65">
      <w:pPr>
        <w:rPr>
          <w:rFonts w:ascii="Tahoma" w:hAnsi="Tahoma" w:cs="Tahoma"/>
          <w:b/>
          <w:color w:val="000000"/>
          <w:sz w:val="28"/>
          <w:szCs w:val="28"/>
          <w:u w:val="single"/>
          <w:lang w:val="el-GR"/>
        </w:rPr>
      </w:pPr>
    </w:p>
    <w:p w14:paraId="21404EB0" w14:textId="77777777" w:rsidR="00996278" w:rsidRPr="00613928" w:rsidRDefault="00996278" w:rsidP="00613928">
      <w:pPr>
        <w:pStyle w:val="Aaoeeu"/>
        <w:numPr>
          <w:ilvl w:val="0"/>
          <w:numId w:val="21"/>
        </w:numPr>
        <w:spacing w:line="360" w:lineRule="auto"/>
        <w:jc w:val="both"/>
        <w:rPr>
          <w:rFonts w:ascii="Tahoma" w:hAnsi="Tahoma" w:cs="Tahoma"/>
          <w:color w:val="000000"/>
        </w:rPr>
      </w:pPr>
      <w:r w:rsidRPr="00613928">
        <w:rPr>
          <w:rFonts w:ascii="Tahoma" w:hAnsi="Tahoma" w:cs="Tahoma"/>
          <w:color w:val="000000"/>
        </w:rPr>
        <w:t xml:space="preserve">Στο τετράδιο να γράψετε μόνο τα προκαταρκτικά (ημερομηνία, κατεύθυνση, εξεταζόμενο μάθημα). </w:t>
      </w:r>
      <w:r w:rsidRPr="00613928">
        <w:rPr>
          <w:rFonts w:ascii="Tahoma" w:hAnsi="Tahoma" w:cs="Tahoma"/>
          <w:b/>
          <w:color w:val="000000"/>
          <w:u w:val="single"/>
        </w:rPr>
        <w:t>Να μην αντιγράψετε</w:t>
      </w:r>
      <w:r w:rsidRPr="004E20D9">
        <w:rPr>
          <w:rFonts w:ascii="Tahoma" w:hAnsi="Tahoma" w:cs="Tahoma"/>
          <w:color w:val="000000"/>
        </w:rPr>
        <w:t xml:space="preserve"> </w:t>
      </w:r>
      <w:r w:rsidRPr="00613928">
        <w:rPr>
          <w:rFonts w:ascii="Tahoma" w:hAnsi="Tahoma" w:cs="Tahoma"/>
          <w:color w:val="000000"/>
        </w:rPr>
        <w:t xml:space="preserve">τα θέματα στο τετράδιο. </w:t>
      </w:r>
    </w:p>
    <w:p w14:paraId="3B17897C" w14:textId="77777777" w:rsidR="00B1544C" w:rsidRPr="00613928" w:rsidRDefault="00996278" w:rsidP="00613928">
      <w:pPr>
        <w:pStyle w:val="Aaoeeu"/>
        <w:numPr>
          <w:ilvl w:val="0"/>
          <w:numId w:val="21"/>
        </w:numPr>
        <w:spacing w:line="360" w:lineRule="auto"/>
        <w:jc w:val="both"/>
        <w:rPr>
          <w:rFonts w:ascii="Tahoma" w:hAnsi="Tahoma" w:cs="Tahoma"/>
          <w:color w:val="000000"/>
          <w:u w:val="single"/>
        </w:rPr>
      </w:pPr>
      <w:r w:rsidRPr="00613928">
        <w:rPr>
          <w:rFonts w:ascii="Tahoma" w:hAnsi="Tahoma" w:cs="Tahoma"/>
          <w:color w:val="000000"/>
        </w:rPr>
        <w:t xml:space="preserve">Να γράψετε το ονοματεπώνυμό σας στο πάνω μέρος των φωτοαντιγράφων αμέσως μόλις σας παραδοθούν. </w:t>
      </w:r>
      <w:r w:rsidR="00B1544C" w:rsidRPr="00613928">
        <w:rPr>
          <w:rFonts w:ascii="Tahoma" w:hAnsi="Tahoma" w:cs="Tahoma"/>
          <w:color w:val="000000"/>
          <w:u w:val="single"/>
        </w:rPr>
        <w:t xml:space="preserve">Δεν επιτρέπεται να γράψετε καμία άλλη σημείωση. </w:t>
      </w:r>
    </w:p>
    <w:p w14:paraId="110221D5" w14:textId="77777777" w:rsidR="00996278" w:rsidRPr="00613928" w:rsidRDefault="00996278" w:rsidP="00613928">
      <w:pPr>
        <w:pStyle w:val="Aaoeeu"/>
        <w:spacing w:line="360" w:lineRule="auto"/>
        <w:ind w:left="720"/>
        <w:jc w:val="both"/>
        <w:rPr>
          <w:rFonts w:ascii="Tahoma" w:hAnsi="Tahoma" w:cs="Tahoma"/>
          <w:color w:val="000000"/>
        </w:rPr>
      </w:pPr>
      <w:r w:rsidRPr="00613928">
        <w:rPr>
          <w:rFonts w:ascii="Tahoma" w:hAnsi="Tahoma" w:cs="Tahoma"/>
          <w:color w:val="000000"/>
        </w:rPr>
        <w:t>Κατά την αποχώρησή σας να παραδώσετε μαζί με το τετράδιο και τα φωτοαντίγραφα</w:t>
      </w:r>
      <w:r w:rsidR="00B1544C" w:rsidRPr="00613928">
        <w:rPr>
          <w:rFonts w:ascii="Tahoma" w:hAnsi="Tahoma" w:cs="Tahoma"/>
          <w:color w:val="000000"/>
        </w:rPr>
        <w:t>.</w:t>
      </w:r>
      <w:r w:rsidRPr="00613928">
        <w:rPr>
          <w:rFonts w:ascii="Tahoma" w:hAnsi="Tahoma" w:cs="Tahoma"/>
          <w:color w:val="000000"/>
        </w:rPr>
        <w:t xml:space="preserve"> </w:t>
      </w:r>
    </w:p>
    <w:p w14:paraId="19D89C4F" w14:textId="77777777" w:rsidR="00996278" w:rsidRPr="00613928" w:rsidRDefault="00996278" w:rsidP="00613928">
      <w:pPr>
        <w:pStyle w:val="Aaoeeu"/>
        <w:numPr>
          <w:ilvl w:val="0"/>
          <w:numId w:val="21"/>
        </w:numPr>
        <w:spacing w:line="360" w:lineRule="auto"/>
        <w:jc w:val="both"/>
        <w:rPr>
          <w:rFonts w:ascii="Tahoma" w:hAnsi="Tahoma" w:cs="Tahoma"/>
          <w:color w:val="000000"/>
        </w:rPr>
      </w:pPr>
      <w:r w:rsidRPr="00613928">
        <w:rPr>
          <w:rFonts w:ascii="Tahoma" w:hAnsi="Tahoma" w:cs="Tahoma"/>
          <w:color w:val="000000"/>
        </w:rPr>
        <w:t xml:space="preserve">Να απαντήσετε </w:t>
      </w:r>
      <w:r w:rsidRPr="00613928">
        <w:rPr>
          <w:rFonts w:ascii="Tahoma" w:hAnsi="Tahoma" w:cs="Tahoma"/>
          <w:b/>
          <w:bCs/>
          <w:color w:val="000000"/>
          <w:u w:val="single"/>
        </w:rPr>
        <w:t>στο τετράδιό σας</w:t>
      </w:r>
      <w:r w:rsidRPr="00BE219B">
        <w:rPr>
          <w:rFonts w:ascii="Tahoma" w:hAnsi="Tahoma" w:cs="Tahoma"/>
          <w:b/>
          <w:bCs/>
          <w:color w:val="000000"/>
        </w:rPr>
        <w:t xml:space="preserve"> </w:t>
      </w:r>
      <w:r w:rsidRPr="00613928">
        <w:rPr>
          <w:rFonts w:ascii="Tahoma" w:hAnsi="Tahoma" w:cs="Tahoma"/>
          <w:color w:val="000000"/>
        </w:rPr>
        <w:t xml:space="preserve">σε όλα τα θέματα. </w:t>
      </w:r>
    </w:p>
    <w:p w14:paraId="25F13175" w14:textId="77777777" w:rsidR="00B1544C" w:rsidRPr="00613928" w:rsidRDefault="00B1544C" w:rsidP="00613928">
      <w:pPr>
        <w:pStyle w:val="Aaoeeu"/>
        <w:numPr>
          <w:ilvl w:val="0"/>
          <w:numId w:val="21"/>
        </w:numPr>
        <w:spacing w:line="360" w:lineRule="auto"/>
        <w:jc w:val="both"/>
        <w:rPr>
          <w:rFonts w:ascii="Tahoma" w:hAnsi="Tahoma" w:cs="Tahoma"/>
          <w:color w:val="000000"/>
        </w:rPr>
      </w:pPr>
      <w:r w:rsidRPr="00613928">
        <w:rPr>
          <w:rFonts w:ascii="Tahoma" w:hAnsi="Tahoma" w:cs="Tahoma"/>
          <w:color w:val="000000"/>
        </w:rPr>
        <w:t>Να γράψετε τις απαντήσεις σας μόνο με μπλε ή μόνο με μαύρο στυλό.</w:t>
      </w:r>
      <w:r w:rsidR="006D078C" w:rsidRPr="00613928">
        <w:rPr>
          <w:rFonts w:ascii="Tahoma" w:hAnsi="Tahoma" w:cs="Tahoma"/>
          <w:color w:val="000000"/>
        </w:rPr>
        <w:t xml:space="preserve">  Μπορείτε να χρησιμοποιήσετε μολύβι μόνο για σχέδια, διαγράμματα και πίνακες.</w:t>
      </w:r>
    </w:p>
    <w:p w14:paraId="3103162B" w14:textId="77777777" w:rsidR="006D078C" w:rsidRPr="00613928" w:rsidRDefault="006D078C" w:rsidP="00613928">
      <w:pPr>
        <w:pStyle w:val="Default"/>
        <w:numPr>
          <w:ilvl w:val="0"/>
          <w:numId w:val="21"/>
        </w:numPr>
        <w:spacing w:line="360" w:lineRule="auto"/>
        <w:jc w:val="both"/>
        <w:rPr>
          <w:rFonts w:ascii="Tahoma" w:hAnsi="Tahoma" w:cs="Tahoma"/>
        </w:rPr>
      </w:pPr>
      <w:r w:rsidRPr="00613928">
        <w:rPr>
          <w:rFonts w:ascii="Tahoma" w:hAnsi="Tahoma" w:cs="Tahoma"/>
        </w:rPr>
        <w:t xml:space="preserve">Να μη χρησιμοποιήσετε χαρτί </w:t>
      </w:r>
      <w:proofErr w:type="spellStart"/>
      <w:r w:rsidRPr="00613928">
        <w:rPr>
          <w:rFonts w:ascii="Tahoma" w:hAnsi="Tahoma" w:cs="Tahoma"/>
        </w:rPr>
        <w:t>μιλιμετρέ</w:t>
      </w:r>
      <w:proofErr w:type="spellEnd"/>
      <w:r w:rsidRPr="00613928">
        <w:rPr>
          <w:rFonts w:ascii="Tahoma" w:hAnsi="Tahoma" w:cs="Tahoma"/>
        </w:rPr>
        <w:t xml:space="preserve">. </w:t>
      </w:r>
    </w:p>
    <w:p w14:paraId="5E764018" w14:textId="77777777" w:rsidR="00B1544C" w:rsidRPr="00613928" w:rsidRDefault="00B1544C" w:rsidP="00613928">
      <w:pPr>
        <w:pStyle w:val="Default"/>
        <w:numPr>
          <w:ilvl w:val="0"/>
          <w:numId w:val="21"/>
        </w:numPr>
        <w:spacing w:line="360" w:lineRule="auto"/>
        <w:jc w:val="both"/>
        <w:rPr>
          <w:rFonts w:ascii="Tahoma" w:hAnsi="Tahoma" w:cs="Tahoma"/>
        </w:rPr>
      </w:pPr>
      <w:r w:rsidRPr="00613928">
        <w:rPr>
          <w:rFonts w:ascii="Tahoma" w:hAnsi="Tahoma" w:cs="Tahoma"/>
        </w:rPr>
        <w:t>Κάθε απάντηση επιστημονικά τεκμηριωμένη είναι αποδεκτή.</w:t>
      </w:r>
    </w:p>
    <w:p w14:paraId="7985B5B4" w14:textId="77777777" w:rsidR="00996278" w:rsidRPr="00613928" w:rsidRDefault="00FE2A74" w:rsidP="00613928">
      <w:pPr>
        <w:pStyle w:val="Aaoeeu"/>
        <w:numPr>
          <w:ilvl w:val="0"/>
          <w:numId w:val="21"/>
        </w:numPr>
        <w:spacing w:line="360" w:lineRule="auto"/>
        <w:jc w:val="both"/>
        <w:rPr>
          <w:rFonts w:ascii="Tahoma" w:hAnsi="Tahoma" w:cs="Tahoma"/>
          <w:color w:val="000000"/>
        </w:rPr>
      </w:pPr>
      <w:r w:rsidRPr="00613928">
        <w:rPr>
          <w:rFonts w:ascii="Tahoma" w:hAnsi="Tahoma" w:cs="Tahoma"/>
          <w:color w:val="000000"/>
        </w:rPr>
        <w:t>Διάρκεια εξέτασης</w:t>
      </w:r>
      <w:r w:rsidR="00996278" w:rsidRPr="00613928">
        <w:rPr>
          <w:rFonts w:ascii="Tahoma" w:hAnsi="Tahoma" w:cs="Tahoma"/>
          <w:color w:val="000000"/>
        </w:rPr>
        <w:t xml:space="preserve">: Τρεις (3) ώρες μετά τη διανομή των φωτοαντιγράφων. </w:t>
      </w:r>
    </w:p>
    <w:p w14:paraId="1998A431" w14:textId="77777777" w:rsidR="00996278" w:rsidRPr="00613928" w:rsidRDefault="00996278" w:rsidP="00613928">
      <w:pPr>
        <w:pStyle w:val="Aaoeeu"/>
        <w:numPr>
          <w:ilvl w:val="0"/>
          <w:numId w:val="21"/>
        </w:numPr>
        <w:spacing w:line="360" w:lineRule="auto"/>
        <w:jc w:val="both"/>
        <w:rPr>
          <w:rFonts w:ascii="Tahoma" w:hAnsi="Tahoma" w:cs="Tahoma"/>
          <w:color w:val="000000"/>
        </w:rPr>
      </w:pPr>
      <w:r w:rsidRPr="00613928">
        <w:rPr>
          <w:rFonts w:ascii="Tahoma" w:hAnsi="Tahoma" w:cs="Tahoma"/>
          <w:color w:val="000000"/>
        </w:rPr>
        <w:t xml:space="preserve">Χρόνος δυνατής αποχώρησης: </w:t>
      </w:r>
      <w:proofErr w:type="spellStart"/>
      <w:r w:rsidRPr="00613928">
        <w:rPr>
          <w:rFonts w:ascii="Tahoma" w:hAnsi="Tahoma" w:cs="Tahoma"/>
          <w:color w:val="000000"/>
        </w:rPr>
        <w:t>Μία</w:t>
      </w:r>
      <w:proofErr w:type="spellEnd"/>
      <w:r w:rsidRPr="00613928">
        <w:rPr>
          <w:rFonts w:ascii="Tahoma" w:hAnsi="Tahoma" w:cs="Tahoma"/>
          <w:color w:val="000000"/>
        </w:rPr>
        <w:t xml:space="preserve"> (1) ώρα μετά τη διανομή των φωτοαντιγράφων. </w:t>
      </w:r>
    </w:p>
    <w:p w14:paraId="0FDFB190" w14:textId="77777777" w:rsidR="00996278" w:rsidRPr="00613928" w:rsidRDefault="00996278" w:rsidP="00996278">
      <w:pPr>
        <w:pStyle w:val="Default"/>
        <w:rPr>
          <w:rFonts w:ascii="Tahoma" w:hAnsi="Tahoma" w:cs="Tahoma"/>
          <w:sz w:val="28"/>
          <w:szCs w:val="28"/>
        </w:rPr>
      </w:pPr>
    </w:p>
    <w:p w14:paraId="13AB98EA" w14:textId="77777777" w:rsidR="00996278" w:rsidRPr="00613928" w:rsidRDefault="00996278" w:rsidP="00996278">
      <w:pPr>
        <w:pStyle w:val="Ooeio"/>
        <w:jc w:val="center"/>
        <w:rPr>
          <w:rFonts w:ascii="Tahoma" w:hAnsi="Tahoma" w:cs="Tahoma"/>
          <w:color w:val="000000"/>
          <w:sz w:val="28"/>
          <w:szCs w:val="28"/>
        </w:rPr>
      </w:pPr>
      <w:r w:rsidRPr="00613928">
        <w:rPr>
          <w:rFonts w:ascii="Tahoma" w:hAnsi="Tahoma" w:cs="Tahoma"/>
          <w:b/>
          <w:bCs/>
          <w:color w:val="000000"/>
          <w:sz w:val="28"/>
          <w:szCs w:val="28"/>
        </w:rPr>
        <w:t xml:space="preserve">KΑΛΗ ΕΠΙΤΥΧΙΑ </w:t>
      </w:r>
    </w:p>
    <w:p w14:paraId="3915F3F1" w14:textId="77777777" w:rsidR="002A5EDA" w:rsidRPr="000919E0" w:rsidRDefault="002A5EDA" w:rsidP="002A5EDA">
      <w:pPr>
        <w:ind w:left="1134"/>
        <w:rPr>
          <w:rFonts w:ascii="Tahoma" w:hAnsi="Tahoma" w:cs="Tahoma"/>
          <w:bCs/>
          <w:color w:val="FF0000"/>
          <w:sz w:val="28"/>
          <w:szCs w:val="28"/>
          <w:lang w:val="el-GR"/>
        </w:rPr>
      </w:pPr>
    </w:p>
    <w:p w14:paraId="02C1A23D" w14:textId="77777777" w:rsidR="00D01618" w:rsidRDefault="00D01618" w:rsidP="00FE2A74">
      <w:pPr>
        <w:jc w:val="right"/>
        <w:rPr>
          <w:rFonts w:ascii="Tahoma" w:hAnsi="Tahoma" w:cs="Tahoma"/>
          <w:b/>
          <w:color w:val="FF0000"/>
          <w:sz w:val="28"/>
          <w:szCs w:val="28"/>
          <w:lang w:val="el-GR"/>
        </w:rPr>
      </w:pPr>
    </w:p>
    <w:p w14:paraId="1A3C4177" w14:textId="3633F819" w:rsidR="00D361AF" w:rsidRPr="002352F7" w:rsidRDefault="00D01618" w:rsidP="00FE2A74">
      <w:pPr>
        <w:jc w:val="right"/>
        <w:rPr>
          <w:rFonts w:ascii="Tahoma" w:hAnsi="Tahoma" w:cs="Tahoma"/>
          <w:b/>
          <w:sz w:val="28"/>
          <w:szCs w:val="28"/>
          <w:lang w:val="el-GR"/>
        </w:rPr>
      </w:pPr>
      <w:bookmarkStart w:id="4" w:name="_GoBack"/>
      <w:r w:rsidRPr="002352F7">
        <w:rPr>
          <w:rFonts w:ascii="Tahoma" w:hAnsi="Tahoma" w:cs="Tahoma"/>
          <w:b/>
          <w:sz w:val="28"/>
          <w:szCs w:val="28"/>
          <w:lang w:val="el-GR"/>
        </w:rPr>
        <w:t xml:space="preserve">ΣΙΑΚΟΥΛΗ ΔΗΜΗΤΡΑ (Ακαδημαϊκή </w:t>
      </w:r>
      <w:proofErr w:type="spellStart"/>
      <w:r w:rsidRPr="002352F7">
        <w:rPr>
          <w:rFonts w:ascii="Tahoma" w:hAnsi="Tahoma" w:cs="Tahoma"/>
          <w:b/>
          <w:sz w:val="28"/>
          <w:szCs w:val="28"/>
          <w:lang w:val="el-GR"/>
        </w:rPr>
        <w:t>Υπευθυνη</w:t>
      </w:r>
      <w:proofErr w:type="spellEnd"/>
      <w:r w:rsidRPr="002352F7">
        <w:rPr>
          <w:rFonts w:ascii="Tahoma" w:hAnsi="Tahoma" w:cs="Tahoma"/>
          <w:b/>
          <w:sz w:val="28"/>
          <w:szCs w:val="28"/>
          <w:lang w:val="el-GR"/>
        </w:rPr>
        <w:t>)</w:t>
      </w:r>
      <w:bookmarkEnd w:id="4"/>
    </w:p>
    <w:p w14:paraId="14A82EB3" w14:textId="77777777" w:rsidR="002A5EDA" w:rsidRPr="00613928" w:rsidRDefault="002A5EDA" w:rsidP="002A5EDA">
      <w:pPr>
        <w:tabs>
          <w:tab w:val="left" w:pos="1134"/>
        </w:tabs>
        <w:rPr>
          <w:rFonts w:ascii="Tahoma" w:hAnsi="Tahoma" w:cs="Tahoma"/>
          <w:bCs/>
          <w:color w:val="000000"/>
          <w:sz w:val="28"/>
          <w:szCs w:val="28"/>
          <w:lang w:val="el-GR"/>
        </w:rPr>
      </w:pPr>
    </w:p>
    <w:p w14:paraId="131452E9" w14:textId="77777777" w:rsidR="00A8245F" w:rsidRPr="00613928" w:rsidRDefault="00A8245F" w:rsidP="002A5EDA">
      <w:pPr>
        <w:tabs>
          <w:tab w:val="left" w:pos="1590"/>
        </w:tabs>
        <w:rPr>
          <w:rFonts w:ascii="Tahoma" w:hAnsi="Tahoma" w:cs="Tahoma"/>
          <w:sz w:val="28"/>
          <w:szCs w:val="28"/>
          <w:lang w:val="el-GR"/>
        </w:rPr>
      </w:pPr>
    </w:p>
    <w:sectPr w:rsidR="00A8245F" w:rsidRPr="00613928" w:rsidSect="00CB5E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6F100" w14:textId="77777777" w:rsidR="005B2AA3" w:rsidRDefault="005B2AA3">
      <w:r>
        <w:separator/>
      </w:r>
    </w:p>
  </w:endnote>
  <w:endnote w:type="continuationSeparator" w:id="0">
    <w:p w14:paraId="104C4BA0" w14:textId="77777777" w:rsidR="005B2AA3" w:rsidRDefault="005B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OldTimes UC Pol">
    <w:altName w:val="Arial"/>
    <w:panose1 w:val="00000000000000000000"/>
    <w:charset w:val="A1"/>
    <w:family w:val="swiss"/>
    <w:notTrueType/>
    <w:pitch w:val="default"/>
    <w:sig w:usb0="00000083" w:usb1="00000000" w:usb2="00000000" w:usb3="00000000" w:csb0="00000009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Noteworthy-Bold">
    <w:altName w:val="Noteworthy"/>
    <w:panose1 w:val="00000000000000000000"/>
    <w:charset w:val="00"/>
    <w:family w:val="roman"/>
    <w:notTrueType/>
    <w:pitch w:val="default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41502" w14:textId="77777777" w:rsidR="00B1544C" w:rsidRPr="0099599E" w:rsidRDefault="005B2AA3" w:rsidP="0099599E">
    <w:pPr>
      <w:pStyle w:val="a5"/>
      <w:jc w:val="center"/>
      <w:rPr>
        <w:rFonts w:ascii="Calibri" w:hAnsi="Calibri"/>
        <w:b/>
        <w:color w:val="0070C0"/>
        <w:spacing w:val="20"/>
        <w:position w:val="2"/>
        <w:sz w:val="20"/>
        <w:szCs w:val="20"/>
        <w:lang w:val="el-GR"/>
      </w:rPr>
    </w:pPr>
    <w:r>
      <w:rPr>
        <w:noProof/>
        <w:lang w:val="el-GR" w:eastAsia="el-GR"/>
      </w:rPr>
      <w:pict w14:anchorId="3637980C">
        <v:group id="Group 22" o:spid="_x0000_s2088" style="position:absolute;left:0;text-align:left;margin-left:.4pt;margin-top:806.25pt;width:594.45pt;height:15pt;z-index:251656704;mso-width-percent:1000;mso-position-horizontal-relative:page;mso-position-vertical-relative:page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3" o:spid="_x0000_s2092" type="#_x0000_t202" style="position:absolute;left:782;top:14990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<v:textbox inset="0,0,0,0">
              <w:txbxContent>
                <w:p w14:paraId="57489D0C" w14:textId="77777777" w:rsidR="00B1544C" w:rsidRDefault="00E05B54">
                  <w:pPr>
                    <w:jc w:val="center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fldChar w:fldCharType="begin"/>
                  </w:r>
                  <w:r w:rsidR="00B1544C">
                    <w:rPr>
                      <w:lang w:val="el-GR"/>
                    </w:rPr>
                    <w:instrText xml:space="preserve"> PAGE    \* MERGEFORMAT </w:instrText>
                  </w:r>
                  <w:r>
                    <w:rPr>
                      <w:lang w:val="el-GR"/>
                    </w:rPr>
                    <w:fldChar w:fldCharType="separate"/>
                  </w:r>
                  <w:r w:rsidR="00B1544C" w:rsidRPr="00CB5E86">
                    <w:rPr>
                      <w:noProof/>
                      <w:color w:val="8C8C8C"/>
                    </w:rPr>
                    <w:t>2</w:t>
                  </w:r>
                  <w:r>
                    <w:rPr>
                      <w:lang w:val="el-GR"/>
                    </w:rPr>
                    <w:fldChar w:fldCharType="end"/>
                  </w:r>
                </w:p>
              </w:txbxContent>
            </v:textbox>
          </v:shape>
          <v:group id="Group 24" o:spid="_x0000_s2089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5" o:spid="_x0000_s2091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hyv8EAAADbAAAADwAAAGRycy9kb3ducmV2LnhtbERPTYvCMBC9C/6HMIIX0VRBka5RRJDu&#10;ZQ9qBY+zzWxTtpmUJqtdf70RBG/zeJ+z2nS2FldqfeVYwXSSgCAunK64VJCf9uMlCB+QNdaOScE/&#10;edis+70Vptrd+EDXYyhFDGGfogITQpNK6QtDFv3ENcSR+3GtxRBhW0rd4i2G21rOkmQhLVYcGww2&#10;tDNU/B7/rIKRT+S5mF9MNsq+vu/6zPnWZkoNB932A0SgLrzFL/enjvOn8PwlHiD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eHK/wQAAANsAAAAPAAAAAAAAAAAAAAAA&#10;AKECAABkcnMvZG93bnJldi54bWxQSwUGAAAAAAQABAD5AAAAjwMAAAAA&#10;" strokecolor="#a5a5a5"/>
            <v:shape id="AutoShape 26" o:spid="_x0000_s2090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Z9t8IAAADbAAAADwAAAGRycy9kb3ducmV2LnhtbERPS4vCMBC+L/gfwix4WbapPchSTUW2&#10;KIIIvi7ehma2rTaT0kSt/94Iwt7m43vOdNabRtyoc7VlBaMoBkFcWF1zqeB4WHz/gHAeWWNjmRQ8&#10;yMEsG3xMMdX2zju67X0pQgi7FBVU3replK6oyKCLbEscuD/bGfQBdqXUHd5DuGlkEsdjabDm0FBh&#10;S78VFZf91SjY7JbHy0le86Sv519nXOen8zZXavjZzycgPPX+X/x2r3SYn8Drl3CAzJ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3Z9t8IAAADbAAAADwAAAAAAAAAAAAAA&#10;AAChAgAAZHJzL2Rvd25yZXYueG1sUEsFBgAAAAAEAAQA+QAAAJADAAAAAA==&#10;" adj="20904" strokecolor="#a5a5a5"/>
          </v:group>
          <w10:wrap anchorx="page" anchory="page"/>
        </v:group>
      </w:pict>
    </w:r>
    <w:r w:rsidR="00B1544C" w:rsidRPr="0099599E">
      <w:rPr>
        <w:rStyle w:val="a6"/>
        <w:rFonts w:ascii="Calibri" w:hAnsi="Calibri"/>
        <w:b/>
        <w:color w:val="0070C0"/>
        <w:spacing w:val="20"/>
        <w:position w:val="2"/>
        <w:sz w:val="20"/>
        <w:szCs w:val="20"/>
        <w:lang w:val="el-GR"/>
      </w:rPr>
      <w:t>ΔΙΑΚΡΟΤΗΜΑ ΤΑ ΚΑΛΥΤΕΡΑ ΦΡΟΝΤΙΣΤΗΡΙΑ ΤΗΣ ΠΟΛΗΣ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14742" w14:textId="77777777" w:rsidR="00B1544C" w:rsidRPr="0099599E" w:rsidRDefault="00B1544C" w:rsidP="0099599E">
    <w:pPr>
      <w:pStyle w:val="a5"/>
      <w:jc w:val="center"/>
      <w:rPr>
        <w:rFonts w:ascii="Calibri" w:hAnsi="Calibri"/>
        <w:b/>
        <w:color w:val="0070C0"/>
        <w:spacing w:val="20"/>
        <w:position w:val="2"/>
        <w:sz w:val="20"/>
        <w:szCs w:val="20"/>
        <w:lang w:val="el-G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D0CC0" w14:textId="77777777" w:rsidR="00B1544C" w:rsidRDefault="005B2AA3">
    <w:pPr>
      <w:pStyle w:val="a5"/>
    </w:pPr>
    <w:r>
      <w:rPr>
        <w:noProof/>
        <w:lang w:val="el-GR" w:eastAsia="el-GR"/>
      </w:rPr>
      <w:pict w14:anchorId="6F317454">
        <v:group id="Group 12" o:spid="_x0000_s2083" style="position:absolute;margin-left:.4pt;margin-top:806.25pt;width:594.45pt;height:15pt;z-index:251655680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2087" type="#_x0000_t202" style="position:absolute;left:10803;top:14982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<v:textbox inset="0,0,0,0">
              <w:txbxContent>
                <w:p w14:paraId="62281282" w14:textId="77777777" w:rsidR="00B1544C" w:rsidRDefault="00E05B54">
                  <w:pPr>
                    <w:jc w:val="center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fldChar w:fldCharType="begin"/>
                  </w:r>
                  <w:r w:rsidR="00B1544C">
                    <w:rPr>
                      <w:lang w:val="el-GR"/>
                    </w:rPr>
                    <w:instrText xml:space="preserve"> PAGE    \* MERGEFORMAT </w:instrText>
                  </w:r>
                  <w:r>
                    <w:rPr>
                      <w:lang w:val="el-GR"/>
                    </w:rPr>
                    <w:fldChar w:fldCharType="separate"/>
                  </w:r>
                  <w:r w:rsidR="00B1544C" w:rsidRPr="0099599E">
                    <w:rPr>
                      <w:noProof/>
                      <w:color w:val="8C8C8C"/>
                    </w:rPr>
                    <w:t>1</w:t>
                  </w:r>
                  <w:r>
                    <w:rPr>
                      <w:lang w:val="el-GR"/>
                    </w:rPr>
                    <w:fldChar w:fldCharType="end"/>
                  </w:r>
                </w:p>
              </w:txbxContent>
            </v:textbox>
          </v:shape>
          <v:group id="Group 14" o:spid="_x0000_s2084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15" o:spid="_x0000_s2086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9U8IAAADaAAAADwAAAAAAAAAAAAAA&#10;AAChAgAAZHJzL2Rvd25yZXYueG1sUEsFBgAAAAAEAAQA+QAAAJADAAAAAA==&#10;" strokecolor="#a5a5a5"/>
            <v:shape id="AutoShape 16" o:spid="_x0000_s2085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y38MAAADaAAAADwAAAGRycy9kb3ducmV2LnhtbESPQYvCMBSE7wv+h/AEL4umepClmhbZ&#10;4rIgglYv3h7N27bavJQmav33RhD2OMzMN8wy7U0jbtS52rKC6SQCQVxYXXOp4HhYj79AOI+ssbFM&#10;Ch7kIE0GH0uMtb3znm65L0WAsItRQeV9G0vpiooMuoltiYP3ZzuDPsiulLrDe4CbRs6iaC4N1hwW&#10;Kmzpu6Likl+Ngu3+53g5yWs26+vV5xk32em8y5QaDfvVAoSn3v+H3+1frWAOryvhBsjk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Kst/DAAAA2gAAAA8AAAAAAAAAAAAA&#10;AAAAoQIAAGRycy9kb3ducmV2LnhtbFBLBQYAAAAABAAEAPkAAACRAwAAAAA=&#10;" adj="20904" strokecolor="#a5a5a5"/>
          </v:group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F3AD2" w14:textId="77777777" w:rsidR="005B2AA3" w:rsidRDefault="005B2AA3">
      <w:r>
        <w:separator/>
      </w:r>
    </w:p>
  </w:footnote>
  <w:footnote w:type="continuationSeparator" w:id="0">
    <w:p w14:paraId="5C9FDDAA" w14:textId="77777777" w:rsidR="005B2AA3" w:rsidRDefault="005B2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905AF3" w14:textId="77777777" w:rsidR="00B1544C" w:rsidRDefault="005B2AA3">
    <w:pPr>
      <w:pStyle w:val="a4"/>
    </w:pPr>
    <w:r>
      <w:rPr>
        <w:noProof/>
      </w:rPr>
      <w:pict w14:anchorId="10B735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765860" o:spid="_x0000_s2081" type="#_x0000_t136" style="position:absolute;margin-left:0;margin-top:0;width:629.05pt;height:50.3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Φροντιστήρια ΔΙΑΚΡΟΤΗΜΑ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C5EDA" w14:textId="77777777" w:rsidR="00B1544C" w:rsidRPr="00C523D2" w:rsidRDefault="005B2AA3" w:rsidP="00E2235E">
    <w:pPr>
      <w:pStyle w:val="a4"/>
      <w:jc w:val="center"/>
      <w:rPr>
        <w:lang w:val="el-GR"/>
      </w:rPr>
    </w:pPr>
    <w:r>
      <w:rPr>
        <w:noProof/>
      </w:rPr>
      <w:pict w14:anchorId="5F8BA0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765861" o:spid="_x0000_s2082" type="#_x0000_t136" style="position:absolute;left:0;text-align:left;margin-left:0;margin-top:0;width:629.05pt;height:50.3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Φροντιστήρια ΔΙΑΚΡΟΤΗΜΑ "/>
          <w10:wrap anchorx="margin" anchory="margin"/>
        </v:shape>
      </w:pict>
    </w:r>
    <w:r w:rsidR="00B1544C">
      <w:rPr>
        <w:noProof/>
        <w:lang w:val="el-GR" w:eastAsia="el-GR"/>
      </w:rPr>
      <w:drawing>
        <wp:inline distT="0" distB="0" distL="0" distR="0" wp14:anchorId="0A86048F" wp14:editId="52698C48">
          <wp:extent cx="2519680" cy="1020445"/>
          <wp:effectExtent l="19050" t="0" r="0" b="0"/>
          <wp:docPr id="9" name="Εικόνα 7" descr="LOGO - SIT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7" descr="LOGO - SIT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1020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0E07F" w14:textId="77777777" w:rsidR="00B1544C" w:rsidRDefault="005B2AA3" w:rsidP="00E2235E">
    <w:pPr>
      <w:pStyle w:val="a4"/>
      <w:jc w:val="center"/>
    </w:pPr>
    <w:r>
      <w:rPr>
        <w:noProof/>
      </w:rPr>
      <w:pict w14:anchorId="0DD0E1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765859" o:spid="_x0000_s2080" type="#_x0000_t136" style="position:absolute;left:0;text-align:left;margin-left:0;margin-top:0;width:629.05pt;height:50.3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Φροντιστήρια ΔΙΑΚΡΟΤΗΜΑ "/>
          <w10:wrap anchorx="margin" anchory="margin"/>
        </v:shape>
      </w:pict>
    </w:r>
    <w:r w:rsidR="00B1544C">
      <w:rPr>
        <w:noProof/>
        <w:lang w:val="el-GR" w:eastAsia="el-GR"/>
      </w:rPr>
      <w:drawing>
        <wp:inline distT="0" distB="0" distL="0" distR="0" wp14:anchorId="217315FE" wp14:editId="571F84AB">
          <wp:extent cx="2764155" cy="595630"/>
          <wp:effectExtent l="0" t="0" r="0" b="0"/>
          <wp:docPr id="10" name="Εικόνα 2" descr="DIAKROTHM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DIAKROTHMA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4155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DEF"/>
    <w:multiLevelType w:val="hybridMultilevel"/>
    <w:tmpl w:val="CBD42FA8"/>
    <w:lvl w:ilvl="0" w:tplc="4F9A1A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65FFF"/>
    <w:multiLevelType w:val="hybridMultilevel"/>
    <w:tmpl w:val="053C10FC"/>
    <w:lvl w:ilvl="0" w:tplc="8F486214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979DB"/>
    <w:multiLevelType w:val="hybridMultilevel"/>
    <w:tmpl w:val="B6DEF9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717B05"/>
    <w:multiLevelType w:val="hybridMultilevel"/>
    <w:tmpl w:val="4AEA6268"/>
    <w:lvl w:ilvl="0" w:tplc="3B00C6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86F1792"/>
    <w:multiLevelType w:val="hybridMultilevel"/>
    <w:tmpl w:val="38185F06"/>
    <w:lvl w:ilvl="0" w:tplc="E63AF8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07A67"/>
    <w:multiLevelType w:val="hybridMultilevel"/>
    <w:tmpl w:val="9B1A9D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9B0B7C"/>
    <w:multiLevelType w:val="hybridMultilevel"/>
    <w:tmpl w:val="A9BC4424"/>
    <w:lvl w:ilvl="0" w:tplc="0408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23953E03"/>
    <w:multiLevelType w:val="hybridMultilevel"/>
    <w:tmpl w:val="DEF4E7B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A66F74"/>
    <w:multiLevelType w:val="hybridMultilevel"/>
    <w:tmpl w:val="FE582948"/>
    <w:lvl w:ilvl="0" w:tplc="2148336C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29FB340F"/>
    <w:multiLevelType w:val="hybridMultilevel"/>
    <w:tmpl w:val="753639C4"/>
    <w:lvl w:ilvl="0" w:tplc="AEA0C6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A4B90"/>
    <w:multiLevelType w:val="hybridMultilevel"/>
    <w:tmpl w:val="EDFA2D6A"/>
    <w:lvl w:ilvl="0" w:tplc="4FF6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A35DC9"/>
    <w:multiLevelType w:val="hybridMultilevel"/>
    <w:tmpl w:val="BC3E1EE4"/>
    <w:lvl w:ilvl="0" w:tplc="040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1D266B"/>
    <w:multiLevelType w:val="hybridMultilevel"/>
    <w:tmpl w:val="8EC478E2"/>
    <w:lvl w:ilvl="0" w:tplc="0408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9E5ECA"/>
    <w:multiLevelType w:val="hybridMultilevel"/>
    <w:tmpl w:val="1776535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2E4BB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4A3438B"/>
    <w:multiLevelType w:val="hybridMultilevel"/>
    <w:tmpl w:val="BFEC3AB4"/>
    <w:lvl w:ilvl="0" w:tplc="040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CC4D0A"/>
    <w:multiLevelType w:val="singleLevel"/>
    <w:tmpl w:val="BD644930"/>
    <w:lvl w:ilvl="0">
      <w:start w:val="8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7">
    <w:nsid w:val="54FE4DDC"/>
    <w:multiLevelType w:val="hybridMultilevel"/>
    <w:tmpl w:val="5D9EEB0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B2420F"/>
    <w:multiLevelType w:val="hybridMultilevel"/>
    <w:tmpl w:val="5F20B594"/>
    <w:lvl w:ilvl="0" w:tplc="A222A160">
      <w:start w:val="1"/>
      <w:numFmt w:val="low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C47848"/>
    <w:multiLevelType w:val="hybridMultilevel"/>
    <w:tmpl w:val="77A2F4B8"/>
    <w:lvl w:ilvl="0" w:tplc="0408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61DB5BBA"/>
    <w:multiLevelType w:val="hybridMultilevel"/>
    <w:tmpl w:val="029EC90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EC2E7A"/>
    <w:multiLevelType w:val="hybridMultilevel"/>
    <w:tmpl w:val="44028BF6"/>
    <w:lvl w:ilvl="0" w:tplc="CC6A8B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015ABA"/>
    <w:multiLevelType w:val="hybridMultilevel"/>
    <w:tmpl w:val="DF489140"/>
    <w:lvl w:ilvl="0" w:tplc="93B2BC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10"/>
  </w:num>
  <w:num w:numId="8">
    <w:abstractNumId w:val="14"/>
    <w:lvlOverride w:ilvl="0">
      <w:startOverride w:val="1"/>
    </w:lvlOverride>
  </w:num>
  <w:num w:numId="9">
    <w:abstractNumId w:val="20"/>
  </w:num>
  <w:num w:numId="10">
    <w:abstractNumId w:val="15"/>
  </w:num>
  <w:num w:numId="11">
    <w:abstractNumId w:val="11"/>
  </w:num>
  <w:num w:numId="12">
    <w:abstractNumId w:val="12"/>
  </w:num>
  <w:num w:numId="13">
    <w:abstractNumId w:val="5"/>
  </w:num>
  <w:num w:numId="14">
    <w:abstractNumId w:val="3"/>
  </w:num>
  <w:num w:numId="15">
    <w:abstractNumId w:val="16"/>
  </w:num>
  <w:num w:numId="16">
    <w:abstractNumId w:val="16"/>
    <w:lvlOverride w:ilvl="0">
      <w:lvl w:ilvl="0">
        <w:start w:val="8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00000"/>
        </w:rPr>
      </w:lvl>
    </w:lvlOverride>
  </w:num>
  <w:num w:numId="17">
    <w:abstractNumId w:val="6"/>
  </w:num>
  <w:num w:numId="18">
    <w:abstractNumId w:val="13"/>
  </w:num>
  <w:num w:numId="19">
    <w:abstractNumId w:val="19"/>
  </w:num>
  <w:num w:numId="20">
    <w:abstractNumId w:val="17"/>
  </w:num>
  <w:num w:numId="21">
    <w:abstractNumId w:val="4"/>
  </w:num>
  <w:num w:numId="22">
    <w:abstractNumId w:val="21"/>
  </w:num>
  <w:num w:numId="23">
    <w:abstractNumId w:val="8"/>
  </w:num>
  <w:num w:numId="24">
    <w:abstractNumId w:val="18"/>
  </w:num>
  <w:num w:numId="25">
    <w:abstractNumId w:val="22"/>
  </w:num>
  <w:num w:numId="26">
    <w:abstractNumId w:val="9"/>
  </w:num>
  <w:num w:numId="27">
    <w:abstractNumId w:val="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93"/>
    <o:shapelayout v:ext="edit">
      <o:idmap v:ext="edit" data="2"/>
      <o:rules v:ext="edit">
        <o:r id="V:Rule1" type="connector" idref="#AutoShape 26"/>
        <o:r id="V:Rule2" type="connector" idref="#AutoShape 15"/>
        <o:r id="V:Rule3" type="connector" idref="#AutoShape 25"/>
        <o:r id="V:Rule4" type="connector" idref="#AutoShape 1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2D61"/>
    <w:rsid w:val="0000592B"/>
    <w:rsid w:val="000115F1"/>
    <w:rsid w:val="00022FB8"/>
    <w:rsid w:val="00023BED"/>
    <w:rsid w:val="000240C7"/>
    <w:rsid w:val="000403D0"/>
    <w:rsid w:val="000466E4"/>
    <w:rsid w:val="000545EB"/>
    <w:rsid w:val="00054A0B"/>
    <w:rsid w:val="000578BA"/>
    <w:rsid w:val="0006349F"/>
    <w:rsid w:val="00070A47"/>
    <w:rsid w:val="00071DCD"/>
    <w:rsid w:val="00073C98"/>
    <w:rsid w:val="00074149"/>
    <w:rsid w:val="00082C1C"/>
    <w:rsid w:val="00083BE1"/>
    <w:rsid w:val="00086CD4"/>
    <w:rsid w:val="000919E0"/>
    <w:rsid w:val="000A105D"/>
    <w:rsid w:val="000A511A"/>
    <w:rsid w:val="000B2E40"/>
    <w:rsid w:val="000B6843"/>
    <w:rsid w:val="000B6DDE"/>
    <w:rsid w:val="000C6982"/>
    <w:rsid w:val="000C6B0B"/>
    <w:rsid w:val="000C76C7"/>
    <w:rsid w:val="000D68E9"/>
    <w:rsid w:val="000D71C9"/>
    <w:rsid w:val="000E227B"/>
    <w:rsid w:val="000F242F"/>
    <w:rsid w:val="000F4D45"/>
    <w:rsid w:val="000F5C66"/>
    <w:rsid w:val="00100057"/>
    <w:rsid w:val="00101A65"/>
    <w:rsid w:val="0010609F"/>
    <w:rsid w:val="0010724E"/>
    <w:rsid w:val="00112438"/>
    <w:rsid w:val="00113F93"/>
    <w:rsid w:val="00121E99"/>
    <w:rsid w:val="00125B23"/>
    <w:rsid w:val="0012614F"/>
    <w:rsid w:val="00126EA1"/>
    <w:rsid w:val="00130A46"/>
    <w:rsid w:val="00130A51"/>
    <w:rsid w:val="00132C19"/>
    <w:rsid w:val="0014408D"/>
    <w:rsid w:val="00147BA1"/>
    <w:rsid w:val="00151310"/>
    <w:rsid w:val="00155969"/>
    <w:rsid w:val="00155EFD"/>
    <w:rsid w:val="00161456"/>
    <w:rsid w:val="00165006"/>
    <w:rsid w:val="00172B74"/>
    <w:rsid w:val="00174854"/>
    <w:rsid w:val="001874E4"/>
    <w:rsid w:val="00192EC8"/>
    <w:rsid w:val="001A30E9"/>
    <w:rsid w:val="001A34B2"/>
    <w:rsid w:val="001B0A12"/>
    <w:rsid w:val="001B2494"/>
    <w:rsid w:val="001C2A2B"/>
    <w:rsid w:val="001D11B1"/>
    <w:rsid w:val="001D1FC4"/>
    <w:rsid w:val="001E5B17"/>
    <w:rsid w:val="001E7921"/>
    <w:rsid w:val="001F0273"/>
    <w:rsid w:val="00206220"/>
    <w:rsid w:val="00235262"/>
    <w:rsid w:val="002352F7"/>
    <w:rsid w:val="002409F2"/>
    <w:rsid w:val="00245C6F"/>
    <w:rsid w:val="00252338"/>
    <w:rsid w:val="00260D43"/>
    <w:rsid w:val="00261347"/>
    <w:rsid w:val="00265890"/>
    <w:rsid w:val="00275DF2"/>
    <w:rsid w:val="00282EDD"/>
    <w:rsid w:val="002A5EDA"/>
    <w:rsid w:val="002B3864"/>
    <w:rsid w:val="002C4BE2"/>
    <w:rsid w:val="002C5349"/>
    <w:rsid w:val="002D456B"/>
    <w:rsid w:val="002E0BED"/>
    <w:rsid w:val="002E1802"/>
    <w:rsid w:val="002E35DC"/>
    <w:rsid w:val="002E3E97"/>
    <w:rsid w:val="002E4697"/>
    <w:rsid w:val="002E493B"/>
    <w:rsid w:val="002E7F67"/>
    <w:rsid w:val="0030617F"/>
    <w:rsid w:val="0031325F"/>
    <w:rsid w:val="00314DFC"/>
    <w:rsid w:val="003172E6"/>
    <w:rsid w:val="00340A05"/>
    <w:rsid w:val="00342AE0"/>
    <w:rsid w:val="00342D35"/>
    <w:rsid w:val="00350FB0"/>
    <w:rsid w:val="00353846"/>
    <w:rsid w:val="0035751C"/>
    <w:rsid w:val="003616D6"/>
    <w:rsid w:val="00373030"/>
    <w:rsid w:val="003836DC"/>
    <w:rsid w:val="003844EE"/>
    <w:rsid w:val="003872A8"/>
    <w:rsid w:val="003963CE"/>
    <w:rsid w:val="0039659E"/>
    <w:rsid w:val="00396E03"/>
    <w:rsid w:val="003A0B84"/>
    <w:rsid w:val="003A51A2"/>
    <w:rsid w:val="003B38C7"/>
    <w:rsid w:val="003C6E0C"/>
    <w:rsid w:val="003C7EA4"/>
    <w:rsid w:val="003C7FD3"/>
    <w:rsid w:val="003D2962"/>
    <w:rsid w:val="003D6057"/>
    <w:rsid w:val="003D66FA"/>
    <w:rsid w:val="0041415F"/>
    <w:rsid w:val="00420850"/>
    <w:rsid w:val="00424C2E"/>
    <w:rsid w:val="00437C5B"/>
    <w:rsid w:val="00441008"/>
    <w:rsid w:val="004419A9"/>
    <w:rsid w:val="00461461"/>
    <w:rsid w:val="00466CBA"/>
    <w:rsid w:val="0046740A"/>
    <w:rsid w:val="00476E65"/>
    <w:rsid w:val="00487650"/>
    <w:rsid w:val="00493665"/>
    <w:rsid w:val="004A5331"/>
    <w:rsid w:val="004B1F56"/>
    <w:rsid w:val="004C25B2"/>
    <w:rsid w:val="004D091C"/>
    <w:rsid w:val="004D16A4"/>
    <w:rsid w:val="004D3C15"/>
    <w:rsid w:val="004E20D9"/>
    <w:rsid w:val="004F29BB"/>
    <w:rsid w:val="004F2D61"/>
    <w:rsid w:val="0050138E"/>
    <w:rsid w:val="00515CE1"/>
    <w:rsid w:val="00516904"/>
    <w:rsid w:val="00527995"/>
    <w:rsid w:val="005279CA"/>
    <w:rsid w:val="00530DED"/>
    <w:rsid w:val="0053111E"/>
    <w:rsid w:val="005372B8"/>
    <w:rsid w:val="0054170B"/>
    <w:rsid w:val="00541E64"/>
    <w:rsid w:val="005434E5"/>
    <w:rsid w:val="00554CEE"/>
    <w:rsid w:val="00565D21"/>
    <w:rsid w:val="00571818"/>
    <w:rsid w:val="005768CE"/>
    <w:rsid w:val="00577AD7"/>
    <w:rsid w:val="00590A7B"/>
    <w:rsid w:val="00590DB6"/>
    <w:rsid w:val="005A17AE"/>
    <w:rsid w:val="005A6E79"/>
    <w:rsid w:val="005B19F7"/>
    <w:rsid w:val="005B2AA3"/>
    <w:rsid w:val="005B7D96"/>
    <w:rsid w:val="005C0392"/>
    <w:rsid w:val="005C0A6F"/>
    <w:rsid w:val="005C2C4C"/>
    <w:rsid w:val="005C5B58"/>
    <w:rsid w:val="005C6CE0"/>
    <w:rsid w:val="005E06D2"/>
    <w:rsid w:val="005E4368"/>
    <w:rsid w:val="005F31CE"/>
    <w:rsid w:val="0060212D"/>
    <w:rsid w:val="00602406"/>
    <w:rsid w:val="0061356D"/>
    <w:rsid w:val="00613928"/>
    <w:rsid w:val="00620D47"/>
    <w:rsid w:val="00626A97"/>
    <w:rsid w:val="00640898"/>
    <w:rsid w:val="00640966"/>
    <w:rsid w:val="00657B69"/>
    <w:rsid w:val="006721B7"/>
    <w:rsid w:val="0067597B"/>
    <w:rsid w:val="006813CE"/>
    <w:rsid w:val="006865D7"/>
    <w:rsid w:val="00686AAB"/>
    <w:rsid w:val="00691A18"/>
    <w:rsid w:val="00691E3A"/>
    <w:rsid w:val="006944CD"/>
    <w:rsid w:val="00697AB3"/>
    <w:rsid w:val="006A752F"/>
    <w:rsid w:val="006B1283"/>
    <w:rsid w:val="006B29A7"/>
    <w:rsid w:val="006C7044"/>
    <w:rsid w:val="006D078C"/>
    <w:rsid w:val="006D25FE"/>
    <w:rsid w:val="006D71CD"/>
    <w:rsid w:val="006D7EC7"/>
    <w:rsid w:val="006E5632"/>
    <w:rsid w:val="006F0D4E"/>
    <w:rsid w:val="006F3BE9"/>
    <w:rsid w:val="00700AFA"/>
    <w:rsid w:val="00702E35"/>
    <w:rsid w:val="007032F1"/>
    <w:rsid w:val="00711F83"/>
    <w:rsid w:val="007154DB"/>
    <w:rsid w:val="007214D8"/>
    <w:rsid w:val="0072492A"/>
    <w:rsid w:val="007413B9"/>
    <w:rsid w:val="007421AC"/>
    <w:rsid w:val="00757588"/>
    <w:rsid w:val="00761543"/>
    <w:rsid w:val="0076255F"/>
    <w:rsid w:val="007713AD"/>
    <w:rsid w:val="00781912"/>
    <w:rsid w:val="0079165A"/>
    <w:rsid w:val="00796F7A"/>
    <w:rsid w:val="007A2BC2"/>
    <w:rsid w:val="007A75F6"/>
    <w:rsid w:val="007B4AD8"/>
    <w:rsid w:val="007C505E"/>
    <w:rsid w:val="007C7C88"/>
    <w:rsid w:val="007E1E9F"/>
    <w:rsid w:val="007E5C54"/>
    <w:rsid w:val="007E6433"/>
    <w:rsid w:val="007E7AF2"/>
    <w:rsid w:val="008000A0"/>
    <w:rsid w:val="00806984"/>
    <w:rsid w:val="0083140A"/>
    <w:rsid w:val="0083518F"/>
    <w:rsid w:val="0083543A"/>
    <w:rsid w:val="008376AA"/>
    <w:rsid w:val="00843E86"/>
    <w:rsid w:val="0084408E"/>
    <w:rsid w:val="00853080"/>
    <w:rsid w:val="00863B3B"/>
    <w:rsid w:val="00866D20"/>
    <w:rsid w:val="00880354"/>
    <w:rsid w:val="00882412"/>
    <w:rsid w:val="00883F47"/>
    <w:rsid w:val="008905AC"/>
    <w:rsid w:val="008921BD"/>
    <w:rsid w:val="00895C56"/>
    <w:rsid w:val="008A47A7"/>
    <w:rsid w:val="008D102A"/>
    <w:rsid w:val="008F3CC2"/>
    <w:rsid w:val="008F6050"/>
    <w:rsid w:val="008F7F96"/>
    <w:rsid w:val="00901F3B"/>
    <w:rsid w:val="0090239B"/>
    <w:rsid w:val="0090696D"/>
    <w:rsid w:val="00914002"/>
    <w:rsid w:val="0092238C"/>
    <w:rsid w:val="00932AD5"/>
    <w:rsid w:val="00933A08"/>
    <w:rsid w:val="00933DBF"/>
    <w:rsid w:val="00935910"/>
    <w:rsid w:val="0093696D"/>
    <w:rsid w:val="00943499"/>
    <w:rsid w:val="009618DF"/>
    <w:rsid w:val="0096355E"/>
    <w:rsid w:val="00963E2A"/>
    <w:rsid w:val="00967AAE"/>
    <w:rsid w:val="00971C1F"/>
    <w:rsid w:val="00974339"/>
    <w:rsid w:val="00975B04"/>
    <w:rsid w:val="00976729"/>
    <w:rsid w:val="009839BC"/>
    <w:rsid w:val="0099599E"/>
    <w:rsid w:val="00996278"/>
    <w:rsid w:val="009A3DFF"/>
    <w:rsid w:val="009B1CD5"/>
    <w:rsid w:val="009B7DDB"/>
    <w:rsid w:val="009C5CB9"/>
    <w:rsid w:val="009C6729"/>
    <w:rsid w:val="009D0A48"/>
    <w:rsid w:val="009D2994"/>
    <w:rsid w:val="009D4744"/>
    <w:rsid w:val="009D7A94"/>
    <w:rsid w:val="009E1651"/>
    <w:rsid w:val="009E49AD"/>
    <w:rsid w:val="009F3C12"/>
    <w:rsid w:val="00A066DD"/>
    <w:rsid w:val="00A12E10"/>
    <w:rsid w:val="00A15A89"/>
    <w:rsid w:val="00A15CEB"/>
    <w:rsid w:val="00A46DF6"/>
    <w:rsid w:val="00A53D66"/>
    <w:rsid w:val="00A562B4"/>
    <w:rsid w:val="00A8245F"/>
    <w:rsid w:val="00A8287E"/>
    <w:rsid w:val="00A8456D"/>
    <w:rsid w:val="00A87BEE"/>
    <w:rsid w:val="00A910B3"/>
    <w:rsid w:val="00A93FD0"/>
    <w:rsid w:val="00A9657A"/>
    <w:rsid w:val="00AA1582"/>
    <w:rsid w:val="00AB3423"/>
    <w:rsid w:val="00AB7A3C"/>
    <w:rsid w:val="00AE1709"/>
    <w:rsid w:val="00AE264B"/>
    <w:rsid w:val="00B02BBF"/>
    <w:rsid w:val="00B136B7"/>
    <w:rsid w:val="00B1544C"/>
    <w:rsid w:val="00B26731"/>
    <w:rsid w:val="00B37E08"/>
    <w:rsid w:val="00B5480D"/>
    <w:rsid w:val="00B56BA7"/>
    <w:rsid w:val="00B75D61"/>
    <w:rsid w:val="00B87D13"/>
    <w:rsid w:val="00B95461"/>
    <w:rsid w:val="00B9583F"/>
    <w:rsid w:val="00BA2087"/>
    <w:rsid w:val="00BA7B77"/>
    <w:rsid w:val="00BB17C4"/>
    <w:rsid w:val="00BB1E8E"/>
    <w:rsid w:val="00BB1F86"/>
    <w:rsid w:val="00BC4739"/>
    <w:rsid w:val="00BC4E0E"/>
    <w:rsid w:val="00BC7C21"/>
    <w:rsid w:val="00BD057B"/>
    <w:rsid w:val="00BD25E6"/>
    <w:rsid w:val="00BD579E"/>
    <w:rsid w:val="00BD5BEB"/>
    <w:rsid w:val="00BE219B"/>
    <w:rsid w:val="00BF5511"/>
    <w:rsid w:val="00C1743B"/>
    <w:rsid w:val="00C219DA"/>
    <w:rsid w:val="00C31959"/>
    <w:rsid w:val="00C37FB1"/>
    <w:rsid w:val="00C523D2"/>
    <w:rsid w:val="00C53797"/>
    <w:rsid w:val="00C54E39"/>
    <w:rsid w:val="00C56676"/>
    <w:rsid w:val="00C62BA1"/>
    <w:rsid w:val="00C669F3"/>
    <w:rsid w:val="00C67CA2"/>
    <w:rsid w:val="00C82A5B"/>
    <w:rsid w:val="00C919E9"/>
    <w:rsid w:val="00C920D1"/>
    <w:rsid w:val="00CA5958"/>
    <w:rsid w:val="00CB066B"/>
    <w:rsid w:val="00CB1D5F"/>
    <w:rsid w:val="00CB5E86"/>
    <w:rsid w:val="00CD13EF"/>
    <w:rsid w:val="00CD1874"/>
    <w:rsid w:val="00CD3380"/>
    <w:rsid w:val="00CD5B58"/>
    <w:rsid w:val="00CE1EFB"/>
    <w:rsid w:val="00CE22C3"/>
    <w:rsid w:val="00CE7B8B"/>
    <w:rsid w:val="00CF4706"/>
    <w:rsid w:val="00CF6FAC"/>
    <w:rsid w:val="00D01618"/>
    <w:rsid w:val="00D06526"/>
    <w:rsid w:val="00D103FE"/>
    <w:rsid w:val="00D13B92"/>
    <w:rsid w:val="00D26BA3"/>
    <w:rsid w:val="00D361AF"/>
    <w:rsid w:val="00D37097"/>
    <w:rsid w:val="00D40005"/>
    <w:rsid w:val="00D50A38"/>
    <w:rsid w:val="00D64AC8"/>
    <w:rsid w:val="00D657A0"/>
    <w:rsid w:val="00D73F5C"/>
    <w:rsid w:val="00D75459"/>
    <w:rsid w:val="00D90C3E"/>
    <w:rsid w:val="00DA1E3B"/>
    <w:rsid w:val="00DA565B"/>
    <w:rsid w:val="00DA7B62"/>
    <w:rsid w:val="00DD7088"/>
    <w:rsid w:val="00DD7C0A"/>
    <w:rsid w:val="00DF547B"/>
    <w:rsid w:val="00E05B54"/>
    <w:rsid w:val="00E06EA9"/>
    <w:rsid w:val="00E1327B"/>
    <w:rsid w:val="00E1474F"/>
    <w:rsid w:val="00E16D19"/>
    <w:rsid w:val="00E20B98"/>
    <w:rsid w:val="00E2235E"/>
    <w:rsid w:val="00E43C50"/>
    <w:rsid w:val="00E6468A"/>
    <w:rsid w:val="00E67486"/>
    <w:rsid w:val="00E71CA8"/>
    <w:rsid w:val="00E7330D"/>
    <w:rsid w:val="00E75588"/>
    <w:rsid w:val="00E812DE"/>
    <w:rsid w:val="00E82DB4"/>
    <w:rsid w:val="00E933C3"/>
    <w:rsid w:val="00E96CD0"/>
    <w:rsid w:val="00EA044A"/>
    <w:rsid w:val="00EA288E"/>
    <w:rsid w:val="00EB2AAE"/>
    <w:rsid w:val="00EC02B9"/>
    <w:rsid w:val="00EC48A4"/>
    <w:rsid w:val="00EE10D8"/>
    <w:rsid w:val="00EE4CA1"/>
    <w:rsid w:val="00EE7290"/>
    <w:rsid w:val="00EF0ED3"/>
    <w:rsid w:val="00EF1CBD"/>
    <w:rsid w:val="00EF2BDD"/>
    <w:rsid w:val="00EF7C4C"/>
    <w:rsid w:val="00F03CDD"/>
    <w:rsid w:val="00F106A4"/>
    <w:rsid w:val="00F13892"/>
    <w:rsid w:val="00F14EF5"/>
    <w:rsid w:val="00F16181"/>
    <w:rsid w:val="00F202AF"/>
    <w:rsid w:val="00F24727"/>
    <w:rsid w:val="00F35AB5"/>
    <w:rsid w:val="00F457C4"/>
    <w:rsid w:val="00F52007"/>
    <w:rsid w:val="00F53341"/>
    <w:rsid w:val="00F57AED"/>
    <w:rsid w:val="00F60FD8"/>
    <w:rsid w:val="00F64740"/>
    <w:rsid w:val="00F650DB"/>
    <w:rsid w:val="00F7290E"/>
    <w:rsid w:val="00F74743"/>
    <w:rsid w:val="00F81AA9"/>
    <w:rsid w:val="00F84E57"/>
    <w:rsid w:val="00F87FB6"/>
    <w:rsid w:val="00F9278C"/>
    <w:rsid w:val="00FA2A4E"/>
    <w:rsid w:val="00FC0DF1"/>
    <w:rsid w:val="00FE2A74"/>
    <w:rsid w:val="00FE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3"/>
    <o:shapelayout v:ext="edit">
      <o:idmap v:ext="edit" data="1"/>
    </o:shapelayout>
  </w:shapeDefaults>
  <w:decimalSymbol w:val=","/>
  <w:listSeparator w:val=";"/>
  <w14:docId w14:val="4F87C9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DE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626A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4F2D61"/>
    <w:pPr>
      <w:keepNext/>
      <w:jc w:val="center"/>
      <w:outlineLvl w:val="5"/>
    </w:pPr>
    <w:rPr>
      <w:rFonts w:ascii="Arial" w:hAnsi="Arial" w:cs="Arial"/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523D2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C523D2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75D61"/>
  </w:style>
  <w:style w:type="paragraph" w:customStyle="1" w:styleId="a7">
    <w:name w:val="Στυλ"/>
    <w:rsid w:val="000578BA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eastAsia="zh-CN"/>
    </w:rPr>
  </w:style>
  <w:style w:type="paragraph" w:styleId="a8">
    <w:name w:val="Title"/>
    <w:basedOn w:val="a"/>
    <w:qFormat/>
    <w:rsid w:val="00626A97"/>
    <w:pPr>
      <w:spacing w:line="360" w:lineRule="auto"/>
      <w:jc w:val="center"/>
    </w:pPr>
    <w:rPr>
      <w:b/>
      <w:sz w:val="28"/>
      <w:szCs w:val="20"/>
      <w:u w:val="single"/>
      <w:lang w:val="el-GR" w:eastAsia="el-GR"/>
    </w:rPr>
  </w:style>
  <w:style w:type="paragraph" w:styleId="a9">
    <w:name w:val="Subtitle"/>
    <w:basedOn w:val="a"/>
    <w:qFormat/>
    <w:rsid w:val="00626A97"/>
    <w:pPr>
      <w:spacing w:line="360" w:lineRule="auto"/>
      <w:jc w:val="center"/>
    </w:pPr>
    <w:rPr>
      <w:b/>
      <w:sz w:val="28"/>
      <w:szCs w:val="20"/>
      <w:lang w:val="el-GR" w:eastAsia="el-GR"/>
    </w:rPr>
  </w:style>
  <w:style w:type="character" w:customStyle="1" w:styleId="Char">
    <w:name w:val="Υποσέλιδο Char"/>
    <w:link w:val="a5"/>
    <w:uiPriority w:val="99"/>
    <w:rsid w:val="00CB5E86"/>
    <w:rPr>
      <w:sz w:val="24"/>
      <w:szCs w:val="24"/>
      <w:lang w:val="en-GB" w:eastAsia="en-US"/>
    </w:rPr>
  </w:style>
  <w:style w:type="paragraph" w:styleId="aa">
    <w:name w:val="Balloon Text"/>
    <w:basedOn w:val="a"/>
    <w:link w:val="Char0"/>
    <w:uiPriority w:val="99"/>
    <w:semiHidden/>
    <w:unhideWhenUsed/>
    <w:rsid w:val="00130A51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a"/>
    <w:uiPriority w:val="99"/>
    <w:semiHidden/>
    <w:rsid w:val="00130A51"/>
    <w:rPr>
      <w:rFonts w:ascii="Tahoma" w:hAnsi="Tahoma" w:cs="Tahoma"/>
      <w:sz w:val="16"/>
      <w:szCs w:val="16"/>
      <w:lang w:val="en-GB" w:eastAsia="en-US"/>
    </w:rPr>
  </w:style>
  <w:style w:type="paragraph" w:styleId="ab">
    <w:name w:val="List Paragraph"/>
    <w:basedOn w:val="a"/>
    <w:qFormat/>
    <w:rsid w:val="002A5EDA"/>
    <w:pPr>
      <w:ind w:left="720"/>
      <w:contextualSpacing/>
    </w:pPr>
  </w:style>
  <w:style w:type="paragraph" w:customStyle="1" w:styleId="Default">
    <w:name w:val="Default"/>
    <w:link w:val="DefaultChar"/>
    <w:rsid w:val="00996278"/>
    <w:pPr>
      <w:autoSpaceDE w:val="0"/>
      <w:autoSpaceDN w:val="0"/>
      <w:adjustRightInd w:val="0"/>
    </w:pPr>
    <w:rPr>
      <w:rFonts w:ascii="MgOldTimes UC Pol" w:hAnsi="MgOldTimes UC Pol" w:cs="MgOldTimes UC Pol"/>
      <w:color w:val="000000"/>
      <w:sz w:val="24"/>
      <w:szCs w:val="24"/>
    </w:rPr>
  </w:style>
  <w:style w:type="paragraph" w:customStyle="1" w:styleId="Aaoeeu">
    <w:name w:val="Aaoeeu"/>
    <w:basedOn w:val="Default"/>
    <w:next w:val="Default"/>
    <w:uiPriority w:val="99"/>
    <w:rsid w:val="00996278"/>
    <w:rPr>
      <w:rFonts w:cs="Times New Roman"/>
      <w:color w:val="auto"/>
    </w:rPr>
  </w:style>
  <w:style w:type="paragraph" w:customStyle="1" w:styleId="Oiaeaiaiioiaaoi2">
    <w:name w:val="O.ia ea.iaiio ia aoi.. 2"/>
    <w:basedOn w:val="Default"/>
    <w:next w:val="Default"/>
    <w:uiPriority w:val="99"/>
    <w:rsid w:val="00996278"/>
    <w:rPr>
      <w:rFonts w:cs="Times New Roman"/>
      <w:color w:val="auto"/>
    </w:rPr>
  </w:style>
  <w:style w:type="paragraph" w:customStyle="1" w:styleId="Ooeio">
    <w:name w:val="O.oeio"/>
    <w:basedOn w:val="Default"/>
    <w:next w:val="Default"/>
    <w:uiPriority w:val="99"/>
    <w:rsid w:val="00996278"/>
    <w:rPr>
      <w:rFonts w:cs="Times New Roman"/>
      <w:color w:val="auto"/>
    </w:rPr>
  </w:style>
  <w:style w:type="character" w:customStyle="1" w:styleId="DefaultChar">
    <w:name w:val="Default Char"/>
    <w:link w:val="Default"/>
    <w:locked/>
    <w:rsid w:val="00101A65"/>
    <w:rPr>
      <w:rFonts w:ascii="MgOldTimes UC Pol" w:hAnsi="MgOldTimes UC Pol" w:cs="MgOldTimes UC Pol"/>
      <w:color w:val="000000"/>
      <w:sz w:val="24"/>
      <w:szCs w:val="24"/>
    </w:rPr>
  </w:style>
  <w:style w:type="character" w:styleId="ac">
    <w:name w:val="Placeholder Text"/>
    <w:basedOn w:val="a0"/>
    <w:uiPriority w:val="99"/>
    <w:semiHidden/>
    <w:rsid w:val="0072492A"/>
    <w:rPr>
      <w:color w:val="808080"/>
    </w:rPr>
  </w:style>
  <w:style w:type="paragraph" w:customStyle="1" w:styleId="paragraph">
    <w:name w:val="paragraph"/>
    <w:basedOn w:val="a"/>
    <w:rsid w:val="00D01618"/>
    <w:pPr>
      <w:spacing w:before="100" w:beforeAutospacing="1" w:after="100" w:afterAutospacing="1"/>
    </w:pPr>
    <w:rPr>
      <w:lang w:val="el-GR" w:eastAsia="el-GR"/>
    </w:rPr>
  </w:style>
  <w:style w:type="character" w:customStyle="1" w:styleId="normaltextrun">
    <w:name w:val="normaltextrun"/>
    <w:basedOn w:val="a0"/>
    <w:rsid w:val="00D01618"/>
  </w:style>
  <w:style w:type="character" w:customStyle="1" w:styleId="eop">
    <w:name w:val="eop"/>
    <w:basedOn w:val="a0"/>
    <w:rsid w:val="00D01618"/>
  </w:style>
  <w:style w:type="character" w:customStyle="1" w:styleId="tabchar">
    <w:name w:val="tabchar"/>
    <w:basedOn w:val="a0"/>
    <w:rsid w:val="00D01618"/>
  </w:style>
  <w:style w:type="character" w:customStyle="1" w:styleId="wacimagecontainer">
    <w:name w:val="wacimagecontainer"/>
    <w:basedOn w:val="a0"/>
    <w:rsid w:val="00D01618"/>
  </w:style>
  <w:style w:type="paragraph" w:styleId="ad">
    <w:name w:val="No Spacing"/>
    <w:uiPriority w:val="1"/>
    <w:qFormat/>
    <w:rsid w:val="00B9583F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fontstyle01">
    <w:name w:val="fontstyle01"/>
    <w:basedOn w:val="a0"/>
    <w:rsid w:val="00B9583F"/>
    <w:rPr>
      <w:rFonts w:ascii="Noteworthy-Bold" w:hAnsi="Noteworthy-Bold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05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9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3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2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4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6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5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3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7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7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6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4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45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23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80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3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1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1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03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2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0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3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29B2B-1B23-4D14-B67F-BA4869E9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1110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ΔΙΑΓΩΝΙΣΜΑ Β΄ΤΑΞΗΣ</vt:lpstr>
    </vt:vector>
  </TitlesOfParts>
  <Company>VIEWSONIC</Company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ΔΙΑΓΩΝΙΣΜΑ Β΄ΤΑΞΗΣ</dc:title>
  <dc:creator>diakrotima</dc:creator>
  <cp:lastModifiedBy>user</cp:lastModifiedBy>
  <cp:revision>31</cp:revision>
  <cp:lastPrinted>2011-09-05T13:46:00Z</cp:lastPrinted>
  <dcterms:created xsi:type="dcterms:W3CDTF">2012-11-06T14:31:00Z</dcterms:created>
  <dcterms:modified xsi:type="dcterms:W3CDTF">2024-04-10T07:20:00Z</dcterms:modified>
</cp:coreProperties>
</file>