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7F57" w14:textId="2485E0B9" w:rsidR="00ED0EF6" w:rsidRPr="00BA5669" w:rsidRDefault="00ED0EF6" w:rsidP="008C7E8F">
      <w:pPr>
        <w:rPr>
          <w:rFonts w:asciiTheme="minorHAnsi" w:hAnsiTheme="minorHAnsi" w:cstheme="minorHAnsi"/>
          <w:b/>
          <w:bCs/>
        </w:rPr>
      </w:pPr>
      <w:r w:rsidRPr="00BA5669">
        <w:rPr>
          <w:rFonts w:asciiTheme="minorHAnsi" w:hAnsiTheme="minorHAnsi" w:cstheme="minorHAnsi"/>
          <w:b/>
          <w:bCs/>
        </w:rPr>
        <w:t>Καταγγελία Διοικητικού Συμβουλίου Πανελλήνιου Συλλόγου Επαγγελματιών Αθλητισμού και Άσκησης</w:t>
      </w:r>
    </w:p>
    <w:p w14:paraId="7B1A08E4" w14:textId="229E8EF5" w:rsidR="008C7E8F" w:rsidRPr="00BA5669" w:rsidRDefault="008C7E8F" w:rsidP="008C7E8F">
      <w:pPr>
        <w:rPr>
          <w:rFonts w:asciiTheme="minorHAnsi" w:hAnsiTheme="minorHAnsi" w:cstheme="minorHAnsi"/>
          <w:i/>
          <w:iCs/>
        </w:rPr>
      </w:pPr>
      <w:r w:rsidRPr="00BA5669">
        <w:rPr>
          <w:rFonts w:asciiTheme="minorHAnsi" w:hAnsiTheme="minorHAnsi" w:cstheme="minorHAnsi"/>
          <w:i/>
          <w:iCs/>
        </w:rPr>
        <w:t xml:space="preserve">Δημοσιεύθηκε σε </w:t>
      </w:r>
      <w:r w:rsidR="00B01CF2">
        <w:rPr>
          <w:rFonts w:asciiTheme="minorHAnsi" w:hAnsiTheme="minorHAnsi" w:cstheme="minorHAnsi"/>
          <w:i/>
          <w:iCs/>
        </w:rPr>
        <w:t>φύλλο</w:t>
      </w:r>
      <w:r w:rsidR="00FE45B6" w:rsidRPr="00BA5669">
        <w:rPr>
          <w:rFonts w:asciiTheme="minorHAnsi" w:hAnsiTheme="minorHAnsi" w:cstheme="minorHAnsi"/>
          <w:i/>
          <w:iCs/>
        </w:rPr>
        <w:t xml:space="preserve"> της εφημερίδας της κυβέρνησης</w:t>
      </w:r>
      <w:r w:rsidRPr="00BA5669">
        <w:rPr>
          <w:rFonts w:asciiTheme="minorHAnsi" w:hAnsiTheme="minorHAnsi" w:cstheme="minorHAnsi"/>
          <w:i/>
          <w:iCs/>
        </w:rPr>
        <w:t xml:space="preserve"> κοινή υπουργική απόφαση</w:t>
      </w:r>
      <w:r w:rsidR="00BA5669" w:rsidRPr="00BA5669">
        <w:rPr>
          <w:rFonts w:asciiTheme="minorHAnsi" w:hAnsiTheme="minorHAnsi" w:cstheme="minorHAnsi"/>
          <w:i/>
          <w:iCs/>
        </w:rPr>
        <w:t xml:space="preserve"> (ΚΥΑ)</w:t>
      </w:r>
      <w:r w:rsidRPr="00BA5669">
        <w:rPr>
          <w:rFonts w:asciiTheme="minorHAnsi" w:hAnsiTheme="minorHAnsi" w:cstheme="minorHAnsi"/>
          <w:i/>
          <w:iCs/>
        </w:rPr>
        <w:t xml:space="preserve"> με αριθμό 395305/2022 – ΦΕΚ 4503/Β/25-8-2022 περί καθορισμού των κατ' ελάχιστον απαιτούμενων κτιριολογικών και λοιπών προϋποθέσεων για την ίδρυση και λειτουργία κέντρων γιόγκα, καθώς και κάθε αναγκαίου, τεχνικού και λεπτομερειακού θέματος, για την εφαρμογή του άρθρου 67 του ν. 4908/2022</w:t>
      </w:r>
      <w:r w:rsidR="00D30A53" w:rsidRPr="00BA5669">
        <w:rPr>
          <w:rFonts w:asciiTheme="minorHAnsi" w:hAnsiTheme="minorHAnsi" w:cstheme="minorHAnsi"/>
          <w:i/>
          <w:iCs/>
        </w:rPr>
        <w:t xml:space="preserve"> το οποίο ορίζει </w:t>
      </w:r>
      <w:r w:rsidR="00F147A6" w:rsidRPr="00BA5669">
        <w:rPr>
          <w:rFonts w:asciiTheme="minorHAnsi" w:hAnsiTheme="minorHAnsi" w:cstheme="minorHAnsi"/>
          <w:i/>
          <w:iCs/>
        </w:rPr>
        <w:t>ότι για τη λειτουργία κέντρων γιόγκα δεν απαιτούνται οι προϋποθέσεις</w:t>
      </w:r>
      <w:r w:rsidR="00FE45B6" w:rsidRPr="00BA5669">
        <w:rPr>
          <w:rFonts w:asciiTheme="minorHAnsi" w:hAnsiTheme="minorHAnsi" w:cstheme="minorHAnsi"/>
          <w:i/>
          <w:iCs/>
        </w:rPr>
        <w:t xml:space="preserve"> λειτουργίας ιδιωτικών γυμναστηρίων</w:t>
      </w:r>
      <w:r w:rsidR="00575C7B" w:rsidRPr="00BA5669">
        <w:rPr>
          <w:rFonts w:asciiTheme="minorHAnsi" w:hAnsiTheme="minorHAnsi" w:cstheme="minorHAnsi"/>
          <w:i/>
          <w:iCs/>
        </w:rPr>
        <w:t>.</w:t>
      </w:r>
    </w:p>
    <w:p w14:paraId="36D3090D" w14:textId="2B5FF795" w:rsidR="00575C7B" w:rsidRPr="003D7F08" w:rsidRDefault="00575C7B" w:rsidP="008C7E8F">
      <w:pPr>
        <w:rPr>
          <w:rFonts w:asciiTheme="minorHAnsi" w:hAnsiTheme="minorHAnsi" w:cstheme="minorHAnsi"/>
        </w:rPr>
      </w:pPr>
      <w:r w:rsidRPr="003D7F08">
        <w:rPr>
          <w:rFonts w:asciiTheme="minorHAnsi" w:hAnsiTheme="minorHAnsi" w:cstheme="minorHAnsi"/>
        </w:rPr>
        <w:t>Σύμφωνα με την παγκόσμια ανοικτή εγκυκλοπαίδεια η γιόγκα είναι μια φυσική, νοητική και ψυχική πρακτική.</w:t>
      </w:r>
    </w:p>
    <w:p w14:paraId="4CCC3D8E" w14:textId="5211D242" w:rsidR="00F2794F" w:rsidRDefault="00575C7B" w:rsidP="00F2794F">
      <w:pPr>
        <w:pStyle w:val="NormalWeb"/>
        <w:shd w:val="clear" w:color="auto" w:fill="FFFFFF"/>
        <w:spacing w:before="0" w:beforeAutospacing="0" w:after="0" w:afterAutospacing="0" w:line="360" w:lineRule="atLeast"/>
        <w:jc w:val="both"/>
        <w:textAlignment w:val="baseline"/>
        <w:rPr>
          <w:rFonts w:asciiTheme="minorHAnsi" w:hAnsiTheme="minorHAnsi" w:cstheme="minorHAnsi"/>
        </w:rPr>
      </w:pPr>
      <w:r w:rsidRPr="003D7F08">
        <w:rPr>
          <w:rFonts w:asciiTheme="minorHAnsi" w:hAnsiTheme="minorHAnsi" w:cstheme="minorHAnsi"/>
        </w:rPr>
        <w:t>Σύμφωνα με την</w:t>
      </w:r>
      <w:r w:rsidR="008C7E8F" w:rsidRPr="003D7F08">
        <w:rPr>
          <w:rFonts w:asciiTheme="minorHAnsi" w:hAnsiTheme="minorHAnsi" w:cstheme="minorHAnsi"/>
        </w:rPr>
        <w:t xml:space="preserve"> υπουργική αυτή απόφαση</w:t>
      </w:r>
      <w:r w:rsidR="00BA5669">
        <w:rPr>
          <w:rFonts w:asciiTheme="minorHAnsi" w:hAnsiTheme="minorHAnsi" w:cstheme="minorHAnsi"/>
        </w:rPr>
        <w:t>,</w:t>
      </w:r>
      <w:r w:rsidR="008C7E8F" w:rsidRPr="003D7F08">
        <w:rPr>
          <w:rFonts w:asciiTheme="minorHAnsi" w:hAnsiTheme="minorHAnsi" w:cstheme="minorHAnsi"/>
        </w:rPr>
        <w:t xml:space="preserve"> </w:t>
      </w:r>
      <w:r w:rsidR="00F2794F">
        <w:rPr>
          <w:rFonts w:asciiTheme="minorHAnsi" w:hAnsiTheme="minorHAnsi" w:cstheme="minorHAnsi"/>
        </w:rPr>
        <w:t>αντιεπιστημονικά,</w:t>
      </w:r>
      <w:r w:rsidR="003D7F08">
        <w:rPr>
          <w:rFonts w:asciiTheme="minorHAnsi" w:hAnsiTheme="minorHAnsi" w:cstheme="minorHAnsi"/>
        </w:rPr>
        <w:t xml:space="preserve"> ενάντια στην </w:t>
      </w:r>
      <w:r w:rsidR="00ED0EF6">
        <w:rPr>
          <w:rFonts w:asciiTheme="minorHAnsi" w:hAnsiTheme="minorHAnsi" w:cstheme="minorHAnsi"/>
        </w:rPr>
        <w:t xml:space="preserve">ίδια </w:t>
      </w:r>
      <w:r w:rsidR="003D7F08">
        <w:rPr>
          <w:rFonts w:asciiTheme="minorHAnsi" w:hAnsiTheme="minorHAnsi" w:cstheme="minorHAnsi"/>
        </w:rPr>
        <w:t>λογική του εν λόγω νόμου τα κέντρα γιόγκα δολίως ανάγονται σε γυμναστήρια</w:t>
      </w:r>
      <w:r w:rsidR="000A28E8">
        <w:rPr>
          <w:rFonts w:asciiTheme="minorHAnsi" w:hAnsiTheme="minorHAnsi" w:cstheme="minorHAnsi"/>
        </w:rPr>
        <w:t xml:space="preserve"> (Άρθρο 1 της ΚΥΑ </w:t>
      </w:r>
      <w:r w:rsidR="00ED0EF6">
        <w:rPr>
          <w:rFonts w:asciiTheme="minorHAnsi" w:hAnsiTheme="minorHAnsi" w:cstheme="minorHAnsi"/>
        </w:rPr>
        <w:t>Κτιριολογικά</w:t>
      </w:r>
      <w:r w:rsidR="000A28E8">
        <w:rPr>
          <w:rFonts w:asciiTheme="minorHAnsi" w:hAnsiTheme="minorHAnsi" w:cstheme="minorHAnsi"/>
        </w:rPr>
        <w:t xml:space="preserve"> στοιχεία </w:t>
      </w:r>
      <w:r w:rsidR="000A28E8" w:rsidRPr="00F2794F">
        <w:rPr>
          <w:rFonts w:asciiTheme="minorHAnsi" w:hAnsiTheme="minorHAnsi" w:cstheme="minorHAnsi"/>
          <w:b/>
          <w:bCs/>
        </w:rPr>
        <w:t>γυμναστηρίου</w:t>
      </w:r>
      <w:r w:rsidR="000A28E8">
        <w:rPr>
          <w:rFonts w:asciiTheme="minorHAnsi" w:hAnsiTheme="minorHAnsi" w:cstheme="minorHAnsi"/>
        </w:rPr>
        <w:t xml:space="preserve"> εγκαταστάσεων κέντρων γιόγκα)</w:t>
      </w:r>
      <w:r w:rsidR="00ED0EF6">
        <w:rPr>
          <w:rFonts w:asciiTheme="minorHAnsi" w:hAnsiTheme="minorHAnsi" w:cstheme="minorHAnsi"/>
        </w:rPr>
        <w:t xml:space="preserve"> χωρίς να αναφέρονται τα προσόντα και τα πτυχία των δασκάλων γιόγκα, </w:t>
      </w:r>
      <w:r w:rsidR="00F2794F">
        <w:rPr>
          <w:rFonts w:asciiTheme="minorHAnsi" w:hAnsiTheme="minorHAnsi" w:cstheme="minorHAnsi"/>
        </w:rPr>
        <w:t xml:space="preserve">επαρκείς </w:t>
      </w:r>
      <w:r w:rsidR="00ED0EF6">
        <w:rPr>
          <w:rFonts w:asciiTheme="minorHAnsi" w:hAnsiTheme="minorHAnsi" w:cstheme="minorHAnsi"/>
        </w:rPr>
        <w:t>κτηριακές προϋποθέσεις</w:t>
      </w:r>
      <w:r w:rsidR="00F2794F">
        <w:rPr>
          <w:rFonts w:asciiTheme="minorHAnsi" w:hAnsiTheme="minorHAnsi" w:cstheme="minorHAnsi"/>
        </w:rPr>
        <w:t xml:space="preserve"> και ουσιαστικά μέτρα ασφάλειας. </w:t>
      </w:r>
    </w:p>
    <w:p w14:paraId="09514FBF" w14:textId="77777777" w:rsidR="00BA5669" w:rsidRDefault="00BA5669" w:rsidP="00F2794F">
      <w:pPr>
        <w:pStyle w:val="NormalWeb"/>
        <w:shd w:val="clear" w:color="auto" w:fill="FFFFFF"/>
        <w:spacing w:before="0" w:beforeAutospacing="0" w:after="0" w:afterAutospacing="0" w:line="360" w:lineRule="atLeast"/>
        <w:jc w:val="both"/>
        <w:textAlignment w:val="baseline"/>
        <w:rPr>
          <w:rFonts w:asciiTheme="minorHAnsi" w:hAnsiTheme="minorHAnsi" w:cstheme="minorHAnsi"/>
        </w:rPr>
      </w:pPr>
    </w:p>
    <w:p w14:paraId="7300A72B" w14:textId="0F6D0557" w:rsidR="008C7E8F" w:rsidRDefault="00F2794F" w:rsidP="00F2794F">
      <w:pPr>
        <w:pStyle w:val="NormalWeb"/>
        <w:shd w:val="clear" w:color="auto" w:fill="FFFFFF"/>
        <w:spacing w:before="0" w:beforeAutospacing="0" w:after="0" w:afterAutospacing="0" w:line="360" w:lineRule="atLeast"/>
        <w:jc w:val="both"/>
        <w:textAlignment w:val="baseline"/>
        <w:rPr>
          <w:rFonts w:asciiTheme="minorHAnsi" w:hAnsiTheme="minorHAnsi" w:cstheme="minorHAnsi"/>
        </w:rPr>
      </w:pPr>
      <w:r>
        <w:rPr>
          <w:rFonts w:asciiTheme="minorHAnsi" w:hAnsiTheme="minorHAnsi" w:cstheme="minorHAnsi"/>
        </w:rPr>
        <w:t xml:space="preserve">Οι νομοθετούμενες αυτές διατάξεις </w:t>
      </w:r>
      <w:r w:rsidR="00F815CB">
        <w:rPr>
          <w:rFonts w:asciiTheme="minorHAnsi" w:hAnsiTheme="minorHAnsi" w:cstheme="minorHAnsi"/>
        </w:rPr>
        <w:t>αποσκοπούν στην απορρύθμιση της αγοράς των υφιστάμενων γυμναστηρίων και πηγάζουν από αγοραίες ιδεοληψίες και φωτογραφικές εξυπηρετήσεις ημετέρων.</w:t>
      </w:r>
    </w:p>
    <w:p w14:paraId="6472A1DC" w14:textId="77777777" w:rsidR="00BA5669" w:rsidRDefault="00BA5669" w:rsidP="00F2794F">
      <w:pPr>
        <w:pStyle w:val="NormalWeb"/>
        <w:shd w:val="clear" w:color="auto" w:fill="FFFFFF"/>
        <w:spacing w:before="0" w:beforeAutospacing="0" w:after="0" w:afterAutospacing="0" w:line="360" w:lineRule="atLeast"/>
        <w:jc w:val="both"/>
        <w:textAlignment w:val="baseline"/>
        <w:rPr>
          <w:rFonts w:asciiTheme="minorHAnsi" w:hAnsiTheme="minorHAnsi" w:cstheme="minorHAnsi"/>
        </w:rPr>
      </w:pPr>
    </w:p>
    <w:p w14:paraId="618F3C03" w14:textId="371E7AA2" w:rsidR="00F815CB" w:rsidRPr="003D7F08" w:rsidRDefault="00F815CB" w:rsidP="00F2794F">
      <w:pPr>
        <w:pStyle w:val="NormalWeb"/>
        <w:shd w:val="clear" w:color="auto" w:fill="FFFFFF"/>
        <w:spacing w:before="0" w:beforeAutospacing="0" w:after="0" w:afterAutospacing="0" w:line="360" w:lineRule="atLeast"/>
        <w:jc w:val="both"/>
        <w:textAlignment w:val="baseline"/>
        <w:rPr>
          <w:rFonts w:asciiTheme="minorHAnsi" w:hAnsiTheme="minorHAnsi" w:cstheme="minorHAnsi"/>
        </w:rPr>
      </w:pPr>
      <w:r>
        <w:rPr>
          <w:rFonts w:asciiTheme="minorHAnsi" w:hAnsiTheme="minorHAnsi" w:cstheme="minorHAnsi"/>
        </w:rPr>
        <w:t xml:space="preserve">Το Διοικητικό Συμβούλιο του ΠΣΕΑΑ καλεί τους αρμόδιους υπουργούς να αποσύρουν αυτές τις εκτρωματικές διατάξεις και προειδοποιεί την ελληνική κοινωνία για τους κινδύνους </w:t>
      </w:r>
      <w:r w:rsidR="00BA5669">
        <w:rPr>
          <w:rFonts w:asciiTheme="minorHAnsi" w:hAnsiTheme="minorHAnsi" w:cstheme="minorHAnsi"/>
        </w:rPr>
        <w:t xml:space="preserve">που αυτές εμπεριέχουν </w:t>
      </w:r>
      <w:r>
        <w:rPr>
          <w:rFonts w:asciiTheme="minorHAnsi" w:hAnsiTheme="minorHAnsi" w:cstheme="minorHAnsi"/>
        </w:rPr>
        <w:t xml:space="preserve">σε θέματα υγείας </w:t>
      </w:r>
      <w:proofErr w:type="spellStart"/>
      <w:r w:rsidR="00BA5669">
        <w:rPr>
          <w:rFonts w:asciiTheme="minorHAnsi" w:hAnsiTheme="minorHAnsi" w:cstheme="minorHAnsi"/>
        </w:rPr>
        <w:t>αθλουμένων</w:t>
      </w:r>
      <w:proofErr w:type="spellEnd"/>
      <w:r>
        <w:rPr>
          <w:rFonts w:asciiTheme="minorHAnsi" w:hAnsiTheme="minorHAnsi" w:cstheme="minorHAnsi"/>
        </w:rPr>
        <w:t xml:space="preserve"> </w:t>
      </w:r>
      <w:r w:rsidR="00BA5669">
        <w:rPr>
          <w:rFonts w:asciiTheme="minorHAnsi" w:hAnsiTheme="minorHAnsi" w:cstheme="minorHAnsi"/>
        </w:rPr>
        <w:t>πολιτών, και αθέμιτου οικονομικού ανταγωνισμού.</w:t>
      </w:r>
      <w:r w:rsidR="002F412E">
        <w:rPr>
          <w:rFonts w:asciiTheme="minorHAnsi" w:hAnsiTheme="minorHAnsi" w:cstheme="minorHAnsi"/>
        </w:rPr>
        <w:t xml:space="preserve"> Είναι λυπηρό υπουργοί της κυβέρνησης να σπέρνουν θύελλες.</w:t>
      </w:r>
    </w:p>
    <w:sectPr w:rsidR="00F815CB" w:rsidRPr="003D7F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8F"/>
    <w:rsid w:val="000A28E8"/>
    <w:rsid w:val="002F412E"/>
    <w:rsid w:val="003D7F08"/>
    <w:rsid w:val="00575C7B"/>
    <w:rsid w:val="008C7E8F"/>
    <w:rsid w:val="009762CE"/>
    <w:rsid w:val="00B01CF2"/>
    <w:rsid w:val="00BA5669"/>
    <w:rsid w:val="00D30A53"/>
    <w:rsid w:val="00ED0EF6"/>
    <w:rsid w:val="00F147A6"/>
    <w:rsid w:val="00F2794F"/>
    <w:rsid w:val="00F815CB"/>
    <w:rsid w:val="00FE45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BF38"/>
  <w15:chartTrackingRefBased/>
  <w15:docId w15:val="{22D568D4-B1C7-45EB-9D4D-2C8A7C6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8F"/>
    <w:pPr>
      <w:spacing w:after="0" w:line="360" w:lineRule="auto"/>
      <w:ind w:firstLine="720"/>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A53"/>
    <w:pPr>
      <w:spacing w:before="100" w:beforeAutospacing="1" w:after="100" w:afterAutospacing="1" w:line="240" w:lineRule="auto"/>
      <w:ind w:firstLine="0"/>
      <w:jc w:val="left"/>
    </w:pPr>
    <w:rPr>
      <w:rFonts w:ascii="Times New Roman" w:eastAsia="Times New Roman" w:hAnsi="Times New Roman" w:cs="Times New Roman"/>
      <w:szCs w:val="24"/>
      <w:lang w:eastAsia="el-GR"/>
    </w:rPr>
  </w:style>
  <w:style w:type="character" w:styleId="Strong">
    <w:name w:val="Strong"/>
    <w:basedOn w:val="DefaultParagraphFont"/>
    <w:uiPriority w:val="22"/>
    <w:qFormat/>
    <w:rsid w:val="00D30A53"/>
    <w:rPr>
      <w:b/>
      <w:bCs/>
    </w:rPr>
  </w:style>
  <w:style w:type="character" w:styleId="Hyperlink">
    <w:name w:val="Hyperlink"/>
    <w:basedOn w:val="DefaultParagraphFont"/>
    <w:uiPriority w:val="99"/>
    <w:semiHidden/>
    <w:unhideWhenUsed/>
    <w:rsid w:val="00FE4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3057">
      <w:bodyDiv w:val="1"/>
      <w:marLeft w:val="0"/>
      <w:marRight w:val="0"/>
      <w:marTop w:val="0"/>
      <w:marBottom w:val="0"/>
      <w:divBdr>
        <w:top w:val="none" w:sz="0" w:space="0" w:color="auto"/>
        <w:left w:val="none" w:sz="0" w:space="0" w:color="auto"/>
        <w:bottom w:val="none" w:sz="0" w:space="0" w:color="auto"/>
        <w:right w:val="none" w:sz="0" w:space="0" w:color="auto"/>
      </w:divBdr>
    </w:div>
    <w:div w:id="529221313">
      <w:bodyDiv w:val="1"/>
      <w:marLeft w:val="0"/>
      <w:marRight w:val="0"/>
      <w:marTop w:val="0"/>
      <w:marBottom w:val="0"/>
      <w:divBdr>
        <w:top w:val="none" w:sz="0" w:space="0" w:color="auto"/>
        <w:left w:val="none" w:sz="0" w:space="0" w:color="auto"/>
        <w:bottom w:val="none" w:sz="0" w:space="0" w:color="auto"/>
        <w:right w:val="none" w:sz="0" w:space="0" w:color="auto"/>
      </w:divBdr>
      <w:divsChild>
        <w:div w:id="1638031579">
          <w:marLeft w:val="0"/>
          <w:marRight w:val="0"/>
          <w:marTop w:val="0"/>
          <w:marBottom w:val="225"/>
          <w:divBdr>
            <w:top w:val="none" w:sz="0" w:space="0" w:color="auto"/>
            <w:left w:val="none" w:sz="0" w:space="0" w:color="auto"/>
            <w:bottom w:val="none" w:sz="0" w:space="0" w:color="auto"/>
            <w:right w:val="none" w:sz="0" w:space="0" w:color="auto"/>
          </w:divBdr>
        </w:div>
        <w:div w:id="159078272">
          <w:marLeft w:val="0"/>
          <w:marRight w:val="0"/>
          <w:marTop w:val="0"/>
          <w:marBottom w:val="225"/>
          <w:divBdr>
            <w:top w:val="none" w:sz="0" w:space="0" w:color="auto"/>
            <w:left w:val="none" w:sz="0" w:space="0" w:color="auto"/>
            <w:bottom w:val="none" w:sz="0" w:space="0" w:color="auto"/>
            <w:right w:val="none" w:sz="0" w:space="0" w:color="auto"/>
          </w:divBdr>
          <w:divsChild>
            <w:div w:id="1708025179">
              <w:marLeft w:val="0"/>
              <w:marRight w:val="0"/>
              <w:marTop w:val="0"/>
              <w:marBottom w:val="0"/>
              <w:divBdr>
                <w:top w:val="none" w:sz="0" w:space="0" w:color="auto"/>
                <w:left w:val="none" w:sz="0" w:space="0" w:color="auto"/>
                <w:bottom w:val="none" w:sz="0" w:space="0" w:color="auto"/>
                <w:right w:val="none" w:sz="0" w:space="0" w:color="auto"/>
              </w:divBdr>
            </w:div>
          </w:divsChild>
        </w:div>
        <w:div w:id="1930383400">
          <w:marLeft w:val="0"/>
          <w:marRight w:val="0"/>
          <w:marTop w:val="0"/>
          <w:marBottom w:val="225"/>
          <w:divBdr>
            <w:top w:val="none" w:sz="0" w:space="0" w:color="auto"/>
            <w:left w:val="none" w:sz="0" w:space="0" w:color="auto"/>
            <w:bottom w:val="none" w:sz="0" w:space="0" w:color="auto"/>
            <w:right w:val="none" w:sz="0" w:space="0" w:color="auto"/>
          </w:divBdr>
          <w:divsChild>
            <w:div w:id="17828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Geladas</dc:creator>
  <cp:keywords/>
  <dc:description/>
  <cp:lastModifiedBy>Κίμων Θεοδωρόπουλος</cp:lastModifiedBy>
  <cp:revision>2</cp:revision>
  <dcterms:created xsi:type="dcterms:W3CDTF">2022-08-30T14:50:00Z</dcterms:created>
  <dcterms:modified xsi:type="dcterms:W3CDTF">2022-08-30T14:50:00Z</dcterms:modified>
</cp:coreProperties>
</file>