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8C4C39" w:rsidRDefault="00F51E2B" w:rsidP="000B58FB">
      <w:pPr>
        <w:tabs>
          <w:tab w:val="left" w:pos="1245"/>
        </w:tabs>
        <w:rPr>
          <w:rFonts w:cstheme="minorHAnsi"/>
          <w:noProof/>
          <w:sz w:val="24"/>
          <w:szCs w:val="24"/>
          <w:lang w:eastAsia="en-US"/>
        </w:rPr>
      </w:pPr>
    </w:p>
    <w:p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rsidR="00F97F27" w:rsidRPr="008C4C39" w:rsidRDefault="00F97F27" w:rsidP="00625E0B">
      <w:pPr>
        <w:tabs>
          <w:tab w:val="left" w:pos="5518"/>
          <w:tab w:val="left" w:pos="6371"/>
        </w:tabs>
        <w:rPr>
          <w:rFonts w:cstheme="minorHAnsi"/>
          <w:noProof/>
          <w:sz w:val="24"/>
          <w:szCs w:val="24"/>
          <w:lang w:eastAsia="en-US"/>
        </w:rPr>
      </w:pPr>
    </w:p>
    <w:p w:rsidR="007013A4" w:rsidRPr="008C4C39" w:rsidRDefault="007013A4" w:rsidP="00625E0B">
      <w:pPr>
        <w:tabs>
          <w:tab w:val="left" w:pos="5518"/>
          <w:tab w:val="left" w:pos="6371"/>
        </w:tabs>
        <w:rPr>
          <w:rFonts w:cstheme="minorHAnsi"/>
          <w:noProof/>
          <w:sz w:val="40"/>
          <w:szCs w:val="40"/>
          <w:lang w:eastAsia="en-US"/>
        </w:rPr>
      </w:pPr>
    </w:p>
    <w:p w:rsidR="00F16DCB" w:rsidRPr="008C4C39" w:rsidRDefault="00F16DCB" w:rsidP="007013A4">
      <w:pPr>
        <w:tabs>
          <w:tab w:val="left" w:pos="9356"/>
        </w:tabs>
        <w:jc w:val="center"/>
        <w:rPr>
          <w:rFonts w:cstheme="minorHAnsi"/>
          <w:noProof/>
          <w:sz w:val="32"/>
          <w:szCs w:val="24"/>
          <w:lang w:eastAsia="en-US"/>
        </w:rPr>
      </w:pP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t xml:space="preserve">Προγράμματος </w:t>
      </w:r>
      <w:r w:rsidR="006E78E7" w:rsidRPr="008C4C39">
        <w:rPr>
          <w:rFonts w:asciiTheme="minorHAnsi" w:eastAsia="Times New Roman" w:hAnsiTheme="minorHAnsi" w:cstheme="minorHAnsi"/>
          <w:b/>
          <w:bCs/>
          <w:i w:val="0"/>
          <w:iCs w:val="0"/>
          <w:noProof/>
          <w:color w:val="auto"/>
          <w:spacing w:val="28"/>
          <w:sz w:val="28"/>
          <w:szCs w:val="28"/>
          <w:lang w:eastAsia="en-US"/>
        </w:rPr>
        <w:t>Μετα</w:t>
      </w:r>
      <w:r w:rsidR="00236381" w:rsidRPr="008C4C39">
        <w:rPr>
          <w:rFonts w:asciiTheme="minorHAnsi" w:eastAsia="Times New Roman" w:hAnsiTheme="minorHAnsi" w:cstheme="minorHAnsi"/>
          <w:b/>
          <w:bCs/>
          <w:i w:val="0"/>
          <w:iCs w:val="0"/>
          <w:noProof/>
          <w:color w:val="auto"/>
          <w:spacing w:val="28"/>
          <w:sz w:val="28"/>
          <w:szCs w:val="28"/>
          <w:lang w:eastAsia="en-US"/>
        </w:rPr>
        <w:t>πτ</w:t>
      </w:r>
      <w:r w:rsidR="00314498" w:rsidRPr="008C4C39">
        <w:rPr>
          <w:rFonts w:asciiTheme="minorHAnsi" w:eastAsia="Times New Roman" w:hAnsiTheme="minorHAnsi" w:cstheme="minorHAnsi"/>
          <w:b/>
          <w:bCs/>
          <w:i w:val="0"/>
          <w:iCs w:val="0"/>
          <w:noProof/>
          <w:color w:val="auto"/>
          <w:spacing w:val="28"/>
          <w:sz w:val="28"/>
          <w:szCs w:val="28"/>
          <w:lang w:eastAsia="en-US"/>
        </w:rPr>
        <w:t>υχιακών</w:t>
      </w:r>
      <w:r w:rsidR="00236381" w:rsidRPr="008C4C39">
        <w:rPr>
          <w:rFonts w:asciiTheme="minorHAnsi" w:eastAsia="Times New Roman" w:hAnsiTheme="minorHAnsi" w:cstheme="minorHAnsi"/>
          <w:b/>
          <w:bCs/>
          <w:i w:val="0"/>
          <w:iCs w:val="0"/>
          <w:noProof/>
          <w:color w:val="auto"/>
          <w:spacing w:val="28"/>
          <w:sz w:val="28"/>
          <w:szCs w:val="28"/>
          <w:lang w:eastAsia="en-US"/>
        </w:rPr>
        <w:t xml:space="preserve"> </w:t>
      </w:r>
      <w:r w:rsidRPr="008C4C39">
        <w:rPr>
          <w:rFonts w:asciiTheme="minorHAnsi" w:eastAsia="Times New Roman" w:hAnsiTheme="minorHAnsi" w:cstheme="minorHAnsi"/>
          <w:b/>
          <w:bCs/>
          <w:i w:val="0"/>
          <w:iCs w:val="0"/>
          <w:noProof/>
          <w:color w:val="auto"/>
          <w:spacing w:val="28"/>
          <w:sz w:val="28"/>
          <w:szCs w:val="28"/>
          <w:lang w:eastAsia="en-US"/>
        </w:rPr>
        <w:t>Σπουδών</w:t>
      </w: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F16DCB" w:rsidRPr="008C4C39" w:rsidRDefault="007D434B" w:rsidP="00FC16FA">
      <w:pPr>
        <w:keepNext/>
        <w:tabs>
          <w:tab w:val="left" w:pos="9356"/>
        </w:tabs>
        <w:spacing w:after="0" w:line="240" w:lineRule="auto"/>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Ιούλ</w:t>
      </w:r>
      <w:r w:rsidR="00AA74E7" w:rsidRPr="008C4C39">
        <w:rPr>
          <w:rFonts w:eastAsia="Times New Roman" w:cstheme="minorHAnsi"/>
          <w:b/>
          <w:bCs/>
          <w:noProof/>
          <w:sz w:val="24"/>
          <w:szCs w:val="24"/>
          <w:lang w:eastAsia="en-US"/>
        </w:rPr>
        <w:t>ιος</w:t>
      </w:r>
      <w:r w:rsidR="0011359C" w:rsidRPr="008C4C39">
        <w:rPr>
          <w:rFonts w:eastAsia="Times New Roman" w:cstheme="minorHAnsi"/>
          <w:b/>
          <w:bCs/>
          <w:noProof/>
          <w:sz w:val="24"/>
          <w:szCs w:val="24"/>
          <w:lang w:eastAsia="en-US"/>
        </w:rPr>
        <w:t xml:space="preserve"> </w:t>
      </w:r>
      <w:r w:rsidR="007800EA" w:rsidRPr="008C4C39">
        <w:rPr>
          <w:rFonts w:eastAsia="Times New Roman" w:cstheme="minorHAnsi"/>
          <w:b/>
          <w:bCs/>
          <w:noProof/>
          <w:sz w:val="24"/>
          <w:szCs w:val="24"/>
          <w:lang w:eastAsia="en-US"/>
        </w:rPr>
        <w:t>2022</w:t>
      </w:r>
    </w:p>
    <w:p w:rsidR="00BD0725" w:rsidRDefault="00BD0725" w:rsidP="00FC16FA">
      <w:pPr>
        <w:tabs>
          <w:tab w:val="left" w:pos="9356"/>
        </w:tabs>
        <w:rPr>
          <w:rFonts w:eastAsia="Times New Roman" w:cstheme="minorHAnsi"/>
          <w:bCs/>
          <w:noProof/>
          <w:sz w:val="24"/>
          <w:szCs w:val="24"/>
          <w:lang w:eastAsia="en-US"/>
        </w:rPr>
      </w:pPr>
    </w:p>
    <w:p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rsidR="00D06F41" w:rsidRPr="008C4C39" w:rsidRDefault="00D06F41" w:rsidP="00FC16FA">
      <w:pPr>
        <w:tabs>
          <w:tab w:val="left" w:pos="9356"/>
        </w:tabs>
        <w:rPr>
          <w:rFonts w:cstheme="minorHAnsi"/>
          <w:i/>
          <w:noProof/>
          <w:sz w:val="24"/>
          <w:szCs w:val="24"/>
        </w:rPr>
        <w:sectPr w:rsidR="00D06F41" w:rsidRPr="008C4C39" w:rsidSect="00395E21">
          <w:footerReference w:type="default" r:id="rId11"/>
          <w:pgSz w:w="12240" w:h="15840"/>
          <w:pgMar w:top="1440" w:right="1440" w:bottom="1440" w:left="1440" w:header="720" w:footer="0" w:gutter="0"/>
          <w:pgNumType w:start="1"/>
          <w:cols w:space="720"/>
          <w:titlePg/>
          <w:docGrid w:linePitch="299"/>
        </w:sectPr>
      </w:pPr>
    </w:p>
    <w:p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rsidR="00462FC8" w:rsidRPr="008C4C39" w:rsidRDefault="00462FC8" w:rsidP="00462FC8">
      <w:pPr>
        <w:autoSpaceDE w:val="0"/>
        <w:autoSpaceDN w:val="0"/>
        <w:adjustRightInd w:val="0"/>
        <w:spacing w:after="0" w:line="240" w:lineRule="auto"/>
        <w:jc w:val="both"/>
        <w:rPr>
          <w:rFonts w:ascii="Calibri" w:hAnsi="Calibri" w:cs="Calibri"/>
          <w:i/>
          <w:noProof/>
        </w:rPr>
      </w:pPr>
    </w:p>
    <w:p w:rsidR="00462FC8" w:rsidRPr="008C4C39" w:rsidRDefault="00462FC8" w:rsidP="00462FC8">
      <w:pPr>
        <w:rPr>
          <w:rFonts w:ascii="Calibri" w:hAnsi="Calibri" w:cs="Calibri"/>
          <w:i/>
          <w:noProof/>
        </w:rPr>
      </w:pPr>
    </w:p>
    <w:p w:rsidR="00394C41" w:rsidRPr="008C4C39" w:rsidRDefault="00394C41" w:rsidP="00394C41">
      <w:pPr>
        <w:rPr>
          <w:rFonts w:ascii="Calibri" w:hAnsi="Calibri" w:cs="Calibri"/>
          <w:i/>
          <w:noProof/>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Ακαδημαϊκής Πιστοποίησης</w:t>
      </w:r>
    </w:p>
    <w:p w:rsidR="00566104" w:rsidRPr="008C4C39" w:rsidRDefault="00FC267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Προγράμματος Μετα</w:t>
      </w:r>
      <w:r w:rsidR="00E110B8" w:rsidRPr="008C4C39">
        <w:rPr>
          <w:rFonts w:eastAsia="Times New Roman" w:cstheme="minorHAnsi"/>
          <w:b/>
          <w:bCs/>
          <w:noProof/>
          <w:sz w:val="24"/>
          <w:szCs w:val="24"/>
          <w:lang w:eastAsia="en-US"/>
        </w:rPr>
        <w:t>πτυχιακών Σπουδών</w:t>
      </w:r>
    </w:p>
    <w:p w:rsidR="00566104" w:rsidRPr="008C4C39"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w:t>
      </w:r>
      <w:r w:rsidR="00FC2674" w:rsidRPr="008C4C39">
        <w:rPr>
          <w:rFonts w:eastAsia="Times New Roman" w:cstheme="minorHAnsi"/>
          <w:b/>
          <w:bCs/>
          <w:noProof/>
          <w:sz w:val="24"/>
          <w:szCs w:val="24"/>
          <w:lang w:eastAsia="en-US"/>
        </w:rPr>
        <w:br/>
        <w:t>Τίτλος ΠΜ</w:t>
      </w:r>
      <w:r w:rsidR="00566104" w:rsidRPr="008C4C39">
        <w:rPr>
          <w:rFonts w:eastAsia="Times New Roman" w:cstheme="minorHAnsi"/>
          <w:b/>
          <w:bCs/>
          <w:noProof/>
          <w:sz w:val="24"/>
          <w:szCs w:val="24"/>
          <w:lang w:eastAsia="en-US"/>
        </w:rPr>
        <w:t>Σ</w:t>
      </w:r>
      <w:r w:rsidR="00566104" w:rsidRPr="008C4C39">
        <w:rPr>
          <w:rFonts w:eastAsia="Times New Roman" w:cstheme="minorHAnsi"/>
          <w:bCs/>
          <w:noProof/>
          <w:sz w:val="24"/>
          <w:szCs w:val="24"/>
          <w:lang w:eastAsia="en-US"/>
        </w:rPr>
        <w:t>: ………………………………………………………………………………………….…..</w:t>
      </w:r>
      <w:r w:rsidR="00566104" w:rsidRPr="008C4C39">
        <w:rPr>
          <w:rFonts w:eastAsia="Times New Roman" w:cstheme="minorHAnsi"/>
          <w:b/>
          <w:bCs/>
          <w:noProof/>
          <w:sz w:val="24"/>
          <w:szCs w:val="24"/>
          <w:lang w:eastAsia="en-US"/>
        </w:rPr>
        <w:br/>
        <w:t>Ημερομηνία υποβολής</w:t>
      </w:r>
      <w:r w:rsidR="00566104" w:rsidRPr="008C4C39">
        <w:rPr>
          <w:rFonts w:eastAsia="Times New Roman" w:cstheme="minorHAnsi"/>
          <w:bCs/>
          <w:noProof/>
          <w:sz w:val="24"/>
          <w:szCs w:val="24"/>
          <w:lang w:eastAsia="en-US"/>
        </w:rPr>
        <w:t>: ………………….………………………………………….……………..</w:t>
      </w:r>
    </w:p>
    <w:p w:rsidR="0034327D" w:rsidRPr="008C4C39" w:rsidRDefault="0034327D" w:rsidP="00A20DC5">
      <w:pPr>
        <w:rPr>
          <w:rFonts w:ascii="Calibri" w:hAnsi="Calibri" w:cs="Calibri"/>
          <w:i/>
          <w:noProof/>
          <w:lang w:eastAsia="en-US"/>
        </w:rPr>
        <w:sectPr w:rsidR="0034327D" w:rsidRPr="008C4C39" w:rsidSect="00566104">
          <w:headerReference w:type="default" r:id="rId12"/>
          <w:footerReference w:type="default" r:id="rId13"/>
          <w:pgSz w:w="11907" w:h="16839" w:code="9"/>
          <w:pgMar w:top="1440" w:right="1440" w:bottom="1440" w:left="1440" w:header="720" w:footer="0" w:gutter="0"/>
          <w:cols w:space="720"/>
          <w:docGrid w:linePitch="299"/>
        </w:sectPr>
      </w:pPr>
    </w:p>
    <w:p w:rsidR="00B83644" w:rsidRPr="008C4C39" w:rsidRDefault="00B83644" w:rsidP="00C13177">
      <w:pPr>
        <w:rPr>
          <w:b/>
          <w:noProof/>
          <w:sz w:val="24"/>
          <w:szCs w:val="24"/>
        </w:rPr>
      </w:pPr>
      <w:bookmarkStart w:id="0" w:name="_Toc498938559"/>
      <w:bookmarkStart w:id="1" w:name="_Toc497818749"/>
    </w:p>
    <w:p w:rsidR="00B83644" w:rsidRPr="008C4C39" w:rsidRDefault="00B83644" w:rsidP="0004409D">
      <w:pPr>
        <w:pStyle w:val="af5"/>
        <w:spacing w:after="120"/>
        <w:rPr>
          <w:rFonts w:asciiTheme="minorHAnsi" w:eastAsiaTheme="minorEastAsia" w:hAnsiTheme="minorHAnsi" w:cstheme="minorBidi"/>
          <w:smallCaps/>
          <w:noProof/>
          <w:color w:val="auto"/>
          <w:sz w:val="22"/>
          <w:szCs w:val="22"/>
        </w:rPr>
      </w:pPr>
      <w:r w:rsidRPr="008C4C39">
        <w:rPr>
          <w:rFonts w:asciiTheme="minorHAnsi" w:eastAsiaTheme="minorEastAsia" w:hAnsiTheme="minorHAnsi" w:cstheme="minorBidi"/>
          <w:smallCaps/>
          <w:noProof/>
          <w:color w:val="auto"/>
          <w:sz w:val="22"/>
          <w:szCs w:val="22"/>
        </w:rPr>
        <w:t>Εισαγωγικό Σημείωμα</w:t>
      </w:r>
    </w:p>
    <w:p w:rsidR="00517213" w:rsidRPr="008C4C39" w:rsidRDefault="00517213" w:rsidP="00517213">
      <w:pPr>
        <w:tabs>
          <w:tab w:val="left" w:pos="9356"/>
        </w:tabs>
        <w:spacing w:after="120" w:line="288" w:lineRule="auto"/>
        <w:jc w:val="both"/>
        <w:rPr>
          <w:rFonts w:cstheme="minorHAnsi"/>
          <w:noProof/>
        </w:rPr>
      </w:pPr>
      <w:r w:rsidRPr="008C4C39">
        <w:rPr>
          <w:rFonts w:cstheme="minorHAnsi"/>
          <w:noProof/>
        </w:rPr>
        <w:t>Το παρόν κείμενο αποτελεί υπόδειγμα δομής και περιεχομένου της Πρότασης του Ιδρύματος Ανώτατης Εκπαίδευσης για την Ακαδημαϊκή Πιστοποίηση ενός Προγράμματος Μεταπτυχιακών Σπουδών σε λειτουργία. Η διάρθρωσή του αντιστοιχεί στις βασικές αρχές του «Προτύπου Ποιότητας για την πιστοποίηση Προγραμμάτων Μεταπτυχιακών Σπουδών», που εκδόθηκε από την ΕΘΑΑΕ τον Ιούλιο 2022 και εναρμονίζεται με τις Αρχές και Κατευθυντήριες Οδηγίες για τη Διασφάλιση Ποιότητας στον Ευρωπαϊκό Χώρο Ανώτατης Εκπαίδευσης (ESG 2015).</w:t>
      </w:r>
    </w:p>
    <w:p w:rsidR="00517213" w:rsidRPr="008C4C39" w:rsidRDefault="00517213" w:rsidP="00517213">
      <w:pPr>
        <w:tabs>
          <w:tab w:val="left" w:pos="9356"/>
        </w:tabs>
        <w:spacing w:after="120" w:line="288" w:lineRule="auto"/>
        <w:jc w:val="both"/>
        <w:rPr>
          <w:rFonts w:cstheme="minorHAnsi"/>
          <w:noProof/>
        </w:rPr>
      </w:pPr>
      <w:r w:rsidRPr="008C4C39">
        <w:rPr>
          <w:rFonts w:cstheme="minorHAnsi"/>
          <w:noProof/>
        </w:rPr>
        <w:t>Η χρήση του Υποδείγματος είναι απαραίτητη για τη σύνταξη της Πρό</w:t>
      </w:r>
      <w:r w:rsidR="007244F1" w:rsidRPr="008C4C39">
        <w:rPr>
          <w:rFonts w:cstheme="minorHAnsi"/>
          <w:noProof/>
        </w:rPr>
        <w:t xml:space="preserve">τασης Ακαδημαϊκής Πιστοποίησης </w:t>
      </w:r>
      <w:r w:rsidRPr="008C4C39">
        <w:rPr>
          <w:rFonts w:cstheme="minorHAnsi"/>
          <w:noProof/>
        </w:rPr>
        <w:t>Προγράμματος Μεταπτυχιακών Σπουδών από το Ίδρυμα. Περιλαμβάνει κατευθυντήριες οδηγίες, με τη μορφή υποδείξεων ή/και ερωτήσεων για κάθε μία από τις αρχές ποιότητας, με σκοπό την υποστήριξη των ΑΕΙ στη σύνταξη της Πρότασης. Η Πρόταση πρέπει να συνταχθεί με σαφήνεια και να αποτελεί ένα αυτοτελές κείμενο, συνολικής έκτασης έως σαράντα (40) σελίδων. Εφόσον γίνεται αναφορά σε άρθρα ή διατάξεις των κανονιστικών κειμένων (Εσωτερικός Κανονισμός Ιδρύματος, Εσωτερικός Κανονισμός ακαδημαϊκής μονάδας ή/και ΠΜΣ, κ.λπ.), είναι απαραίτητη η επισύναψή τους στο παρόν κείμενο, όπου αυτό κρίνεται σκόπιμο.</w:t>
      </w:r>
    </w:p>
    <w:p w:rsidR="00B83644" w:rsidRPr="008C4C39" w:rsidRDefault="00517213" w:rsidP="00517213">
      <w:pPr>
        <w:tabs>
          <w:tab w:val="left" w:pos="9356"/>
        </w:tabs>
        <w:spacing w:after="120" w:line="288" w:lineRule="auto"/>
        <w:jc w:val="both"/>
        <w:rPr>
          <w:rFonts w:cstheme="minorHAnsi"/>
          <w:noProof/>
        </w:rPr>
      </w:pPr>
      <w:r w:rsidRPr="008C4C39">
        <w:rPr>
          <w:rFonts w:cstheme="minorHAnsi"/>
          <w:noProof/>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04409D" w:rsidRPr="008C4C39" w:rsidRDefault="0004409D" w:rsidP="00517213">
      <w:pPr>
        <w:tabs>
          <w:tab w:val="left" w:pos="9356"/>
        </w:tabs>
        <w:spacing w:after="120" w:line="288" w:lineRule="auto"/>
        <w:jc w:val="both"/>
        <w:rPr>
          <w:rFonts w:cstheme="minorHAnsi"/>
          <w:noProof/>
        </w:rPr>
      </w:pPr>
    </w:p>
    <w:p w:rsidR="00B83644" w:rsidRPr="008C4C39" w:rsidRDefault="00541DA5" w:rsidP="00B83644">
      <w:pPr>
        <w:tabs>
          <w:tab w:val="left" w:pos="9356"/>
        </w:tabs>
        <w:spacing w:after="120" w:line="288" w:lineRule="auto"/>
        <w:jc w:val="both"/>
        <w:rPr>
          <w:rFonts w:cstheme="minorHAnsi"/>
          <w:i/>
          <w:noProof/>
        </w:rPr>
      </w:pPr>
      <w:r w:rsidRPr="008C4C39">
        <w:rPr>
          <w:rFonts w:cstheme="minorHAnsi"/>
          <w:i/>
          <w:noProof/>
        </w:rPr>
        <w:t>Ιού</w:t>
      </w:r>
      <w:r w:rsidR="00517213" w:rsidRPr="008C4C39">
        <w:rPr>
          <w:rFonts w:cstheme="minorHAnsi"/>
          <w:i/>
          <w:noProof/>
        </w:rPr>
        <w:t>λ</w:t>
      </w:r>
      <w:r w:rsidRPr="008C4C39">
        <w:rPr>
          <w:rFonts w:cstheme="minorHAnsi"/>
          <w:i/>
          <w:noProof/>
        </w:rPr>
        <w:t xml:space="preserve">ιος </w:t>
      </w:r>
      <w:r w:rsidR="00B83644" w:rsidRPr="008C4C39">
        <w:rPr>
          <w:rFonts w:cstheme="minorHAnsi"/>
          <w:i/>
          <w:noProof/>
        </w:rPr>
        <w:t>202</w:t>
      </w:r>
      <w:r w:rsidR="00C948F9" w:rsidRPr="008C4C39">
        <w:rPr>
          <w:rFonts w:cstheme="minorHAnsi"/>
          <w:i/>
          <w:noProof/>
        </w:rPr>
        <w:t>2</w:t>
      </w:r>
    </w:p>
    <w:p w:rsidR="00B83644" w:rsidRPr="008C4C39" w:rsidRDefault="00B83644">
      <w:pPr>
        <w:rPr>
          <w:b/>
          <w:noProof/>
          <w:sz w:val="24"/>
          <w:szCs w:val="24"/>
        </w:rPr>
      </w:pPr>
      <w:r w:rsidRPr="008C4C39">
        <w:rPr>
          <w:b/>
          <w:noProof/>
          <w:sz w:val="24"/>
          <w:szCs w:val="24"/>
        </w:rPr>
        <w:br w:type="page"/>
      </w:r>
    </w:p>
    <w:p w:rsidR="000E05FC" w:rsidRPr="008C4C39" w:rsidRDefault="000E05FC" w:rsidP="00C13177">
      <w:pPr>
        <w:rPr>
          <w:b/>
          <w:noProof/>
          <w:sz w:val="24"/>
          <w:szCs w:val="24"/>
        </w:rPr>
      </w:pPr>
    </w:p>
    <w:bookmarkEnd w:id="1" w:displacedByCustomXml="next"/>
    <w:bookmarkEnd w:id="0"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rsidR="00315703" w:rsidRDefault="0095552F" w:rsidP="001A0B51">
          <w:pPr>
            <w:pStyle w:val="12"/>
            <w:rPr>
              <w:noProof/>
            </w:rPr>
          </w:pPr>
          <w:r w:rsidRPr="008C4C39">
            <w:rPr>
              <w:b/>
              <w:bCs/>
              <w:noProof/>
            </w:rPr>
            <w:fldChar w:fldCharType="begin"/>
          </w:r>
          <w:r w:rsidRPr="008C4C39">
            <w:rPr>
              <w:b/>
              <w:bCs/>
              <w:noProof/>
            </w:rPr>
            <w:instrText xml:space="preserve"> TOC \o "1-3" \h \z \u </w:instrText>
          </w:r>
          <w:r w:rsidRPr="008C4C39">
            <w:rPr>
              <w:b/>
              <w:bCs/>
              <w:noProof/>
            </w:rPr>
            <w:fldChar w:fldCharType="separate"/>
          </w:r>
          <w:hyperlink w:anchor="_Toc108530246" w:history="1">
            <w:r w:rsidR="00315703" w:rsidRPr="006E04F7">
              <w:rPr>
                <w:rStyle w:val="-"/>
                <w:noProof/>
              </w:rPr>
              <w:t>1.</w:t>
            </w:r>
            <w:r w:rsidR="00315703">
              <w:rPr>
                <w:noProof/>
              </w:rPr>
              <w:tab/>
            </w:r>
            <w:r w:rsidR="00315703" w:rsidRPr="006E04F7">
              <w:rPr>
                <w:rStyle w:val="-"/>
                <w:noProof/>
              </w:rPr>
              <w:t>Πολιτική και στοχοθεσ</w:t>
            </w:r>
            <w:r w:rsidR="00BF2127">
              <w:rPr>
                <w:rStyle w:val="-"/>
                <w:noProof/>
              </w:rPr>
              <w:t>ί</w:t>
            </w:r>
            <w:r w:rsidR="00315703" w:rsidRPr="006E04F7">
              <w:rPr>
                <w:rStyle w:val="-"/>
                <w:noProof/>
              </w:rPr>
              <w:t xml:space="preserve">α ποιότητας για τα </w:t>
            </w:r>
            <w:r w:rsidR="001A0B51">
              <w:rPr>
                <w:rStyle w:val="-"/>
                <w:noProof/>
              </w:rPr>
              <w:t>ΠΜΣ</w:t>
            </w:r>
            <w:r w:rsidR="00315703" w:rsidRPr="006E04F7">
              <w:rPr>
                <w:rStyle w:val="-"/>
                <w:noProof/>
              </w:rPr>
              <w:t xml:space="preserve"> του </w:t>
            </w:r>
            <w:r w:rsidR="00BF2127">
              <w:rPr>
                <w:rStyle w:val="-"/>
                <w:noProof/>
              </w:rPr>
              <w:t>Ι</w:t>
            </w:r>
            <w:r w:rsidR="00315703" w:rsidRPr="006E04F7">
              <w:rPr>
                <w:rStyle w:val="-"/>
                <w:noProof/>
              </w:rPr>
              <w:t>δρ</w:t>
            </w:r>
            <w:r w:rsidR="00BF2127">
              <w:rPr>
                <w:rStyle w:val="-"/>
                <w:noProof/>
              </w:rPr>
              <w:t>ύ</w:t>
            </w:r>
            <w:r w:rsidR="00315703" w:rsidRPr="006E04F7">
              <w:rPr>
                <w:rStyle w:val="-"/>
                <w:noProof/>
              </w:rPr>
              <w:t>ματος και της ακαδημαϊκής μον</w:t>
            </w:r>
            <w:r w:rsidR="00BF2127">
              <w:rPr>
                <w:rStyle w:val="-"/>
                <w:noProof/>
              </w:rPr>
              <w:t>ά</w:t>
            </w:r>
            <w:r w:rsidR="00315703" w:rsidRPr="006E04F7">
              <w:rPr>
                <w:rStyle w:val="-"/>
                <w:noProof/>
              </w:rPr>
              <w:t>δα</w:t>
            </w:r>
            <w:r w:rsidR="00BF2127">
              <w:rPr>
                <w:rStyle w:val="-"/>
                <w:noProof/>
              </w:rPr>
              <w:t>ς</w:t>
            </w:r>
            <w:r w:rsidR="00315703">
              <w:rPr>
                <w:noProof/>
                <w:webHidden/>
              </w:rPr>
              <w:tab/>
            </w:r>
            <w:r w:rsidR="00315703">
              <w:rPr>
                <w:noProof/>
                <w:webHidden/>
              </w:rPr>
              <w:fldChar w:fldCharType="begin"/>
            </w:r>
            <w:r w:rsidR="00315703">
              <w:rPr>
                <w:noProof/>
                <w:webHidden/>
              </w:rPr>
              <w:instrText xml:space="preserve"> PAGEREF _Toc108530246 \h </w:instrText>
            </w:r>
            <w:r w:rsidR="00315703">
              <w:rPr>
                <w:noProof/>
                <w:webHidden/>
              </w:rPr>
            </w:r>
            <w:r w:rsidR="00315703">
              <w:rPr>
                <w:noProof/>
                <w:webHidden/>
              </w:rPr>
              <w:fldChar w:fldCharType="separate"/>
            </w:r>
            <w:r w:rsidR="00922101">
              <w:rPr>
                <w:noProof/>
                <w:webHidden/>
              </w:rPr>
              <w:t>5</w:t>
            </w:r>
            <w:r w:rsidR="00315703">
              <w:rPr>
                <w:noProof/>
                <w:webHidden/>
              </w:rPr>
              <w:fldChar w:fldCharType="end"/>
            </w:r>
          </w:hyperlink>
        </w:p>
        <w:p w:rsidR="00315703" w:rsidRDefault="00ED6686" w:rsidP="001A0B51">
          <w:pPr>
            <w:pStyle w:val="12"/>
            <w:rPr>
              <w:noProof/>
            </w:rPr>
          </w:pPr>
          <w:hyperlink w:anchor="_Toc108530247" w:history="1">
            <w:r w:rsidR="00315703">
              <w:rPr>
                <w:rStyle w:val="-"/>
                <w:noProof/>
              </w:rPr>
              <w:t>2.</w:t>
            </w:r>
            <w:r w:rsidR="00315703">
              <w:rPr>
                <w:rStyle w:val="-"/>
                <w:noProof/>
              </w:rPr>
              <w:tab/>
            </w:r>
            <w:r w:rsidR="00315703" w:rsidRPr="006E04F7">
              <w:rPr>
                <w:rStyle w:val="-"/>
                <w:noProof/>
              </w:rPr>
              <w:t xml:space="preserve">Σχεδιασμός και έγκριση των </w:t>
            </w:r>
            <w:r w:rsidR="001A0B51">
              <w:rPr>
                <w:rStyle w:val="-"/>
                <w:noProof/>
              </w:rPr>
              <w:t>ΠΜΣ</w:t>
            </w:r>
            <w:r w:rsidR="00315703">
              <w:rPr>
                <w:noProof/>
                <w:webHidden/>
              </w:rPr>
              <w:tab/>
            </w:r>
            <w:r w:rsidR="00315703">
              <w:rPr>
                <w:noProof/>
                <w:webHidden/>
              </w:rPr>
              <w:fldChar w:fldCharType="begin"/>
            </w:r>
            <w:r w:rsidR="00315703">
              <w:rPr>
                <w:noProof/>
                <w:webHidden/>
              </w:rPr>
              <w:instrText xml:space="preserve"> PAGEREF _Toc108530247 \h </w:instrText>
            </w:r>
            <w:r w:rsidR="00315703">
              <w:rPr>
                <w:noProof/>
                <w:webHidden/>
              </w:rPr>
            </w:r>
            <w:r w:rsidR="00315703">
              <w:rPr>
                <w:noProof/>
                <w:webHidden/>
              </w:rPr>
              <w:fldChar w:fldCharType="separate"/>
            </w:r>
            <w:r w:rsidR="00922101">
              <w:rPr>
                <w:noProof/>
                <w:webHidden/>
              </w:rPr>
              <w:t>6</w:t>
            </w:r>
            <w:r w:rsidR="00315703">
              <w:rPr>
                <w:noProof/>
                <w:webHidden/>
              </w:rPr>
              <w:fldChar w:fldCharType="end"/>
            </w:r>
          </w:hyperlink>
        </w:p>
        <w:p w:rsidR="00315703" w:rsidRDefault="00ED6686" w:rsidP="001A0B51">
          <w:pPr>
            <w:pStyle w:val="12"/>
            <w:rPr>
              <w:noProof/>
            </w:rPr>
          </w:pPr>
          <w:hyperlink w:anchor="_Toc108530248" w:history="1">
            <w:r w:rsidR="00315703">
              <w:rPr>
                <w:rStyle w:val="-"/>
                <w:noProof/>
              </w:rPr>
              <w:t>3.</w:t>
            </w:r>
            <w:r w:rsidR="00315703">
              <w:rPr>
                <w:rStyle w:val="-"/>
                <w:noProof/>
              </w:rPr>
              <w:tab/>
            </w:r>
            <w:r w:rsidR="00315703" w:rsidRPr="006E04F7">
              <w:rPr>
                <w:rStyle w:val="-"/>
                <w:noProof/>
              </w:rPr>
              <w:t>Φοιτητο-κεντρική μάθηση, διδασκαλία και αξιολόγηση</w:t>
            </w:r>
            <w:r w:rsidR="00315703">
              <w:rPr>
                <w:noProof/>
                <w:webHidden/>
              </w:rPr>
              <w:tab/>
            </w:r>
            <w:r w:rsidR="00315703">
              <w:rPr>
                <w:noProof/>
                <w:webHidden/>
              </w:rPr>
              <w:fldChar w:fldCharType="begin"/>
            </w:r>
            <w:r w:rsidR="00315703">
              <w:rPr>
                <w:noProof/>
                <w:webHidden/>
              </w:rPr>
              <w:instrText xml:space="preserve"> PAGEREF _Toc108530248 \h </w:instrText>
            </w:r>
            <w:r w:rsidR="00315703">
              <w:rPr>
                <w:noProof/>
                <w:webHidden/>
              </w:rPr>
            </w:r>
            <w:r w:rsidR="00315703">
              <w:rPr>
                <w:noProof/>
                <w:webHidden/>
              </w:rPr>
              <w:fldChar w:fldCharType="separate"/>
            </w:r>
            <w:r w:rsidR="00922101">
              <w:rPr>
                <w:noProof/>
                <w:webHidden/>
              </w:rPr>
              <w:t>8</w:t>
            </w:r>
            <w:r w:rsidR="00315703">
              <w:rPr>
                <w:noProof/>
                <w:webHidden/>
              </w:rPr>
              <w:fldChar w:fldCharType="end"/>
            </w:r>
          </w:hyperlink>
        </w:p>
        <w:p w:rsidR="00315703" w:rsidRDefault="00ED6686" w:rsidP="001A0B51">
          <w:pPr>
            <w:pStyle w:val="12"/>
            <w:rPr>
              <w:noProof/>
            </w:rPr>
          </w:pPr>
          <w:hyperlink w:anchor="_Toc108530249" w:history="1">
            <w:r w:rsidR="00315703">
              <w:rPr>
                <w:rStyle w:val="-"/>
                <w:noProof/>
              </w:rPr>
              <w:t>4.</w:t>
            </w:r>
            <w:r w:rsidR="00315703">
              <w:rPr>
                <w:rStyle w:val="-"/>
                <w:noProof/>
              </w:rPr>
              <w:tab/>
              <w:t>Ε</w:t>
            </w:r>
            <w:r w:rsidR="00315703" w:rsidRPr="006E04F7">
              <w:rPr>
                <w:rStyle w:val="-"/>
                <w:noProof/>
              </w:rPr>
              <w:t>πιλογ</w:t>
            </w:r>
            <w:r w:rsidR="001A0B51">
              <w:rPr>
                <w:rStyle w:val="-"/>
                <w:noProof/>
              </w:rPr>
              <w:t>ή</w:t>
            </w:r>
            <w:r w:rsidR="00315703" w:rsidRPr="006E04F7">
              <w:rPr>
                <w:rStyle w:val="-"/>
                <w:noProof/>
              </w:rPr>
              <w:t xml:space="preserve"> φοιτητών, στάδια φοίτ</w:t>
            </w:r>
            <w:r w:rsidR="00315703">
              <w:rPr>
                <w:rStyle w:val="-"/>
                <w:noProof/>
              </w:rPr>
              <w:t>ησης, αναγνώριση μεταπτυχιακ</w:t>
            </w:r>
            <w:r w:rsidR="001A0B51">
              <w:rPr>
                <w:rStyle w:val="-"/>
                <w:noProof/>
              </w:rPr>
              <w:t>ώ</w:t>
            </w:r>
            <w:r w:rsidR="00315703">
              <w:rPr>
                <w:rStyle w:val="-"/>
                <w:noProof/>
              </w:rPr>
              <w:t>ν σ</w:t>
            </w:r>
            <w:r w:rsidR="00315703" w:rsidRPr="006E04F7">
              <w:rPr>
                <w:rStyle w:val="-"/>
                <w:noProof/>
              </w:rPr>
              <w:t>πουδών και απονομ</w:t>
            </w:r>
            <w:r w:rsidR="00315703">
              <w:rPr>
                <w:rStyle w:val="-"/>
                <w:noProof/>
              </w:rPr>
              <w:t>ή</w:t>
            </w:r>
            <w:r w:rsidR="00315703" w:rsidRPr="006E04F7">
              <w:rPr>
                <w:rStyle w:val="-"/>
                <w:noProof/>
              </w:rPr>
              <w:t xml:space="preserve"> διπλ</w:t>
            </w:r>
            <w:r w:rsidR="00BF2127">
              <w:rPr>
                <w:rStyle w:val="-"/>
                <w:noProof/>
              </w:rPr>
              <w:t>ώ</w:t>
            </w:r>
            <w:r w:rsidR="00315703" w:rsidRPr="006E04F7">
              <w:rPr>
                <w:rStyle w:val="-"/>
                <w:noProof/>
              </w:rPr>
              <w:t>ματο</w:t>
            </w:r>
            <w:r w:rsidR="00315703">
              <w:rPr>
                <w:rStyle w:val="-"/>
                <w:noProof/>
              </w:rPr>
              <w:t>ς</w:t>
            </w:r>
            <w:r w:rsidR="00315703">
              <w:rPr>
                <w:noProof/>
                <w:webHidden/>
              </w:rPr>
              <w:tab/>
            </w:r>
            <w:r w:rsidR="00315703">
              <w:rPr>
                <w:noProof/>
                <w:webHidden/>
              </w:rPr>
              <w:fldChar w:fldCharType="begin"/>
            </w:r>
            <w:r w:rsidR="00315703">
              <w:rPr>
                <w:noProof/>
                <w:webHidden/>
              </w:rPr>
              <w:instrText xml:space="preserve"> PAGEREF _Toc108530249 \h </w:instrText>
            </w:r>
            <w:r w:rsidR="00315703">
              <w:rPr>
                <w:noProof/>
                <w:webHidden/>
              </w:rPr>
            </w:r>
            <w:r w:rsidR="00315703">
              <w:rPr>
                <w:noProof/>
                <w:webHidden/>
              </w:rPr>
              <w:fldChar w:fldCharType="separate"/>
            </w:r>
            <w:r w:rsidR="00922101">
              <w:rPr>
                <w:noProof/>
                <w:webHidden/>
              </w:rPr>
              <w:t>10</w:t>
            </w:r>
            <w:r w:rsidR="00315703">
              <w:rPr>
                <w:noProof/>
                <w:webHidden/>
              </w:rPr>
              <w:fldChar w:fldCharType="end"/>
            </w:r>
          </w:hyperlink>
        </w:p>
        <w:p w:rsidR="00315703" w:rsidRDefault="00ED6686" w:rsidP="001A0B51">
          <w:pPr>
            <w:pStyle w:val="12"/>
            <w:rPr>
              <w:noProof/>
            </w:rPr>
          </w:pPr>
          <w:hyperlink w:anchor="_Toc108530250" w:history="1">
            <w:r w:rsidR="00315703" w:rsidRPr="006E04F7">
              <w:rPr>
                <w:rStyle w:val="-"/>
                <w:noProof/>
              </w:rPr>
              <w:t>5.</w:t>
            </w:r>
            <w:r w:rsidR="00315703">
              <w:rPr>
                <w:rStyle w:val="-"/>
                <w:noProof/>
              </w:rPr>
              <w:tab/>
            </w:r>
            <w:r w:rsidR="00315703" w:rsidRPr="006E04F7">
              <w:rPr>
                <w:rStyle w:val="-"/>
                <w:noProof/>
              </w:rPr>
              <w:t xml:space="preserve">Διδακτικό προσωπικό των </w:t>
            </w:r>
            <w:r w:rsidR="001A0B51">
              <w:rPr>
                <w:rStyle w:val="-"/>
                <w:noProof/>
              </w:rPr>
              <w:t>ΠΜΣ</w:t>
            </w:r>
            <w:r w:rsidR="00315703">
              <w:rPr>
                <w:noProof/>
                <w:webHidden/>
              </w:rPr>
              <w:tab/>
            </w:r>
            <w:r w:rsidR="00315703">
              <w:rPr>
                <w:noProof/>
                <w:webHidden/>
              </w:rPr>
              <w:fldChar w:fldCharType="begin"/>
            </w:r>
            <w:r w:rsidR="00315703">
              <w:rPr>
                <w:noProof/>
                <w:webHidden/>
              </w:rPr>
              <w:instrText xml:space="preserve"> PAGEREF _Toc108530250 \h </w:instrText>
            </w:r>
            <w:r w:rsidR="00315703">
              <w:rPr>
                <w:noProof/>
                <w:webHidden/>
              </w:rPr>
            </w:r>
            <w:r w:rsidR="00315703">
              <w:rPr>
                <w:noProof/>
                <w:webHidden/>
              </w:rPr>
              <w:fldChar w:fldCharType="separate"/>
            </w:r>
            <w:r w:rsidR="00922101">
              <w:rPr>
                <w:noProof/>
                <w:webHidden/>
              </w:rPr>
              <w:t>11</w:t>
            </w:r>
            <w:r w:rsidR="00315703">
              <w:rPr>
                <w:noProof/>
                <w:webHidden/>
              </w:rPr>
              <w:fldChar w:fldCharType="end"/>
            </w:r>
          </w:hyperlink>
        </w:p>
        <w:p w:rsidR="00315703" w:rsidRDefault="00ED6686" w:rsidP="001A0B51">
          <w:pPr>
            <w:pStyle w:val="12"/>
            <w:rPr>
              <w:noProof/>
            </w:rPr>
          </w:pPr>
          <w:hyperlink w:anchor="_Toc108530251" w:history="1">
            <w:r w:rsidR="00315703" w:rsidRPr="006E04F7">
              <w:rPr>
                <w:rStyle w:val="-"/>
                <w:noProof/>
              </w:rPr>
              <w:t>6.</w:t>
            </w:r>
            <w:r w:rsidR="00315703">
              <w:rPr>
                <w:noProof/>
              </w:rPr>
              <w:tab/>
            </w:r>
            <w:r w:rsidR="00315703" w:rsidRPr="006E04F7">
              <w:rPr>
                <w:rStyle w:val="-"/>
                <w:noProof/>
              </w:rPr>
              <w:t>Μαθησιακοί πόροι και φοιτητική στήριξη</w:t>
            </w:r>
            <w:r w:rsidR="00315703">
              <w:rPr>
                <w:noProof/>
                <w:webHidden/>
              </w:rPr>
              <w:tab/>
            </w:r>
            <w:r w:rsidR="00315703">
              <w:rPr>
                <w:noProof/>
                <w:webHidden/>
              </w:rPr>
              <w:fldChar w:fldCharType="begin"/>
            </w:r>
            <w:r w:rsidR="00315703">
              <w:rPr>
                <w:noProof/>
                <w:webHidden/>
              </w:rPr>
              <w:instrText xml:space="preserve"> PAGEREF _Toc108530251 \h </w:instrText>
            </w:r>
            <w:r w:rsidR="00315703">
              <w:rPr>
                <w:noProof/>
                <w:webHidden/>
              </w:rPr>
            </w:r>
            <w:r w:rsidR="00315703">
              <w:rPr>
                <w:noProof/>
                <w:webHidden/>
              </w:rPr>
              <w:fldChar w:fldCharType="separate"/>
            </w:r>
            <w:r w:rsidR="00922101">
              <w:rPr>
                <w:noProof/>
                <w:webHidden/>
              </w:rPr>
              <w:t>13</w:t>
            </w:r>
            <w:r w:rsidR="00315703">
              <w:rPr>
                <w:noProof/>
                <w:webHidden/>
              </w:rPr>
              <w:fldChar w:fldCharType="end"/>
            </w:r>
          </w:hyperlink>
        </w:p>
        <w:p w:rsidR="00315703" w:rsidRDefault="00ED6686" w:rsidP="001A0B51">
          <w:pPr>
            <w:pStyle w:val="12"/>
            <w:rPr>
              <w:noProof/>
            </w:rPr>
          </w:pPr>
          <w:hyperlink w:anchor="_Toc108530252" w:history="1">
            <w:r w:rsidR="00315703" w:rsidRPr="006E04F7">
              <w:rPr>
                <w:rStyle w:val="-"/>
                <w:noProof/>
              </w:rPr>
              <w:t>7.</w:t>
            </w:r>
            <w:r w:rsidR="00315703">
              <w:rPr>
                <w:noProof/>
              </w:rPr>
              <w:tab/>
            </w:r>
            <w:r w:rsidR="00315703" w:rsidRPr="006E04F7">
              <w:rPr>
                <w:rStyle w:val="-"/>
                <w:noProof/>
              </w:rPr>
              <w:t>Διαχείριση πληροφοριών</w:t>
            </w:r>
            <w:r w:rsidR="00315703">
              <w:rPr>
                <w:noProof/>
                <w:webHidden/>
              </w:rPr>
              <w:tab/>
            </w:r>
            <w:r w:rsidR="00315703">
              <w:rPr>
                <w:noProof/>
                <w:webHidden/>
              </w:rPr>
              <w:fldChar w:fldCharType="begin"/>
            </w:r>
            <w:r w:rsidR="00315703">
              <w:rPr>
                <w:noProof/>
                <w:webHidden/>
              </w:rPr>
              <w:instrText xml:space="preserve"> PAGEREF _Toc108530252 \h </w:instrText>
            </w:r>
            <w:r w:rsidR="00315703">
              <w:rPr>
                <w:noProof/>
                <w:webHidden/>
              </w:rPr>
            </w:r>
            <w:r w:rsidR="00315703">
              <w:rPr>
                <w:noProof/>
                <w:webHidden/>
              </w:rPr>
              <w:fldChar w:fldCharType="separate"/>
            </w:r>
            <w:r w:rsidR="00922101">
              <w:rPr>
                <w:noProof/>
                <w:webHidden/>
              </w:rPr>
              <w:t>15</w:t>
            </w:r>
            <w:r w:rsidR="00315703">
              <w:rPr>
                <w:noProof/>
                <w:webHidden/>
              </w:rPr>
              <w:fldChar w:fldCharType="end"/>
            </w:r>
          </w:hyperlink>
        </w:p>
        <w:p w:rsidR="00315703" w:rsidRDefault="00ED6686" w:rsidP="001A0B51">
          <w:pPr>
            <w:pStyle w:val="12"/>
            <w:rPr>
              <w:noProof/>
            </w:rPr>
          </w:pPr>
          <w:hyperlink w:anchor="_Toc108530253" w:history="1">
            <w:r w:rsidR="00315703" w:rsidRPr="006E04F7">
              <w:rPr>
                <w:rStyle w:val="-"/>
                <w:noProof/>
              </w:rPr>
              <w:t>8.</w:t>
            </w:r>
            <w:r w:rsidR="00315703">
              <w:rPr>
                <w:noProof/>
              </w:rPr>
              <w:tab/>
            </w:r>
            <w:r w:rsidR="00315703" w:rsidRPr="006E04F7">
              <w:rPr>
                <w:rStyle w:val="-"/>
                <w:noProof/>
              </w:rPr>
              <w:t xml:space="preserve">Δημόσια πληροφόρηση για τα </w:t>
            </w:r>
            <w:r w:rsidR="00315703">
              <w:rPr>
                <w:rStyle w:val="-"/>
                <w:noProof/>
              </w:rPr>
              <w:t>ΠΜΣ</w:t>
            </w:r>
            <w:r w:rsidR="00315703">
              <w:rPr>
                <w:noProof/>
                <w:webHidden/>
              </w:rPr>
              <w:tab/>
            </w:r>
            <w:r w:rsidR="00315703">
              <w:rPr>
                <w:noProof/>
                <w:webHidden/>
              </w:rPr>
              <w:fldChar w:fldCharType="begin"/>
            </w:r>
            <w:r w:rsidR="00315703">
              <w:rPr>
                <w:noProof/>
                <w:webHidden/>
              </w:rPr>
              <w:instrText xml:space="preserve"> PAGEREF _Toc108530253 \h </w:instrText>
            </w:r>
            <w:r w:rsidR="00315703">
              <w:rPr>
                <w:noProof/>
                <w:webHidden/>
              </w:rPr>
            </w:r>
            <w:r w:rsidR="00315703">
              <w:rPr>
                <w:noProof/>
                <w:webHidden/>
              </w:rPr>
              <w:fldChar w:fldCharType="separate"/>
            </w:r>
            <w:r w:rsidR="00922101">
              <w:rPr>
                <w:noProof/>
                <w:webHidden/>
              </w:rPr>
              <w:t>16</w:t>
            </w:r>
            <w:r w:rsidR="00315703">
              <w:rPr>
                <w:noProof/>
                <w:webHidden/>
              </w:rPr>
              <w:fldChar w:fldCharType="end"/>
            </w:r>
          </w:hyperlink>
        </w:p>
        <w:p w:rsidR="00315703" w:rsidRDefault="00ED6686">
          <w:pPr>
            <w:pStyle w:val="12"/>
            <w:rPr>
              <w:noProof/>
            </w:rPr>
          </w:pPr>
          <w:hyperlink w:anchor="_Toc108530254" w:history="1">
            <w:r w:rsidR="00315703" w:rsidRPr="006E04F7">
              <w:rPr>
                <w:rStyle w:val="-"/>
                <w:noProof/>
              </w:rPr>
              <w:t>9.</w:t>
            </w:r>
            <w:r w:rsidR="00315703">
              <w:rPr>
                <w:noProof/>
              </w:rPr>
              <w:tab/>
            </w:r>
            <w:r w:rsidR="00315703" w:rsidRPr="006E04F7">
              <w:rPr>
                <w:rStyle w:val="-"/>
                <w:noProof/>
              </w:rPr>
              <w:t>Συνεχής παρακολούθηση και περι</w:t>
            </w:r>
            <w:r w:rsidR="00315703">
              <w:rPr>
                <w:rStyle w:val="-"/>
                <w:noProof/>
              </w:rPr>
              <w:t xml:space="preserve">οδική εσωτερική αξιολόγηση των </w:t>
            </w:r>
            <w:r w:rsidR="001A0B51">
              <w:rPr>
                <w:rStyle w:val="-"/>
                <w:noProof/>
              </w:rPr>
              <w:t>ΠΜΣ</w:t>
            </w:r>
            <w:r w:rsidR="00315703">
              <w:rPr>
                <w:noProof/>
                <w:webHidden/>
              </w:rPr>
              <w:tab/>
            </w:r>
            <w:r w:rsidR="00315703">
              <w:rPr>
                <w:noProof/>
                <w:webHidden/>
              </w:rPr>
              <w:fldChar w:fldCharType="begin"/>
            </w:r>
            <w:r w:rsidR="00315703">
              <w:rPr>
                <w:noProof/>
                <w:webHidden/>
              </w:rPr>
              <w:instrText xml:space="preserve"> PAGEREF _Toc108530254 \h </w:instrText>
            </w:r>
            <w:r w:rsidR="00315703">
              <w:rPr>
                <w:noProof/>
                <w:webHidden/>
              </w:rPr>
            </w:r>
            <w:r w:rsidR="00315703">
              <w:rPr>
                <w:noProof/>
                <w:webHidden/>
              </w:rPr>
              <w:fldChar w:fldCharType="separate"/>
            </w:r>
            <w:r w:rsidR="00922101">
              <w:rPr>
                <w:noProof/>
                <w:webHidden/>
              </w:rPr>
              <w:t>17</w:t>
            </w:r>
            <w:r w:rsidR="00315703">
              <w:rPr>
                <w:noProof/>
                <w:webHidden/>
              </w:rPr>
              <w:fldChar w:fldCharType="end"/>
            </w:r>
          </w:hyperlink>
        </w:p>
        <w:p w:rsidR="00315703" w:rsidRDefault="00ED6686">
          <w:pPr>
            <w:pStyle w:val="12"/>
            <w:rPr>
              <w:noProof/>
            </w:rPr>
          </w:pPr>
          <w:hyperlink w:anchor="_Toc108530255" w:history="1">
            <w:r w:rsidR="00315703" w:rsidRPr="006E04F7">
              <w:rPr>
                <w:rStyle w:val="-"/>
                <w:noProof/>
              </w:rPr>
              <w:t>10.</w:t>
            </w:r>
            <w:r w:rsidR="00315703">
              <w:rPr>
                <w:noProof/>
              </w:rPr>
              <w:tab/>
            </w:r>
            <w:r w:rsidR="00315703" w:rsidRPr="006E04F7">
              <w:rPr>
                <w:rStyle w:val="-"/>
                <w:noProof/>
              </w:rPr>
              <w:t>Περιοδική εξωτερική αξιολόγηση των ΠΜΣ</w:t>
            </w:r>
            <w:r w:rsidR="00315703">
              <w:rPr>
                <w:noProof/>
                <w:webHidden/>
              </w:rPr>
              <w:tab/>
            </w:r>
            <w:r w:rsidR="00315703">
              <w:rPr>
                <w:noProof/>
                <w:webHidden/>
              </w:rPr>
              <w:fldChar w:fldCharType="begin"/>
            </w:r>
            <w:r w:rsidR="00315703">
              <w:rPr>
                <w:noProof/>
                <w:webHidden/>
              </w:rPr>
              <w:instrText xml:space="preserve"> PAGEREF _Toc108530255 \h </w:instrText>
            </w:r>
            <w:r w:rsidR="00315703">
              <w:rPr>
                <w:noProof/>
                <w:webHidden/>
              </w:rPr>
            </w:r>
            <w:r w:rsidR="00315703">
              <w:rPr>
                <w:noProof/>
                <w:webHidden/>
              </w:rPr>
              <w:fldChar w:fldCharType="separate"/>
            </w:r>
            <w:r w:rsidR="00922101">
              <w:rPr>
                <w:noProof/>
                <w:webHidden/>
              </w:rPr>
              <w:t>19</w:t>
            </w:r>
            <w:r w:rsidR="00315703">
              <w:rPr>
                <w:noProof/>
                <w:webHidden/>
              </w:rPr>
              <w:fldChar w:fldCharType="end"/>
            </w:r>
          </w:hyperlink>
        </w:p>
        <w:p w:rsidR="0095552F" w:rsidRPr="008C4C39" w:rsidRDefault="0095552F">
          <w:pPr>
            <w:rPr>
              <w:noProof/>
            </w:rPr>
          </w:pPr>
          <w:r w:rsidRPr="008C4C39">
            <w:rPr>
              <w:b/>
              <w:bCs/>
              <w:noProof/>
            </w:rPr>
            <w:fldChar w:fldCharType="end"/>
          </w:r>
        </w:p>
      </w:sdtContent>
    </w:sdt>
    <w:p w:rsidR="002B6AC3" w:rsidRPr="008C4C39" w:rsidRDefault="002B6AC3" w:rsidP="00FC16FA">
      <w:pPr>
        <w:tabs>
          <w:tab w:val="left" w:pos="9356"/>
        </w:tabs>
        <w:rPr>
          <w:rFonts w:cstheme="minorHAnsi"/>
          <w:noProof/>
          <w:sz w:val="24"/>
          <w:szCs w:val="24"/>
        </w:rPr>
      </w:pPr>
      <w:r w:rsidRPr="008C4C39">
        <w:rPr>
          <w:rFonts w:cstheme="minorHAnsi"/>
          <w:noProof/>
          <w:sz w:val="24"/>
          <w:szCs w:val="24"/>
        </w:rPr>
        <w:br w:type="page"/>
      </w:r>
    </w:p>
    <w:p w:rsidR="00826AA3" w:rsidRPr="008C4C39" w:rsidRDefault="00826AA3" w:rsidP="000215B3">
      <w:pPr>
        <w:pStyle w:val="10"/>
        <w:numPr>
          <w:ilvl w:val="0"/>
          <w:numId w:val="22"/>
        </w:numPr>
        <w:tabs>
          <w:tab w:val="clear" w:pos="9356"/>
        </w:tabs>
        <w:rPr>
          <w:noProof/>
        </w:rPr>
      </w:pPr>
      <w:bookmarkStart w:id="2" w:name="_Toc469405368"/>
      <w:bookmarkStart w:id="3" w:name="_Toc86947925"/>
      <w:bookmarkStart w:id="4" w:name="_Toc108530246"/>
      <w:r w:rsidRPr="008C4C39">
        <w:rPr>
          <w:noProof/>
        </w:rPr>
        <w:lastRenderedPageBreak/>
        <w:t>Πολιτική και στοχοθεσια ποιότητας</w:t>
      </w:r>
      <w:bookmarkEnd w:id="2"/>
      <w:r w:rsidRPr="008C4C39">
        <w:rPr>
          <w:noProof/>
        </w:rPr>
        <w:t xml:space="preserve"> για τα προγραμματα μεταπτυχιακων σπουδων του ιδρυματος και της ακαδημαϊκής μοναδασ</w:t>
      </w:r>
      <w:bookmarkEnd w:id="3"/>
      <w:bookmarkEnd w:id="4"/>
    </w:p>
    <w:p w:rsidR="00826AA3" w:rsidRPr="008C4C39" w:rsidRDefault="00826AA3" w:rsidP="00826AA3">
      <w:pPr>
        <w:pStyle w:val="10"/>
        <w:outlineLvl w:val="9"/>
        <w:rPr>
          <w:noProof/>
        </w:rPr>
      </w:pPr>
      <w:bookmarkStart w:id="5" w:name="_Toc469405369"/>
      <w:r w:rsidRPr="008C4C39">
        <w:rPr>
          <w:noProof/>
        </w:rPr>
        <w:t>Τα ΑΕΙ θα πρέπει να εφαρμόζουν μια πολιτική διασφάλισης ποιότητας, η οποία θα αποτελεί μέρος του στρατηγικού τους σχεδιασμού. Η πολιτική αυτή θα πρέπει να αναπτύσσεται και να εξειδικεύεται (με τη συμμετοχή και εξωτερικών φορέων) στα πμσ του ιδρύματος και της ακαδημαϊκής μοναδασ. Η πολιτική αυτή θα πρέπει να δημοσιοποιείται και να εφαρμόζεται από όλα τα ενδιαφερόμενα μέρη.</w:t>
      </w:r>
      <w:bookmarkEnd w:id="5"/>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BD4CE2" w:rsidRPr="008C4C39" w:rsidTr="001C75D5">
        <w:tc>
          <w:tcPr>
            <w:tcW w:w="9350" w:type="dxa"/>
          </w:tcPr>
          <w:p w:rsidR="0068368C" w:rsidRPr="008C4C39" w:rsidRDefault="0068368C" w:rsidP="0068368C">
            <w:pPr>
              <w:jc w:val="both"/>
              <w:rPr>
                <w:rFonts w:cstheme="minorHAnsi"/>
                <w:i/>
                <w:noProof/>
              </w:rPr>
            </w:pPr>
            <w:r w:rsidRPr="008C4C39">
              <w:rPr>
                <w:rFonts w:cstheme="minorHAnsi"/>
                <w:i/>
                <w:noProof/>
              </w:rPr>
              <w:t>Η πολιτική διασφάλισης ποιότητας της ακαδημαϊκής μονάδας εναρμονίζεται με την πολιτική ποιότητας του Ιδρύματος και διατυπώνεται με τη μορφή δήλωσης, η οποία δημοσιοποιείται και εφαρμόζεται με τη συμμετοχή όλων των ενδιαφερόμενων μερών. Έχει ως αντικείμενο την επιδίωξη ειδικών στόχων, σχετικών με τη διασφάλιση ποιότητας των προγραμμάτων σπουδών, τα οποία προσφέρει η ακαδημαϊκή μονάδα.</w:t>
            </w:r>
          </w:p>
          <w:p w:rsidR="0068368C" w:rsidRPr="008C4C39" w:rsidRDefault="0068368C" w:rsidP="0068368C">
            <w:pPr>
              <w:pStyle w:val="a0"/>
              <w:spacing w:beforeLines="60" w:before="144" w:afterLines="60" w:after="144"/>
              <w:ind w:left="0"/>
              <w:jc w:val="both"/>
              <w:rPr>
                <w:rFonts w:cstheme="minorHAnsi"/>
                <w:b/>
                <w:i/>
                <w:noProof/>
              </w:rPr>
            </w:pPr>
            <w:r w:rsidRPr="008C4C39">
              <w:rPr>
                <w:rFonts w:cstheme="minorHAnsi"/>
                <w:i/>
                <w:noProof/>
              </w:rPr>
              <w:t>Ενδεικτικά, η δήλωση πολιτικής ποιότητας της ακαδημαϊκής μονάδας περιλαμβάνει τη δέσμευση της ακαδημαϊκής μονάδας για την εφαρμογή μιας πολιτικής ποιότητας, που θα προωθεί την ακαδημαϊκή φυσιογνωμία και τον προσανατολισμό του προγράμματος μεταπτυχιακών σπουδών, θα προωθεί τον σκοπό και το αντικείμενό του, θα υλοποιεί τους στόχους και θα καθορίζει τα μέσα και τους τρόπους επίτευξής τους,</w:t>
            </w:r>
            <w:r w:rsidRPr="008C4C39">
              <w:rPr>
                <w:rFonts w:cstheme="minorHAnsi"/>
                <w:b/>
                <w:i/>
                <w:noProof/>
              </w:rPr>
              <w:t xml:space="preserve"> </w:t>
            </w:r>
            <w:r w:rsidRPr="008C4C39">
              <w:rPr>
                <w:rFonts w:cstheme="minorHAnsi"/>
                <w:i/>
                <w:noProof/>
              </w:rPr>
              <w:t>θα εφαρμόζει τις ενδεικνυόμενες διαδικασίες ποιότητας, με τελικό σκοπό τη διαρκή βελτίωσή του.</w:t>
            </w:r>
          </w:p>
          <w:p w:rsidR="0068368C" w:rsidRPr="008C4C39" w:rsidRDefault="0068368C" w:rsidP="0068368C">
            <w:pPr>
              <w:pStyle w:val="a0"/>
              <w:spacing w:beforeLines="60" w:before="144" w:afterLines="60" w:after="144"/>
              <w:ind w:left="0"/>
              <w:jc w:val="both"/>
              <w:rPr>
                <w:rFonts w:cstheme="minorHAnsi"/>
                <w:b/>
                <w:i/>
                <w:noProof/>
              </w:rPr>
            </w:pPr>
            <w:r w:rsidRPr="008C4C39">
              <w:rPr>
                <w:rFonts w:cstheme="minorHAnsi"/>
                <w:i/>
                <w:noProof/>
              </w:rPr>
              <w:t>Ειδικότερα, για την υλοποίηση της πολιτικής αυτής, η ακαδημαϊκή μονάδα δεσμεύεται να εφαρμόσει διαδικασίες ποιότητας που θα αποδεικνύουν:</w:t>
            </w:r>
          </w:p>
          <w:p w:rsidR="0068368C" w:rsidRPr="008C4C39" w:rsidRDefault="0068368C" w:rsidP="0068368C">
            <w:pPr>
              <w:pStyle w:val="a0"/>
              <w:spacing w:beforeLines="60" w:before="144" w:afterLines="60" w:after="144"/>
              <w:ind w:left="0"/>
              <w:jc w:val="both"/>
              <w:rPr>
                <w:rFonts w:cstheme="minorHAnsi"/>
                <w:b/>
                <w:i/>
                <w:noProof/>
              </w:rPr>
            </w:pP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καταλληλότητα της δομής και της οργάνωσης των προγραμμάτων μεταπτυχιακών σπουδών</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επιδίωξη μαθησιακών αποτελεσμάτων και προσόντων σύμφωνα με το Ευρωπαϊκό και το Εθνικό Πλαίσιο Προσόντων Ανώτατης Εκπαίδευσης επιπέδου 7</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προώθηση της ποιότητας και αποτελεσματικότητας του διδακτικού έργου στο ΠΜΣ</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καταλληλότητα των προσόντων του διδακτικού προσωπικού για τα ΠΜΣ</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 σύνταξη, εφαρμογή και ανασκόπηση ειδικών ετήσιων στόχων ποιότητας για τη βελτίωση των ΠΜΣ</w:t>
            </w:r>
          </w:p>
          <w:p w:rsidR="0068368C" w:rsidRPr="00B43D77" w:rsidRDefault="0068368C" w:rsidP="00B43D77">
            <w:pPr>
              <w:pStyle w:val="a0"/>
              <w:numPr>
                <w:ilvl w:val="0"/>
                <w:numId w:val="29"/>
              </w:numPr>
              <w:spacing w:beforeLines="60" w:before="144" w:afterLines="60" w:after="144"/>
              <w:jc w:val="both"/>
              <w:rPr>
                <w:rFonts w:cstheme="minorHAnsi"/>
                <w:b/>
                <w:i/>
                <w:noProof/>
              </w:rPr>
            </w:pPr>
            <w:r w:rsidRPr="00B43D77">
              <w:rPr>
                <w:rFonts w:cstheme="minorHAnsi"/>
                <w:i/>
                <w:noProof/>
              </w:rPr>
              <w:t xml:space="preserve">το επίπεδο ζήτησης των αποκτώμενων προσόντων των αποφοίτων στην αγορά εργασίας </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ποιότητα των υποστηρικτικών υπηρεσιών, όπως οι διοικητικές υπηρεσίες, οι βιβλιοθήκες και οι υπηρεσίες φοιτητικής μέριμνας για τα ΠΜΣ</w:t>
            </w:r>
          </w:p>
          <w:p w:rsidR="0068368C"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την αποδοτική αξιοποίηση των οικονομικών πόρων των ΠΜΣ που ενδεχομένως προέρχονται από δίδακτρα</w:t>
            </w:r>
          </w:p>
          <w:p w:rsidR="00727F22" w:rsidRPr="00B43D77" w:rsidRDefault="0068368C" w:rsidP="00B43D77">
            <w:pPr>
              <w:pStyle w:val="a0"/>
              <w:numPr>
                <w:ilvl w:val="0"/>
                <w:numId w:val="29"/>
              </w:numPr>
              <w:spacing w:beforeLines="60" w:before="144" w:afterLines="60" w:after="144"/>
              <w:jc w:val="both"/>
              <w:rPr>
                <w:rFonts w:cstheme="minorHAnsi"/>
                <w:i/>
                <w:noProof/>
              </w:rPr>
            </w:pPr>
            <w:r w:rsidRPr="00B43D77">
              <w:rPr>
                <w:rFonts w:cstheme="minorHAnsi"/>
                <w:i/>
                <w:noProof/>
              </w:rPr>
              <w:t>τη διενέργεια της ετήσιας εσωτερικής αξιολόγηση</w:t>
            </w:r>
            <w:r w:rsidR="006D71CE" w:rsidRPr="00B43D77">
              <w:rPr>
                <w:rFonts w:cstheme="minorHAnsi"/>
                <w:i/>
                <w:noProof/>
              </w:rPr>
              <w:t>ς</w:t>
            </w:r>
            <w:r w:rsidRPr="00B43D77">
              <w:rPr>
                <w:rFonts w:cstheme="minorHAnsi"/>
                <w:i/>
                <w:noProof/>
              </w:rPr>
              <w:t xml:space="preserve"> και ανασκόπησης του συστήματος διασφάλισης ποιότητας για τα ΠΜΣ με τη συνεργασία της ΟΜΕΑ και της ΜΟΔΙΠ του Ιδρύματος</w:t>
            </w:r>
          </w:p>
        </w:tc>
      </w:tr>
    </w:tbl>
    <w:p w:rsidR="00A82EB3" w:rsidRPr="008C4C39" w:rsidRDefault="00A82EB3" w:rsidP="00BE197A">
      <w:pPr>
        <w:spacing w:after="120" w:line="276" w:lineRule="auto"/>
        <w:jc w:val="both"/>
        <w:rPr>
          <w:i/>
          <w:noProof/>
        </w:rPr>
      </w:pPr>
    </w:p>
    <w:p w:rsidR="0068368C" w:rsidRPr="008C4C39" w:rsidRDefault="0068368C" w:rsidP="0068368C">
      <w:pPr>
        <w:spacing w:after="0" w:line="240" w:lineRule="auto"/>
        <w:jc w:val="both"/>
        <w:rPr>
          <w:rFonts w:cstheme="minorHAnsi"/>
          <w:b/>
          <w:noProof/>
          <w:u w:val="single"/>
        </w:rPr>
      </w:pPr>
      <w:r w:rsidRPr="008C4C39">
        <w:rPr>
          <w:rFonts w:cstheme="minorHAnsi"/>
          <w:b/>
          <w:noProof/>
          <w:u w:val="single"/>
        </w:rPr>
        <w:t>Τεκμηρίωση</w:t>
      </w:r>
    </w:p>
    <w:p w:rsidR="0068368C" w:rsidRPr="008C4C39" w:rsidRDefault="0068368C" w:rsidP="001E0DAD">
      <w:pPr>
        <w:pStyle w:val="a0"/>
        <w:numPr>
          <w:ilvl w:val="0"/>
          <w:numId w:val="5"/>
        </w:numPr>
        <w:spacing w:after="0" w:line="240" w:lineRule="auto"/>
        <w:jc w:val="both"/>
        <w:rPr>
          <w:rFonts w:cstheme="minorHAnsi"/>
          <w:noProof/>
        </w:rPr>
      </w:pPr>
      <w:r w:rsidRPr="008C4C39">
        <w:rPr>
          <w:rFonts w:cstheme="minorHAnsi"/>
          <w:noProof/>
        </w:rPr>
        <w:t>Πολιτική Ποιότητας του ΠΜΣ</w:t>
      </w:r>
    </w:p>
    <w:p w:rsidR="00FB608E" w:rsidRPr="008C4C39" w:rsidRDefault="0068368C" w:rsidP="001E0DAD">
      <w:pPr>
        <w:pStyle w:val="a0"/>
        <w:numPr>
          <w:ilvl w:val="0"/>
          <w:numId w:val="5"/>
        </w:numPr>
        <w:spacing w:after="0" w:line="240" w:lineRule="auto"/>
        <w:jc w:val="both"/>
        <w:rPr>
          <w:rFonts w:cstheme="minorHAnsi"/>
          <w:noProof/>
        </w:rPr>
      </w:pPr>
      <w:r w:rsidRPr="008C4C39">
        <w:rPr>
          <w:rFonts w:cstheme="minorHAnsi"/>
          <w:noProof/>
        </w:rPr>
        <w:t>Στοχοθεσία Ποιότητας του ΠΜΣ</w:t>
      </w:r>
    </w:p>
    <w:p w:rsidR="004C2562" w:rsidRPr="00B43D77" w:rsidRDefault="004C2562" w:rsidP="00B43D77">
      <w:pPr>
        <w:pStyle w:val="a0"/>
        <w:spacing w:after="0" w:line="240" w:lineRule="auto"/>
        <w:ind w:left="360"/>
        <w:jc w:val="both"/>
        <w:rPr>
          <w:b/>
          <w:noProof/>
        </w:rPr>
      </w:pPr>
    </w:p>
    <w:p w:rsidR="0026736E" w:rsidRPr="008C4C39" w:rsidRDefault="0026736E" w:rsidP="0026736E">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B46626" w:rsidRPr="00B46626" w:rsidRDefault="00AE4F77" w:rsidP="007E6E9A">
      <w:pPr>
        <w:pStyle w:val="a0"/>
        <w:numPr>
          <w:ilvl w:val="0"/>
          <w:numId w:val="4"/>
        </w:numPr>
        <w:tabs>
          <w:tab w:val="left" w:pos="9356"/>
        </w:tabs>
        <w:spacing w:after="120" w:line="276" w:lineRule="auto"/>
        <w:ind w:left="426" w:hanging="426"/>
        <w:jc w:val="both"/>
        <w:rPr>
          <w:rFonts w:cstheme="minorHAnsi"/>
          <w:noProof/>
        </w:rPr>
      </w:pPr>
      <w:r w:rsidRPr="00B46626">
        <w:rPr>
          <w:rFonts w:cstheme="minorHAnsi"/>
          <w:i/>
          <w:noProof/>
          <w:color w:val="595959" w:themeColor="text1" w:themeTint="A6"/>
        </w:rPr>
        <w:t>Σύντομη αναφορά στον προγραμματισμ</w:t>
      </w:r>
      <w:r w:rsidR="00C1507F" w:rsidRPr="00B46626">
        <w:rPr>
          <w:rFonts w:cstheme="minorHAnsi"/>
          <w:i/>
          <w:noProof/>
          <w:color w:val="595959" w:themeColor="text1" w:themeTint="A6"/>
        </w:rPr>
        <w:t>ό</w:t>
      </w:r>
      <w:r w:rsidRPr="00B46626">
        <w:rPr>
          <w:rFonts w:cstheme="minorHAnsi"/>
          <w:i/>
          <w:noProof/>
          <w:color w:val="595959" w:themeColor="text1" w:themeTint="A6"/>
        </w:rPr>
        <w:t xml:space="preserve"> στόχων και δράσεων του ΠΜΣ</w:t>
      </w:r>
    </w:p>
    <w:p w:rsidR="006125F5" w:rsidRPr="006125F5" w:rsidRDefault="00AE4F77" w:rsidP="00B43D77">
      <w:pPr>
        <w:pStyle w:val="a0"/>
        <w:numPr>
          <w:ilvl w:val="0"/>
          <w:numId w:val="4"/>
        </w:numPr>
        <w:tabs>
          <w:tab w:val="left" w:pos="9356"/>
        </w:tabs>
        <w:spacing w:after="120" w:line="276" w:lineRule="auto"/>
        <w:ind w:left="426" w:hanging="426"/>
        <w:jc w:val="both"/>
        <w:rPr>
          <w:rFonts w:cstheme="minorHAnsi"/>
          <w:noProof/>
        </w:rPr>
      </w:pPr>
      <w:r w:rsidRPr="006125F5">
        <w:rPr>
          <w:rFonts w:cstheme="minorHAnsi"/>
          <w:i/>
          <w:noProof/>
          <w:color w:val="595959" w:themeColor="text1" w:themeTint="A6"/>
        </w:rPr>
        <w:t xml:space="preserve">Τρόποι επικοινώνησης της Πολιτικής Ποιότητας του </w:t>
      </w:r>
      <w:bookmarkStart w:id="6" w:name="_Toc469405370"/>
      <w:bookmarkStart w:id="7" w:name="_Toc86947926"/>
      <w:r w:rsidRPr="006125F5">
        <w:rPr>
          <w:rFonts w:cstheme="minorHAnsi"/>
          <w:i/>
          <w:noProof/>
          <w:color w:val="595959" w:themeColor="text1" w:themeTint="A6"/>
        </w:rPr>
        <w:t xml:space="preserve">ΠΜΣ </w:t>
      </w:r>
      <w:bookmarkEnd w:id="6"/>
      <w:bookmarkEnd w:id="7"/>
      <w:r w:rsidR="006125F5" w:rsidRPr="006125F5">
        <w:rPr>
          <w:rFonts w:cstheme="minorHAnsi"/>
          <w:noProof/>
        </w:rPr>
        <w:br w:type="page"/>
      </w:r>
    </w:p>
    <w:p w:rsidR="00884672" w:rsidRPr="008C4C39" w:rsidRDefault="004F4EE0" w:rsidP="00B43D77">
      <w:pPr>
        <w:pStyle w:val="10"/>
        <w:numPr>
          <w:ilvl w:val="0"/>
          <w:numId w:val="22"/>
        </w:numPr>
        <w:tabs>
          <w:tab w:val="clear" w:pos="9356"/>
        </w:tabs>
        <w:rPr>
          <w:noProof/>
        </w:rPr>
      </w:pPr>
      <w:bookmarkStart w:id="8" w:name="_Toc108530247"/>
      <w:bookmarkStart w:id="9" w:name="_Toc469405371"/>
      <w:r>
        <w:rPr>
          <w:noProof/>
        </w:rPr>
        <w:lastRenderedPageBreak/>
        <w:t>Σχεδιασμός,</w:t>
      </w:r>
      <w:r w:rsidR="00B12BCC">
        <w:rPr>
          <w:noProof/>
        </w:rPr>
        <w:t>δομή, διαδικασία</w:t>
      </w:r>
      <w:r w:rsidR="00884672" w:rsidRPr="008C4C39">
        <w:rPr>
          <w:noProof/>
        </w:rPr>
        <w:t xml:space="preserve"> έγκριση</w:t>
      </w:r>
      <w:r w:rsidR="00B12BCC">
        <w:rPr>
          <w:noProof/>
        </w:rPr>
        <w:t>ς</w:t>
      </w:r>
      <w:r w:rsidR="00884672" w:rsidRPr="008C4C39">
        <w:rPr>
          <w:noProof/>
        </w:rPr>
        <w:t xml:space="preserve"> </w:t>
      </w:r>
      <w:r>
        <w:rPr>
          <w:noProof/>
        </w:rPr>
        <w:t xml:space="preserve">και εφαρμογη </w:t>
      </w:r>
      <w:r w:rsidR="00884672" w:rsidRPr="008C4C39">
        <w:rPr>
          <w:noProof/>
        </w:rPr>
        <w:t>των προγραμμάτων μεταπτυχιακων σπουδών</w:t>
      </w:r>
      <w:bookmarkEnd w:id="8"/>
    </w:p>
    <w:p w:rsidR="00414B7E" w:rsidRPr="008C4C39" w:rsidRDefault="00414B7E" w:rsidP="00414B7E">
      <w:pPr>
        <w:pStyle w:val="10"/>
        <w:outlineLvl w:val="9"/>
        <w:rPr>
          <w:noProof/>
        </w:rPr>
      </w:pPr>
      <w:r w:rsidRPr="008C4C39">
        <w:rPr>
          <w:noProof/>
        </w:rPr>
        <w:t>Τα ΑΕΙ θα πρέπει να σχεδιάζουν τα ΠΜΣ μετά από συγκεκριμένη έγγραφη διαδικασία, η οποία θα πρέπει να προβλέπει τους συμμετέχοντες, τις πηγές άντλησης πληροφοριών και τα όργανα έγκρ</w:t>
      </w:r>
      <w:r w:rsidR="004F4EE0">
        <w:rPr>
          <w:noProof/>
        </w:rPr>
        <w:t>ισής του ΠΜΣ. Στον σχεδιασμό του</w:t>
      </w:r>
      <w:r w:rsidRPr="008C4C39">
        <w:rPr>
          <w:noProof/>
        </w:rPr>
        <w:t xml:space="preserve"> ΠΜΣ καθορίζονται οι στόχοι, τα προσδοκώμενα μαθησιακά αποτελέσματα και οι προοπτικές απασχολησησ. </w:t>
      </w:r>
      <w:r w:rsidR="004F4EE0" w:rsidRPr="00B12BCC">
        <w:rPr>
          <w:noProof/>
        </w:rPr>
        <w:t>Κατά την εφαρμογη του πμσ θα πρεπει να αξιολογειται ο βαθμοσ επιτευξης των μαθησιακων αποτελεσματων.</w:t>
      </w:r>
      <w:r w:rsidR="004F4EE0">
        <w:rPr>
          <w:noProof/>
        </w:rPr>
        <w:t xml:space="preserve"> </w:t>
      </w:r>
      <w:r w:rsidRPr="008C4C39">
        <w:rPr>
          <w:noProof/>
        </w:rPr>
        <w:t>Τα στοιχεία αυτ</w:t>
      </w:r>
      <w:r w:rsidR="00630507">
        <w:rPr>
          <w:noProof/>
        </w:rPr>
        <w:t xml:space="preserve">ά και τα στοιχεία της δομής του </w:t>
      </w:r>
      <w:r w:rsidRPr="008C4C39">
        <w:rPr>
          <w:noProof/>
        </w:rPr>
        <w:t>ΠΜΣ δημοσιοποιούνται στο</w:t>
      </w:r>
      <w:r w:rsidR="00630507">
        <w:rPr>
          <w:noProof/>
        </w:rPr>
        <w:t xml:space="preserve"> πλαίσιο του Οδηγού Σπουδών</w:t>
      </w:r>
      <w:r w:rsidRPr="008C4C39">
        <w:rPr>
          <w:noProof/>
        </w:rPr>
        <w:t>.</w:t>
      </w:r>
      <w:bookmarkEnd w:id="9"/>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444771" w:rsidRPr="008C4C39" w:rsidTr="001C75D5">
        <w:tc>
          <w:tcPr>
            <w:tcW w:w="9350" w:type="dxa"/>
          </w:tcPr>
          <w:p w:rsidR="00CC1B57" w:rsidRDefault="00414B7E" w:rsidP="00685467">
            <w:pPr>
              <w:shd w:val="clear" w:color="auto" w:fill="FFFFFF"/>
              <w:jc w:val="both"/>
              <w:rPr>
                <w:rFonts w:cstheme="minorHAnsi"/>
                <w:bCs/>
                <w:i/>
                <w:noProof/>
              </w:rPr>
            </w:pPr>
            <w:r w:rsidRPr="00CC1B57">
              <w:rPr>
                <w:rFonts w:cstheme="minorHAnsi"/>
                <w:bCs/>
                <w:i/>
                <w:noProof/>
              </w:rPr>
              <w:t>Οι ακαδημαϊκές μονάδες σχεδιάζουν τα προγράμματα μεταπτυχιακών σπουδών τους, στο πλαίσιο μιας συντεταγμένης διαδικασίας. Στο σ</w:t>
            </w:r>
            <w:r w:rsidR="001A28A5" w:rsidRPr="00CC1B57">
              <w:rPr>
                <w:rFonts w:cstheme="minorHAnsi"/>
                <w:bCs/>
                <w:i/>
                <w:noProof/>
              </w:rPr>
              <w:t xml:space="preserve">χεδιασμό αυτό, προσδιορίζονται </w:t>
            </w:r>
            <w:r w:rsidR="00630507" w:rsidRPr="00CC1B57">
              <w:rPr>
                <w:rFonts w:cstheme="minorHAnsi"/>
                <w:bCs/>
                <w:i/>
                <w:noProof/>
              </w:rPr>
              <w:t xml:space="preserve">η </w:t>
            </w:r>
            <w:r w:rsidRPr="00CC1B57">
              <w:rPr>
                <w:rFonts w:cstheme="minorHAnsi"/>
                <w:bCs/>
                <w:i/>
                <w:noProof/>
              </w:rPr>
              <w:t xml:space="preserve"> ακαδημαϊκή φυσιο</w:t>
            </w:r>
            <w:r w:rsidR="00630507" w:rsidRPr="00CC1B57">
              <w:rPr>
                <w:rFonts w:cstheme="minorHAnsi"/>
                <w:bCs/>
                <w:i/>
                <w:noProof/>
              </w:rPr>
              <w:t>γνωμία και ο προσανατολισμός του  προγράμματος</w:t>
            </w:r>
            <w:r w:rsidR="001A28A5" w:rsidRPr="00CC1B57">
              <w:rPr>
                <w:rFonts w:cstheme="minorHAnsi"/>
                <w:bCs/>
                <w:i/>
                <w:noProof/>
              </w:rPr>
              <w:t>, ο ερευνητικός χαρακτήρας</w:t>
            </w:r>
            <w:r w:rsidRPr="00CC1B57">
              <w:rPr>
                <w:rFonts w:cstheme="minorHAnsi"/>
                <w:bCs/>
                <w:i/>
                <w:noProof/>
              </w:rPr>
              <w:t xml:space="preserve">, οι </w:t>
            </w:r>
            <w:r w:rsidR="001A28A5" w:rsidRPr="00CC1B57">
              <w:rPr>
                <w:rFonts w:cstheme="minorHAnsi"/>
                <w:bCs/>
                <w:i/>
                <w:noProof/>
              </w:rPr>
              <w:t xml:space="preserve">επιστημονικοί </w:t>
            </w:r>
            <w:r w:rsidRPr="00CC1B57">
              <w:rPr>
                <w:rFonts w:cstheme="minorHAnsi"/>
                <w:bCs/>
                <w:i/>
                <w:noProof/>
              </w:rPr>
              <w:t xml:space="preserve">στόχοι, τα </w:t>
            </w:r>
            <w:r w:rsidR="00630507" w:rsidRPr="00CC1B57">
              <w:rPr>
                <w:rFonts w:cstheme="minorHAnsi"/>
                <w:bCs/>
                <w:i/>
                <w:noProof/>
              </w:rPr>
              <w:t xml:space="preserve">ειδικότερα </w:t>
            </w:r>
            <w:r w:rsidRPr="00CC1B57">
              <w:rPr>
                <w:rFonts w:cstheme="minorHAnsi"/>
                <w:bCs/>
                <w:i/>
                <w:noProof/>
              </w:rPr>
              <w:t>γνωστικά αντικεί</w:t>
            </w:r>
            <w:r w:rsidR="00630507" w:rsidRPr="00CC1B57">
              <w:rPr>
                <w:rFonts w:cstheme="minorHAnsi"/>
                <w:bCs/>
                <w:i/>
                <w:noProof/>
              </w:rPr>
              <w:t>μενα και οι κατευθ</w:t>
            </w:r>
            <w:r w:rsidR="001A28A5" w:rsidRPr="00CC1B57">
              <w:rPr>
                <w:rFonts w:cstheme="minorHAnsi"/>
                <w:bCs/>
                <w:i/>
                <w:noProof/>
              </w:rPr>
              <w:t>ύνσεις.</w:t>
            </w:r>
          </w:p>
          <w:p w:rsidR="00CC1B57" w:rsidRPr="00CC1B57" w:rsidRDefault="001A28A5" w:rsidP="00CC1B57">
            <w:pPr>
              <w:shd w:val="clear" w:color="auto" w:fill="FFFFFF"/>
              <w:jc w:val="both"/>
              <w:rPr>
                <w:rFonts w:cstheme="minorHAnsi"/>
                <w:bCs/>
                <w:i/>
                <w:noProof/>
              </w:rPr>
            </w:pPr>
            <w:r w:rsidRPr="00CC1B57">
              <w:rPr>
                <w:rFonts w:cstheme="minorHAnsi"/>
                <w:bCs/>
                <w:i/>
                <w:noProof/>
              </w:rPr>
              <w:t>Η δομή, το περιεχόμενο</w:t>
            </w:r>
            <w:r w:rsidR="001408FC" w:rsidRPr="00CC1B57">
              <w:rPr>
                <w:rFonts w:cstheme="minorHAnsi"/>
                <w:bCs/>
                <w:i/>
                <w:noProof/>
              </w:rPr>
              <w:t xml:space="preserve">, </w:t>
            </w:r>
            <w:r w:rsidRPr="00CC1B57">
              <w:rPr>
                <w:rFonts w:cstheme="minorHAnsi"/>
                <w:bCs/>
                <w:i/>
                <w:noProof/>
              </w:rPr>
              <w:t>η οργάνωση των μαθημ</w:t>
            </w:r>
            <w:r w:rsidR="001408FC" w:rsidRPr="00CC1B57">
              <w:rPr>
                <w:rFonts w:cstheme="minorHAnsi"/>
                <w:bCs/>
                <w:i/>
                <w:noProof/>
              </w:rPr>
              <w:t>ά</w:t>
            </w:r>
            <w:r w:rsidR="00127CCE" w:rsidRPr="00CC1B57">
              <w:rPr>
                <w:rFonts w:cstheme="minorHAnsi"/>
                <w:bCs/>
                <w:i/>
                <w:noProof/>
              </w:rPr>
              <w:t>των και των διδακτικών</w:t>
            </w:r>
            <w:r w:rsidRPr="00CC1B57">
              <w:rPr>
                <w:rFonts w:cstheme="minorHAnsi"/>
                <w:bCs/>
                <w:i/>
                <w:noProof/>
              </w:rPr>
              <w:t xml:space="preserve"> μεθ</w:t>
            </w:r>
            <w:r w:rsidR="001408FC" w:rsidRPr="00CC1B57">
              <w:rPr>
                <w:rFonts w:cstheme="minorHAnsi"/>
                <w:bCs/>
                <w:i/>
                <w:noProof/>
              </w:rPr>
              <w:t xml:space="preserve">όδων θα </w:t>
            </w:r>
            <w:r w:rsidRPr="00CC1B57">
              <w:rPr>
                <w:rFonts w:cstheme="minorHAnsi"/>
                <w:bCs/>
                <w:i/>
                <w:noProof/>
              </w:rPr>
              <w:t>πρέπει να</w:t>
            </w:r>
            <w:r w:rsidR="001408FC" w:rsidRPr="00CC1B57">
              <w:rPr>
                <w:rFonts w:cstheme="minorHAnsi"/>
                <w:bCs/>
                <w:i/>
                <w:noProof/>
              </w:rPr>
              <w:t xml:space="preserve"> προσανατολίζονται στην εμβάθυνση των γνώσεων και την απόκτηση των αντ</w:t>
            </w:r>
            <w:r w:rsidR="00127CCE" w:rsidRPr="00CC1B57">
              <w:rPr>
                <w:rFonts w:cstheme="minorHAnsi"/>
                <w:bCs/>
                <w:i/>
                <w:noProof/>
              </w:rPr>
              <w:t>ίστοιχων ικανοτήτων εφαρμογής τους</w:t>
            </w:r>
            <w:r w:rsidR="00CC1B57">
              <w:rPr>
                <w:rFonts w:cstheme="minorHAnsi"/>
                <w:bCs/>
                <w:i/>
                <w:noProof/>
              </w:rPr>
              <w:t xml:space="preserve"> (π</w:t>
            </w:r>
            <w:r w:rsidR="00380209">
              <w:rPr>
                <w:rFonts w:cstheme="minorHAnsi"/>
                <w:bCs/>
                <w:i/>
                <w:noProof/>
              </w:rPr>
              <w:t>.</w:t>
            </w:r>
            <w:r w:rsidR="00CC1B57">
              <w:rPr>
                <w:rFonts w:cstheme="minorHAnsi"/>
                <w:bCs/>
                <w:i/>
                <w:noProof/>
              </w:rPr>
              <w:t>χ</w:t>
            </w:r>
            <w:r w:rsidR="00380209">
              <w:rPr>
                <w:rFonts w:cstheme="minorHAnsi"/>
                <w:bCs/>
                <w:i/>
                <w:noProof/>
              </w:rPr>
              <w:t xml:space="preserve">. </w:t>
            </w:r>
            <w:bookmarkStart w:id="10" w:name="_GoBack"/>
            <w:bookmarkEnd w:id="10"/>
            <w:r w:rsidR="00CC1B57">
              <w:rPr>
                <w:rFonts w:cstheme="minorHAnsi"/>
                <w:bCs/>
                <w:i/>
                <w:noProof/>
              </w:rPr>
              <w:t>μάθημα για ερευνητική μεθοδολογία, συμμετοχή σε ερευνητικά έργα, διπλωματική με ερευνητικό χαρακτήρα)</w:t>
            </w:r>
            <w:r w:rsidR="00380209">
              <w:rPr>
                <w:rFonts w:cstheme="minorHAnsi"/>
                <w:bCs/>
                <w:i/>
                <w:noProof/>
              </w:rPr>
              <w:t>.</w:t>
            </w:r>
          </w:p>
          <w:p w:rsidR="00630507" w:rsidRDefault="00B12BCC" w:rsidP="00CC1B57">
            <w:pPr>
              <w:shd w:val="clear" w:color="auto" w:fill="FFFFFF"/>
              <w:jc w:val="both"/>
              <w:rPr>
                <w:rFonts w:eastAsia="Times New Roman" w:cstheme="minorHAnsi"/>
                <w:i/>
                <w:color w:val="000000"/>
              </w:rPr>
            </w:pPr>
            <w:r>
              <w:rPr>
                <w:rFonts w:cstheme="minorHAnsi"/>
                <w:i/>
                <w:noProof/>
              </w:rPr>
              <w:t xml:space="preserve">Τα </w:t>
            </w:r>
            <w:r w:rsidR="00414B7E" w:rsidRPr="00CC1B57">
              <w:rPr>
                <w:rFonts w:cstheme="minorHAnsi"/>
                <w:i/>
                <w:noProof/>
              </w:rPr>
              <w:t>προσδοκώμεν</w:t>
            </w:r>
            <w:r>
              <w:rPr>
                <w:rFonts w:cstheme="minorHAnsi"/>
                <w:i/>
                <w:noProof/>
              </w:rPr>
              <w:t>α μαθησιακά αποτελέσματα</w:t>
            </w:r>
            <w:r w:rsidR="00630507" w:rsidRPr="00CC1B57">
              <w:rPr>
                <w:rFonts w:cstheme="minorHAnsi"/>
                <w:i/>
                <w:noProof/>
              </w:rPr>
              <w:t xml:space="preserve"> του </w:t>
            </w:r>
            <w:r>
              <w:rPr>
                <w:rFonts w:cstheme="minorHAnsi"/>
                <w:i/>
                <w:noProof/>
              </w:rPr>
              <w:t>ΠΜΣ πρέπει να καθορίζονται</w:t>
            </w:r>
            <w:r w:rsidR="00414B7E" w:rsidRPr="00CC1B57">
              <w:rPr>
                <w:rFonts w:cstheme="minorHAnsi"/>
                <w:i/>
                <w:noProof/>
              </w:rPr>
              <w:t xml:space="preserve"> με βάση το Ευρωπαϊκό </w:t>
            </w:r>
            <w:r w:rsidR="004F0E70" w:rsidRPr="00CC1B57">
              <w:rPr>
                <w:rFonts w:cstheme="minorHAnsi"/>
                <w:i/>
                <w:noProof/>
              </w:rPr>
              <w:t xml:space="preserve">και το Εθνικό </w:t>
            </w:r>
            <w:r w:rsidR="00414B7E" w:rsidRPr="00CC1B57">
              <w:rPr>
                <w:rFonts w:cstheme="minorHAnsi"/>
                <w:i/>
                <w:noProof/>
              </w:rPr>
              <w:t>Πλαίσιο Προσόντων (EQF</w:t>
            </w:r>
            <w:r w:rsidR="004F0E70" w:rsidRPr="00CC1B57">
              <w:rPr>
                <w:rFonts w:cstheme="minorHAnsi"/>
                <w:i/>
                <w:noProof/>
              </w:rPr>
              <w:t>,</w:t>
            </w:r>
            <w:r w:rsidR="004F0E70" w:rsidRPr="00CC1B57">
              <w:rPr>
                <w:rFonts w:cstheme="minorHAnsi"/>
                <w:i/>
                <w:noProof/>
                <w:lang w:val="en-US"/>
              </w:rPr>
              <w:t>NQF</w:t>
            </w:r>
            <w:r w:rsidR="00414B7E" w:rsidRPr="00CC1B57">
              <w:rPr>
                <w:rFonts w:cstheme="minorHAnsi"/>
                <w:i/>
                <w:noProof/>
              </w:rPr>
              <w:t>), και τους Περιγραφικούς Δείκτες του Δουβλίνου (Dublin Descriptors), για το επίπεδο 7.</w:t>
            </w:r>
            <w:r w:rsidR="006B2D17">
              <w:rPr>
                <w:rFonts w:cstheme="minorHAnsi"/>
                <w:i/>
                <w:noProof/>
              </w:rPr>
              <w:t xml:space="preserve"> </w:t>
            </w:r>
            <w:r w:rsidR="00630507" w:rsidRPr="00CC1B57">
              <w:rPr>
                <w:rFonts w:cstheme="minorHAnsi"/>
                <w:i/>
                <w:noProof/>
              </w:rPr>
              <w:t xml:space="preserve">Κατά την εφαρμογή του προγράμματος, </w:t>
            </w:r>
            <w:r w:rsidR="00127CCE" w:rsidRPr="00CC1B57">
              <w:rPr>
                <w:rFonts w:cstheme="minorHAnsi"/>
                <w:i/>
                <w:noProof/>
              </w:rPr>
              <w:t>αξιολογείται ο βαθμός επίτευξής τους</w:t>
            </w:r>
            <w:r w:rsidR="004F0E70" w:rsidRPr="00CC1B57">
              <w:rPr>
                <w:rFonts w:cstheme="minorHAnsi"/>
                <w:i/>
                <w:noProof/>
              </w:rPr>
              <w:t xml:space="preserve"> με τα κατάλληλα εργαλεία και η ανατροφοδότηση της μαθησιακ</w:t>
            </w:r>
            <w:r w:rsidR="00CC1B57">
              <w:rPr>
                <w:rFonts w:cstheme="minorHAnsi"/>
                <w:i/>
                <w:noProof/>
              </w:rPr>
              <w:t xml:space="preserve">ής </w:t>
            </w:r>
            <w:r w:rsidR="004F0E70" w:rsidRPr="00CC1B57">
              <w:rPr>
                <w:rFonts w:cstheme="minorHAnsi"/>
                <w:i/>
                <w:noProof/>
              </w:rPr>
              <w:t>διαδικασίας.</w:t>
            </w:r>
            <w:r w:rsidR="009A12D3">
              <w:rPr>
                <w:rFonts w:cstheme="minorHAnsi"/>
                <w:i/>
                <w:noProof/>
              </w:rPr>
              <w:t xml:space="preserve"> </w:t>
            </w:r>
            <w:r w:rsidR="00CC1B57" w:rsidRPr="00CC1B57">
              <w:rPr>
                <w:rFonts w:eastAsia="Times New Roman" w:cstheme="minorHAnsi"/>
                <w:i/>
                <w:color w:val="000000"/>
              </w:rPr>
              <w:t>Ειδικότερα, για κάθε μαθησιακό αποτέλεσμα που σχεδιάζεται και δημοσιοποιείται είναι απαραίτητο να σχεδιάζονται και να δημοσιοποιούνται και τα κριτήρια αξιολόγησής του.</w:t>
            </w:r>
          </w:p>
          <w:p w:rsidR="00CC1B57" w:rsidRPr="00CC1B57" w:rsidRDefault="00CC1B57" w:rsidP="00CC1B57">
            <w:pPr>
              <w:shd w:val="clear" w:color="auto" w:fill="FFFFFF"/>
              <w:jc w:val="both"/>
              <w:rPr>
                <w:rFonts w:eastAsia="Times New Roman" w:cstheme="minorHAnsi"/>
                <w:i/>
                <w:color w:val="000000"/>
              </w:rPr>
            </w:pPr>
          </w:p>
          <w:p w:rsidR="00414B7E" w:rsidRPr="008C4C39" w:rsidRDefault="00414B7E" w:rsidP="00414B7E">
            <w:pPr>
              <w:spacing w:line="360" w:lineRule="auto"/>
              <w:jc w:val="both"/>
              <w:rPr>
                <w:rFonts w:cstheme="minorHAnsi"/>
                <w:i/>
                <w:noProof/>
              </w:rPr>
            </w:pPr>
            <w:r w:rsidRPr="008C4C39">
              <w:rPr>
                <w:rFonts w:cstheme="minorHAnsi"/>
                <w:i/>
                <w:noProof/>
              </w:rPr>
              <w:t>Επιπλέον, ο σχεδιασμός των ΠΜΣ πρέπει να λαμβάνει υπόψη:</w:t>
            </w:r>
          </w:p>
          <w:p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 στρατηγική του Ιδρύματος</w:t>
            </w:r>
          </w:p>
          <w:p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την ενεργή συμμετοχή των φοιτητών</w:t>
            </w:r>
          </w:p>
          <w:p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την εμπειρία εξωτερικών φορέων από την αγορά εργασίας</w:t>
            </w:r>
          </w:p>
          <w:p w:rsidR="00414B7E" w:rsidRPr="008C4C39" w:rsidRDefault="00414B7E" w:rsidP="001E0DAD">
            <w:pPr>
              <w:numPr>
                <w:ilvl w:val="0"/>
                <w:numId w:val="6"/>
              </w:numPr>
              <w:ind w:left="426" w:hanging="284"/>
              <w:jc w:val="both"/>
              <w:rPr>
                <w:rFonts w:eastAsia="Times New Roman" w:cstheme="minorHAnsi"/>
                <w:i/>
                <w:noProof/>
              </w:rPr>
            </w:pPr>
            <w:r w:rsidRPr="008C4C39">
              <w:rPr>
                <w:rFonts w:eastAsia="Times New Roman" w:cstheme="minorHAnsi"/>
                <w:i/>
                <w:noProof/>
              </w:rPr>
              <w:t>τον προβλεπόμενο όγκο σπουδών σύμφωνα με το Ευρωπαϊκό Σύστημα Μεταφοράς και Συσσώρευσης Ακαδημαϊκών Μονάδων (ECTS) για το επίπεδο 7</w:t>
            </w:r>
          </w:p>
          <w:p w:rsidR="00414B7E" w:rsidRPr="008C4C39" w:rsidRDefault="00414B7E" w:rsidP="001E0DAD">
            <w:pPr>
              <w:numPr>
                <w:ilvl w:val="0"/>
                <w:numId w:val="6"/>
              </w:numPr>
              <w:ind w:left="426" w:hanging="284"/>
              <w:jc w:val="both"/>
              <w:rPr>
                <w:rFonts w:eastAsia="Times New Roman" w:cstheme="minorHAnsi"/>
                <w:i/>
                <w:noProof/>
              </w:rPr>
            </w:pPr>
            <w:r w:rsidRPr="008C4C39">
              <w:rPr>
                <w:rFonts w:eastAsia="Times New Roman" w:cstheme="minorHAnsi"/>
                <w:i/>
                <w:noProof/>
              </w:rPr>
              <w:t>τη δυνατότητα παροχής ευκαιριών εργασιακής εμπειρίας στους φοιτητές</w:t>
            </w:r>
          </w:p>
          <w:p w:rsidR="00414B7E" w:rsidRPr="008C4C39" w:rsidRDefault="00414B7E" w:rsidP="001E0DAD">
            <w:pPr>
              <w:numPr>
                <w:ilvl w:val="0"/>
                <w:numId w:val="6"/>
              </w:numPr>
              <w:ind w:left="426" w:hanging="284"/>
              <w:jc w:val="both"/>
              <w:rPr>
                <w:rFonts w:eastAsia="Times New Roman" w:cstheme="minorHAnsi"/>
                <w:i/>
                <w:noProof/>
              </w:rPr>
            </w:pPr>
            <w:r w:rsidRPr="008C4C39">
              <w:rPr>
                <w:rFonts w:cstheme="minorHAnsi"/>
                <w:bCs/>
                <w:i/>
                <w:noProof/>
              </w:rPr>
              <w:t>τη σύνδεση της διδασκαλίας με την έρευνα</w:t>
            </w:r>
          </w:p>
          <w:p w:rsidR="00414B7E" w:rsidRPr="008C4C39" w:rsidRDefault="00414B7E" w:rsidP="001E0DAD">
            <w:pPr>
              <w:pStyle w:val="a0"/>
              <w:numPr>
                <w:ilvl w:val="0"/>
                <w:numId w:val="6"/>
              </w:numPr>
              <w:ind w:left="426" w:hanging="284"/>
              <w:contextualSpacing w:val="0"/>
              <w:jc w:val="both"/>
              <w:rPr>
                <w:rFonts w:cstheme="minorHAnsi"/>
                <w:i/>
                <w:noProof/>
              </w:rPr>
            </w:pPr>
            <w:r w:rsidRPr="008C4C39">
              <w:rPr>
                <w:rFonts w:cstheme="minorHAnsi"/>
                <w:i/>
                <w:noProof/>
              </w:rPr>
              <w:t>το σχετικό θεσμικό πλαίσιο και την επίσημη διαδικασία έγκρισης του ΠΜΣ από το Ίδρυμα</w:t>
            </w:r>
          </w:p>
          <w:p w:rsidR="004848E3" w:rsidRPr="008C4C39" w:rsidRDefault="00414B7E" w:rsidP="00414B7E">
            <w:pPr>
              <w:tabs>
                <w:tab w:val="left" w:pos="1298"/>
                <w:tab w:val="left" w:pos="1701"/>
                <w:tab w:val="left" w:pos="1985"/>
              </w:tabs>
              <w:spacing w:before="120"/>
              <w:jc w:val="both"/>
              <w:rPr>
                <w:rFonts w:cstheme="minorHAnsi"/>
                <w:bCs/>
                <w:i/>
                <w:noProof/>
              </w:rPr>
            </w:pPr>
            <w:r w:rsidRPr="008C4C39">
              <w:rPr>
                <w:rFonts w:cstheme="minorHAnsi"/>
                <w:bCs/>
                <w:i/>
                <w:noProof/>
              </w:rPr>
              <w:t>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tc>
      </w:tr>
    </w:tbl>
    <w:p w:rsidR="00F73B16" w:rsidRPr="008C4C39" w:rsidRDefault="00F73B16" w:rsidP="00BE197A">
      <w:pPr>
        <w:spacing w:after="120" w:line="276" w:lineRule="auto"/>
        <w:jc w:val="both"/>
        <w:rPr>
          <w:b/>
          <w:noProof/>
        </w:rPr>
      </w:pPr>
    </w:p>
    <w:p w:rsidR="00721080" w:rsidRPr="008C4C39" w:rsidRDefault="00721080" w:rsidP="00721080">
      <w:pPr>
        <w:spacing w:after="0" w:line="240" w:lineRule="auto"/>
        <w:jc w:val="both"/>
        <w:rPr>
          <w:rFonts w:cstheme="minorHAnsi"/>
          <w:b/>
          <w:noProof/>
          <w:u w:val="single"/>
        </w:rPr>
      </w:pPr>
      <w:r w:rsidRPr="008C4C39">
        <w:rPr>
          <w:rFonts w:cstheme="minorHAnsi"/>
          <w:b/>
          <w:noProof/>
          <w:u w:val="single"/>
        </w:rPr>
        <w:t>Τεκμηρίωση</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Απόφαση Συγκλήτου για την ίδρυση του ΠΜΣ</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Δομή του ΠΜΣ: μαθήματα, κατηγορίες μαθημάτων, απονομή ECTS, προσδοκώμενα μαθησιακά αποτελέσματα σύμφωνα με το ΕΠΠ, πρακτική άσκηση, ευκαιρίες κινητικότητας</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Δεδομένα της αγοράς εργασίας ως προς την απασχόληση των αποφοίτων, διεθνή εμπειρία σε συναφές επιστημονικό πεδίο</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Οδηγός Σπουδών του ΠΜΣ</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Περιγράμματα μαθημάτων</w:t>
      </w:r>
      <w:r w:rsidR="00CC1B57">
        <w:rPr>
          <w:rFonts w:cstheme="minorHAnsi"/>
          <w:noProof/>
        </w:rPr>
        <w:t xml:space="preserve"> και διπλωματικής εργασίας</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lastRenderedPageBreak/>
        <w:t>Διδακτικό προσωπικό (ονομαστικός κατάλογος με γνωστικά αντικείμενα, συσχετισμός τους με τα μαθήματα που διδάσκουν, σχέση εργασίας</w:t>
      </w:r>
      <w:r w:rsidR="006C2152" w:rsidRPr="006C2152">
        <w:rPr>
          <w:rFonts w:cstheme="minorHAnsi"/>
          <w:noProof/>
        </w:rPr>
        <w:t xml:space="preserve"> </w:t>
      </w:r>
      <w:r w:rsidR="006C2152">
        <w:rPr>
          <w:rFonts w:cstheme="minorHAnsi"/>
          <w:noProof/>
        </w:rPr>
        <w:t>και ανάθεση διδασκαλίας σε ώρες καθώς και λοιπές υποχρεώσεις διδασκαλίας σε ώρες</w:t>
      </w:r>
      <w:r w:rsidRPr="008C4C39">
        <w:rPr>
          <w:rFonts w:cstheme="minorHAnsi"/>
          <w:noProof/>
        </w:rPr>
        <w:t>)</w:t>
      </w:r>
    </w:p>
    <w:p w:rsidR="00DE653F" w:rsidRPr="008C4C39" w:rsidRDefault="00DE653F" w:rsidP="00B04AD0">
      <w:pPr>
        <w:pStyle w:val="a0"/>
        <w:spacing w:after="120" w:line="276" w:lineRule="auto"/>
        <w:jc w:val="both"/>
        <w:rPr>
          <w:noProof/>
          <w:color w:val="002060"/>
        </w:rPr>
      </w:pPr>
    </w:p>
    <w:p w:rsidR="00890682" w:rsidRPr="008C4C39" w:rsidRDefault="00890682" w:rsidP="00890682">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867BAB" w:rsidRDefault="00867BAB" w:rsidP="00867BAB">
      <w:pPr>
        <w:pStyle w:val="a0"/>
        <w:numPr>
          <w:ilvl w:val="0"/>
          <w:numId w:val="23"/>
        </w:numPr>
        <w:tabs>
          <w:tab w:val="left" w:pos="9356"/>
        </w:tabs>
        <w:spacing w:after="120"/>
        <w:jc w:val="both"/>
        <w:rPr>
          <w:rFonts w:cstheme="minorHAnsi"/>
          <w:i/>
          <w:noProof/>
        </w:rPr>
      </w:pPr>
      <w:r w:rsidRPr="008C4C39">
        <w:rPr>
          <w:rFonts w:cstheme="minorHAnsi"/>
          <w:i/>
          <w:noProof/>
        </w:rPr>
        <w:t>Η ακαδημαϊκή φυσιογνωμία (ιστορία, επιστημονικό πεδίο, σκοπός, διδακτικό προσωπικό, προοπτικές) και ο προσανατολισμός του ΠΜΣ (εκπαιδευτικός, επιστημονικός</w:t>
      </w:r>
      <w:r w:rsidR="005C6F93">
        <w:rPr>
          <w:rFonts w:cstheme="minorHAnsi"/>
          <w:i/>
          <w:noProof/>
        </w:rPr>
        <w:t>, επαγγελματικός)</w:t>
      </w:r>
    </w:p>
    <w:p w:rsidR="005F118A" w:rsidRDefault="005F118A" w:rsidP="00867BAB">
      <w:pPr>
        <w:pStyle w:val="a0"/>
        <w:numPr>
          <w:ilvl w:val="0"/>
          <w:numId w:val="23"/>
        </w:numPr>
        <w:tabs>
          <w:tab w:val="left" w:pos="9356"/>
        </w:tabs>
        <w:spacing w:after="120"/>
        <w:jc w:val="both"/>
        <w:rPr>
          <w:rFonts w:cstheme="minorHAnsi"/>
          <w:i/>
          <w:noProof/>
        </w:rPr>
      </w:pPr>
      <w:r>
        <w:rPr>
          <w:rFonts w:cstheme="minorHAnsi"/>
          <w:i/>
          <w:noProof/>
        </w:rPr>
        <w:t>Ερευνητικά αντικείμενα που αξιοποιούνται από το Πρόγραμμα κατά τη συγγραφή διπλωματικών, τη συμμετοχή σε ερευνητικά έργα καθώς και τη χρησιμοποιούμενη θεωρία και πρακτική</w:t>
      </w:r>
      <w:r w:rsidR="005C6F93">
        <w:rPr>
          <w:rFonts w:cstheme="minorHAnsi"/>
          <w:i/>
          <w:noProof/>
        </w:rPr>
        <w:t xml:space="preserve"> για την εμβάθυνση των γνώσεων</w:t>
      </w:r>
    </w:p>
    <w:p w:rsidR="005F118A" w:rsidRPr="008C4C39" w:rsidRDefault="00B12BCC" w:rsidP="00867BAB">
      <w:pPr>
        <w:pStyle w:val="a0"/>
        <w:numPr>
          <w:ilvl w:val="0"/>
          <w:numId w:val="23"/>
        </w:numPr>
        <w:tabs>
          <w:tab w:val="left" w:pos="9356"/>
        </w:tabs>
        <w:spacing w:after="120"/>
        <w:jc w:val="both"/>
        <w:rPr>
          <w:rFonts w:cstheme="minorHAnsi"/>
          <w:i/>
          <w:noProof/>
        </w:rPr>
      </w:pPr>
      <w:r>
        <w:rPr>
          <w:rFonts w:cstheme="minorHAnsi"/>
          <w:i/>
          <w:noProof/>
        </w:rPr>
        <w:t>Σ</w:t>
      </w:r>
      <w:r w:rsidR="005F118A">
        <w:rPr>
          <w:rFonts w:cstheme="minorHAnsi"/>
          <w:i/>
          <w:noProof/>
        </w:rPr>
        <w:t>χ</w:t>
      </w:r>
      <w:r>
        <w:rPr>
          <w:rFonts w:cstheme="minorHAnsi"/>
          <w:i/>
          <w:noProof/>
        </w:rPr>
        <w:t>εδιασμός</w:t>
      </w:r>
      <w:r w:rsidR="005F118A">
        <w:rPr>
          <w:rFonts w:cstheme="minorHAnsi"/>
          <w:i/>
          <w:noProof/>
        </w:rPr>
        <w:t xml:space="preserve"> και</w:t>
      </w:r>
      <w:r>
        <w:rPr>
          <w:rFonts w:cstheme="minorHAnsi"/>
          <w:i/>
          <w:noProof/>
        </w:rPr>
        <w:t xml:space="preserve"> τρόπος </w:t>
      </w:r>
      <w:r w:rsidR="005F118A">
        <w:rPr>
          <w:rFonts w:cstheme="minorHAnsi"/>
          <w:i/>
          <w:noProof/>
        </w:rPr>
        <w:t xml:space="preserve"> αξιολόγησης των μαθησιακών απο</w:t>
      </w:r>
      <w:r w:rsidR="005C6F93">
        <w:rPr>
          <w:rFonts w:cstheme="minorHAnsi"/>
          <w:i/>
          <w:noProof/>
        </w:rPr>
        <w:t>τελεσμάτων επιπέδου 7</w:t>
      </w:r>
    </w:p>
    <w:p w:rsidR="00867BAB" w:rsidRPr="008C4C39" w:rsidRDefault="00867BAB" w:rsidP="00867BAB">
      <w:pPr>
        <w:pStyle w:val="a0"/>
        <w:numPr>
          <w:ilvl w:val="0"/>
          <w:numId w:val="23"/>
        </w:numPr>
        <w:tabs>
          <w:tab w:val="left" w:pos="9356"/>
        </w:tabs>
        <w:spacing w:after="120"/>
        <w:jc w:val="both"/>
        <w:rPr>
          <w:rFonts w:cstheme="minorHAnsi"/>
          <w:i/>
          <w:noProof/>
        </w:rPr>
      </w:pPr>
      <w:r w:rsidRPr="008C4C39">
        <w:rPr>
          <w:rFonts w:cstheme="minorHAnsi"/>
          <w:i/>
          <w:noProof/>
        </w:rPr>
        <w:t>Με ποιο τρόπο ζητήθηκε η γνώμη αποφοίτων, συναφών επιστημονικών οργανώσεων και εργοδοτών που δραστηριοποιούνται σε σχετικούς κλάδους, αναφορικά με το βαθμό επίτευξης των μαθησιακών αποτελεσμάτων</w:t>
      </w:r>
    </w:p>
    <w:p w:rsidR="00867BAB" w:rsidRPr="008C4C39" w:rsidRDefault="00867BAB" w:rsidP="00867BAB">
      <w:pPr>
        <w:pStyle w:val="a0"/>
        <w:numPr>
          <w:ilvl w:val="0"/>
          <w:numId w:val="23"/>
        </w:numPr>
        <w:tabs>
          <w:tab w:val="left" w:pos="9356"/>
        </w:tabs>
        <w:spacing w:after="120"/>
        <w:jc w:val="both"/>
        <w:rPr>
          <w:rFonts w:cstheme="minorHAnsi"/>
          <w:i/>
          <w:noProof/>
        </w:rPr>
      </w:pPr>
      <w:r w:rsidRPr="008C4C39">
        <w:rPr>
          <w:rFonts w:cstheme="minorHAnsi"/>
          <w:i/>
          <w:noProof/>
        </w:rPr>
        <w:t>Ποιες είναι οι πηγές που χρησιμοποιούνται, ώστε να πραγματοποιείται η ενσωμάτωση των νέων γν</w:t>
      </w:r>
      <w:r w:rsidR="00362FE5" w:rsidRPr="008C4C39">
        <w:rPr>
          <w:rFonts w:cstheme="minorHAnsi"/>
          <w:i/>
          <w:noProof/>
        </w:rPr>
        <w:t>ώσεων στο ΠΜ</w:t>
      </w:r>
      <w:r w:rsidRPr="008C4C39">
        <w:rPr>
          <w:rFonts w:cstheme="minorHAnsi"/>
          <w:i/>
          <w:noProof/>
        </w:rPr>
        <w:t>Σ</w:t>
      </w:r>
    </w:p>
    <w:p w:rsidR="00867BAB" w:rsidRPr="008C4C39" w:rsidRDefault="00362FE5" w:rsidP="00867BAB">
      <w:pPr>
        <w:pStyle w:val="a0"/>
        <w:numPr>
          <w:ilvl w:val="0"/>
          <w:numId w:val="23"/>
        </w:numPr>
        <w:spacing w:after="120" w:line="276" w:lineRule="auto"/>
        <w:jc w:val="both"/>
        <w:rPr>
          <w:i/>
          <w:noProof/>
        </w:rPr>
      </w:pPr>
      <w:r w:rsidRPr="008C4C39">
        <w:rPr>
          <w:rFonts w:cstheme="minorHAnsi"/>
          <w:i/>
          <w:noProof/>
        </w:rPr>
        <w:t>Συγκριτική αξιολόγηση με άλλα ΠΜ</w:t>
      </w:r>
      <w:r w:rsidR="00867BAB" w:rsidRPr="008C4C39">
        <w:rPr>
          <w:rFonts w:cstheme="minorHAnsi"/>
          <w:i/>
          <w:noProof/>
        </w:rPr>
        <w:t xml:space="preserve">Σ ΑΕΙ του εσωτερικού/ εξωτερικού. </w:t>
      </w:r>
      <w:r w:rsidR="00867BAB" w:rsidRPr="008C4C39">
        <w:rPr>
          <w:i/>
          <w:noProof/>
        </w:rPr>
        <w:t>Δεδομένα της αγοράς εργασίας ως προς την απασχόληση των αποφοίτων, διεθνή εμπειρία σε συναφές επιστημονικό πεδίο</w:t>
      </w:r>
    </w:p>
    <w:p w:rsidR="00867BAB" w:rsidRPr="008C4C39" w:rsidRDefault="00867BAB" w:rsidP="00867BAB">
      <w:pPr>
        <w:pStyle w:val="a0"/>
        <w:numPr>
          <w:ilvl w:val="0"/>
          <w:numId w:val="23"/>
        </w:numPr>
        <w:tabs>
          <w:tab w:val="left" w:pos="9356"/>
        </w:tabs>
        <w:spacing w:after="120"/>
        <w:jc w:val="both"/>
        <w:rPr>
          <w:rFonts w:cstheme="minorHAnsi"/>
          <w:i/>
          <w:noProof/>
        </w:rPr>
      </w:pPr>
      <w:r w:rsidRPr="008C4C39">
        <w:rPr>
          <w:rFonts w:cstheme="minorHAnsi"/>
          <w:i/>
          <w:noProof/>
        </w:rPr>
        <w:t>Αναφέρετε εάν η ύλη των μαθημάτων είναι ορθολογικά κατανεμημένη και βρίσκεται σε συμφωνία με όσα προβλέπονται από το σύστημα ECTS (συμβουλευτείτε τον οδηγό ECTS</w:t>
      </w:r>
      <w:r w:rsidR="00362FE5" w:rsidRPr="008C4C39">
        <w:rPr>
          <w:rFonts w:cstheme="minorHAnsi"/>
          <w:i/>
          <w:noProof/>
        </w:rPr>
        <w:t>)</w:t>
      </w:r>
    </w:p>
    <w:p w:rsidR="00867BAB" w:rsidRPr="008C4C39" w:rsidRDefault="00867BAB" w:rsidP="00867BAB">
      <w:pPr>
        <w:pStyle w:val="a0"/>
        <w:numPr>
          <w:ilvl w:val="0"/>
          <w:numId w:val="23"/>
        </w:numPr>
        <w:tabs>
          <w:tab w:val="left" w:pos="9356"/>
        </w:tabs>
        <w:spacing w:after="120"/>
        <w:jc w:val="both"/>
        <w:rPr>
          <w:rFonts w:cstheme="minorHAnsi"/>
          <w:i/>
          <w:noProof/>
        </w:rPr>
      </w:pPr>
      <w:r w:rsidRPr="008C4C39">
        <w:rPr>
          <w:rFonts w:cstheme="minorHAnsi"/>
          <w:i/>
          <w:noProof/>
        </w:rPr>
        <w:t>Αναφέρετε εάν παρέχεται στους φοιτητές η δυνατότητα εργασιακής εμπειρίας</w:t>
      </w:r>
    </w:p>
    <w:p w:rsidR="00867BAB" w:rsidRPr="008C4C39" w:rsidRDefault="00867BAB" w:rsidP="00867BAB">
      <w:pPr>
        <w:pStyle w:val="a0"/>
        <w:numPr>
          <w:ilvl w:val="0"/>
          <w:numId w:val="23"/>
        </w:numPr>
        <w:tabs>
          <w:tab w:val="left" w:pos="9356"/>
        </w:tabs>
        <w:jc w:val="both"/>
        <w:rPr>
          <w:rFonts w:cstheme="minorHAnsi"/>
          <w:noProof/>
        </w:rPr>
      </w:pPr>
      <w:r w:rsidRPr="008C4C39">
        <w:rPr>
          <w:rFonts w:cstheme="minorHAnsi"/>
          <w:i/>
          <w:noProof/>
        </w:rPr>
        <w:t>Αναφέρετε τον τρόπο, με τον οποίο πραγματοποιείται η διασύνδεση της διδασκαλίας με την έρευνα</w:t>
      </w:r>
    </w:p>
    <w:p w:rsidR="00890682" w:rsidRPr="008C4C39" w:rsidRDefault="00890682" w:rsidP="00BD2E4F">
      <w:pPr>
        <w:pStyle w:val="a0"/>
        <w:tabs>
          <w:tab w:val="left" w:pos="9356"/>
        </w:tabs>
        <w:ind w:left="360"/>
        <w:jc w:val="both"/>
        <w:rPr>
          <w:rFonts w:cstheme="minorHAnsi"/>
          <w:i/>
          <w:noProof/>
          <w:color w:val="595959" w:themeColor="text1" w:themeTint="A6"/>
        </w:rPr>
      </w:pPr>
    </w:p>
    <w:p w:rsidR="00BE197A" w:rsidRPr="008C4C39" w:rsidRDefault="00BE197A" w:rsidP="00BE197A">
      <w:pPr>
        <w:rPr>
          <w:noProof/>
          <w:color w:val="7F7F7F" w:themeColor="text1" w:themeTint="80"/>
        </w:rPr>
      </w:pPr>
      <w:r w:rsidRPr="008C4C39">
        <w:rPr>
          <w:noProof/>
          <w:color w:val="7F7F7F" w:themeColor="text1" w:themeTint="80"/>
        </w:rPr>
        <w:br w:type="page"/>
      </w:r>
    </w:p>
    <w:p w:rsidR="001E0DAD" w:rsidRPr="008C4C39" w:rsidRDefault="00C6242D" w:rsidP="009D0743">
      <w:pPr>
        <w:pStyle w:val="10"/>
        <w:tabs>
          <w:tab w:val="clear" w:pos="9356"/>
        </w:tabs>
        <w:rPr>
          <w:noProof/>
          <w:szCs w:val="22"/>
        </w:rPr>
      </w:pPr>
      <w:bookmarkStart w:id="11" w:name="_Toc469405372"/>
      <w:bookmarkStart w:id="12" w:name="_Toc86947927"/>
      <w:bookmarkStart w:id="13" w:name="_Toc108530248"/>
      <w:r w:rsidRPr="008C4C39">
        <w:rPr>
          <w:noProof/>
        </w:rPr>
        <w:lastRenderedPageBreak/>
        <w:t xml:space="preserve">3. </w:t>
      </w:r>
      <w:r w:rsidR="001E0DAD" w:rsidRPr="008C4C39">
        <w:rPr>
          <w:noProof/>
        </w:rPr>
        <w:t>Φοιτητο-κεντρική μάθηση, διδασκαλία και αξιολόγηση</w:t>
      </w:r>
      <w:bookmarkEnd w:id="11"/>
      <w:bookmarkEnd w:id="12"/>
      <w:bookmarkEnd w:id="13"/>
    </w:p>
    <w:p w:rsidR="001E0DAD" w:rsidRPr="008C4C39" w:rsidRDefault="001E0DAD" w:rsidP="001E0DAD">
      <w:pPr>
        <w:pStyle w:val="10"/>
        <w:outlineLvl w:val="9"/>
        <w:rPr>
          <w:noProof/>
        </w:rPr>
      </w:pPr>
      <w:bookmarkStart w:id="14" w:name="_Toc469405373"/>
      <w:r w:rsidRPr="008C4C39">
        <w:rPr>
          <w:noProof/>
        </w:rPr>
        <w:t>Τα ΑΕΙ θα πρέπει να διασφαλίσουν ότι τα ΠΜΣ παρέχουν τις αναγκαίες προϋποθέσεις στους φοιτητές, ώστε αυτοί να ενθαρρύνονται να αναλάβουν ενεργό ρόλο στη διαδικασία μάθησης. Οι εφαρμοζόμενες μέθοδοι αξιολόγησης των φοιτητών πρέπει να προσανατολίζονται προς αυτή την κατεύθυνση.</w:t>
      </w:r>
      <w:bookmarkEnd w:id="14"/>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EB7A99" w:rsidRPr="008C4C39" w:rsidTr="001C75D5">
        <w:tc>
          <w:tcPr>
            <w:tcW w:w="9350" w:type="dxa"/>
          </w:tcPr>
          <w:p w:rsidR="001E0DAD" w:rsidRPr="008C4C39" w:rsidRDefault="001E0DAD" w:rsidP="001E0DAD">
            <w:pPr>
              <w:spacing w:before="240"/>
              <w:jc w:val="both"/>
              <w:rPr>
                <w:rFonts w:cstheme="minorHAnsi"/>
                <w:i/>
                <w:noProof/>
              </w:rPr>
            </w:pPr>
            <w:r w:rsidRPr="008C4C39">
              <w:rPr>
                <w:rFonts w:cstheme="minorHAnsi"/>
                <w:i/>
                <w:noProof/>
              </w:rPr>
              <w:t>Η φοιτητοκεντρική μάθηση και διδασκαλία παίζει σημαντικό ρόλο στην ενίσχυση των κινήτρων των φοιτητών, στην αυτοαξιολόγησή τους και στην ενεργή συμμετοχή τους στη μαθησιακή διαδικασία. Αυτή συνεπάγεται μία συνεχή παρακολούθηση της εφαρμογής των προγραμμάτων σπουδών και της αξιολόγησης των αποτελεσμάτων τους.</w:t>
            </w:r>
          </w:p>
          <w:p w:rsidR="001E0DAD" w:rsidRPr="008C4C39" w:rsidRDefault="001E0DAD" w:rsidP="001E0DAD">
            <w:pPr>
              <w:jc w:val="both"/>
              <w:rPr>
                <w:rFonts w:cstheme="minorHAnsi"/>
                <w:i/>
                <w:noProof/>
              </w:rPr>
            </w:pPr>
            <w:r w:rsidRPr="008C4C39">
              <w:rPr>
                <w:rFonts w:cstheme="minorHAnsi"/>
                <w:i/>
                <w:noProof/>
              </w:rPr>
              <w:t>Η εφαρμογή της φοιτητοκεντρικής μάθησης και διδασκαλίας</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 xml:space="preserve">σέβεται τη διαφορετικότητα των φοιτητών και φροντίζει τις ποικίλες ανάγκες τους υιοθετώντας ευέλικτες μαθησιακές κατευθύνσεις </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μελετά και χρησιμοποιεί διαφορετικούς τρόπους παράδοσης, ανάλογα με την περίπτωση</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χρησιμοποιεί ποικιλία παιδαγωγικών μεθόδων με ευέλικτο τρόπο</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αξιολογεί τακτικά τους τρόπους παράδοσης και εφαρμογής παιδαγωγικών μεθόδων και επεμβαίνει ρυθμιστικά για τη βελτίωσή τους</w:t>
            </w:r>
          </w:p>
          <w:p w:rsidR="001E0DAD" w:rsidRPr="008C4C39" w:rsidRDefault="001E0DAD" w:rsidP="001E0DAD">
            <w:pPr>
              <w:pStyle w:val="a0"/>
              <w:numPr>
                <w:ilvl w:val="0"/>
                <w:numId w:val="8"/>
              </w:numPr>
              <w:tabs>
                <w:tab w:val="left" w:pos="1298"/>
                <w:tab w:val="left" w:pos="1701"/>
                <w:tab w:val="left" w:pos="1985"/>
              </w:tabs>
              <w:spacing w:before="240" w:after="60" w:line="264" w:lineRule="auto"/>
              <w:ind w:left="426" w:hanging="425"/>
              <w:jc w:val="both"/>
              <w:rPr>
                <w:rFonts w:cstheme="minorHAnsi"/>
                <w:bCs/>
                <w:i/>
                <w:noProof/>
              </w:rPr>
            </w:pPr>
            <w:r w:rsidRPr="008C4C39">
              <w:rPr>
                <w:rFonts w:cstheme="minorHAnsi"/>
                <w:bCs/>
                <w:i/>
                <w:noProof/>
              </w:rPr>
              <w:t>αξιολογεί τακτικά την ποιότητα και αποτελεσματικότητα του διδακτικού έργου, όπως τεκμηριώνεται ιδίως από την αξιολόγησή του από τους φοιτητές μέσω ερωτηματολογίων</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ενισχύει την αίσθηση αυτονομίας του φοιτητή, ενώ, παράλληλα, εξασφαλίζει επαρκή καθοδήγηση και την υποστήριξή του από τον καθηγητή</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προωθεί τον αμοιβαίο σεβασμό στη σχέση φοιτητή – καθηγητή</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εφαρμόζει διαδικασίες για τη διαχείριση των φοιτητικών παραπόνων</w:t>
            </w:r>
          </w:p>
          <w:p w:rsidR="001E0DAD" w:rsidRPr="008C4C39" w:rsidRDefault="001E0DAD" w:rsidP="001E0DAD">
            <w:pPr>
              <w:pStyle w:val="a0"/>
              <w:numPr>
                <w:ilvl w:val="0"/>
                <w:numId w:val="8"/>
              </w:numPr>
              <w:ind w:left="426" w:hanging="425"/>
              <w:contextualSpacing w:val="0"/>
              <w:jc w:val="both"/>
              <w:rPr>
                <w:rFonts w:cstheme="minorHAnsi"/>
                <w:i/>
                <w:noProof/>
              </w:rPr>
            </w:pPr>
            <w:r w:rsidRPr="008C4C39">
              <w:rPr>
                <w:rFonts w:cstheme="minorHAnsi"/>
                <w:i/>
                <w:noProof/>
              </w:rPr>
              <w:t>παρέχει συμβουλευτική και καθοδήγηση για την εκπόνηση της διπλωματικής εργασίας</w:t>
            </w:r>
          </w:p>
          <w:p w:rsidR="001E0DAD" w:rsidRPr="008C4C39" w:rsidRDefault="001E0DAD" w:rsidP="001E0DAD">
            <w:pPr>
              <w:pStyle w:val="a0"/>
              <w:ind w:left="426"/>
              <w:contextualSpacing w:val="0"/>
              <w:jc w:val="both"/>
              <w:rPr>
                <w:rFonts w:cstheme="minorHAnsi"/>
                <w:i/>
                <w:noProof/>
              </w:rPr>
            </w:pPr>
          </w:p>
          <w:p w:rsidR="001E0DAD" w:rsidRPr="008C4C39" w:rsidRDefault="001E0DAD" w:rsidP="001E0DAD">
            <w:pPr>
              <w:jc w:val="both"/>
              <w:rPr>
                <w:rFonts w:cstheme="minorHAnsi"/>
                <w:i/>
                <w:noProof/>
              </w:rPr>
            </w:pPr>
            <w:r w:rsidRPr="008C4C39">
              <w:rPr>
                <w:rFonts w:cstheme="minorHAnsi"/>
                <w:i/>
                <w:noProof/>
              </w:rPr>
              <w:t>Επιπλέον:</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Οι καθηγητές είναι γνώστες του υπάρχοντος συστήματος και μεθόδων εξετάσεων και υποστηρίζονται για την ανάπτυξη των δεξιοτήτων τους σε αυτό τον τομέα.</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Τα κριτήρια και η μέθοδος αξιολόγησης των φοιτητών δημοσιεύονται εκ των προτέρων. Η αξιολόγηση των φοιτητών αποτυπώνει το βαθμό επίτευξης των αναμενόμενων μαθησιακών αποτελεσμάτων. Στους φοιτητές παρέχονται πληροφορίες</w:t>
            </w:r>
            <w:r w:rsidR="005E30A0">
              <w:rPr>
                <w:rFonts w:cstheme="minorHAnsi"/>
                <w:i/>
                <w:noProof/>
              </w:rPr>
              <w:t>,</w:t>
            </w:r>
            <w:r w:rsidRPr="008C4C39">
              <w:rPr>
                <w:rFonts w:cstheme="minorHAnsi"/>
                <w:i/>
                <w:noProof/>
              </w:rPr>
              <w:t xml:space="preserve"> οι οποίες συνοδεύονται από συμβουλές σχετικά με τη μαθησιακή διαδικασία.</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Η αξιολόγηση των φοιτητών διεξάγεται από εξεταστές περισσότερους του ενός, όπου αυτό είναι δυνατό.</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Η αξιολόγηση των φοιτητών έχει συνοχή, εφαρμόζεται δίκαια σε όλους τους φοιτητές και διεξάγεται σύμφωνα με τις διαδικασίες που έχουν ορισθεί.</w:t>
            </w:r>
          </w:p>
          <w:p w:rsidR="001E0DAD"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Ισχύει σχετική επίσημη διαδικασία για φοιτητικές ενστάσεις.</w:t>
            </w:r>
          </w:p>
          <w:p w:rsidR="004848E3" w:rsidRPr="008C4C39" w:rsidRDefault="001E0DAD" w:rsidP="001E0DAD">
            <w:pPr>
              <w:pStyle w:val="a0"/>
              <w:numPr>
                <w:ilvl w:val="0"/>
                <w:numId w:val="8"/>
              </w:numPr>
              <w:ind w:left="426" w:hanging="426"/>
              <w:contextualSpacing w:val="0"/>
              <w:jc w:val="both"/>
              <w:rPr>
                <w:rFonts w:cstheme="minorHAnsi"/>
                <w:i/>
                <w:noProof/>
              </w:rPr>
            </w:pPr>
            <w:r w:rsidRPr="008C4C39">
              <w:rPr>
                <w:rFonts w:cstheme="minorHAnsi"/>
                <w:i/>
                <w:noProof/>
              </w:rPr>
              <w:t>Ο θεσμός του συμβούλου καθηγητή λειτουργεί απρόσκοπτα.</w:t>
            </w:r>
            <w:r w:rsidR="00FF5748" w:rsidRPr="008C4C39">
              <w:rPr>
                <w:i/>
                <w:noProof/>
              </w:rPr>
              <w:t xml:space="preserve"> </w:t>
            </w:r>
          </w:p>
        </w:tc>
      </w:tr>
    </w:tbl>
    <w:p w:rsidR="00C01868" w:rsidRPr="008C4C39" w:rsidRDefault="00C01868" w:rsidP="00BE197A">
      <w:pPr>
        <w:spacing w:after="120" w:line="276" w:lineRule="auto"/>
        <w:jc w:val="both"/>
        <w:rPr>
          <w:noProof/>
        </w:rPr>
      </w:pPr>
    </w:p>
    <w:p w:rsidR="001E0DAD" w:rsidRPr="008C4C39" w:rsidRDefault="001E0DAD" w:rsidP="001E0DAD">
      <w:pPr>
        <w:spacing w:after="0" w:line="240" w:lineRule="auto"/>
        <w:jc w:val="both"/>
        <w:rPr>
          <w:rFonts w:cstheme="minorHAnsi"/>
          <w:b/>
          <w:i/>
          <w:noProof/>
          <w:u w:val="single"/>
        </w:rPr>
      </w:pPr>
      <w:r w:rsidRPr="008C4C39">
        <w:rPr>
          <w:rFonts w:cstheme="minorHAnsi"/>
          <w:b/>
          <w:i/>
          <w:noProof/>
          <w:u w:val="single"/>
        </w:rPr>
        <w:t>Τεκμηρίωση</w:t>
      </w:r>
    </w:p>
    <w:p w:rsidR="001E0DAD" w:rsidRPr="008C4C39" w:rsidRDefault="001E0DAD" w:rsidP="001E0DAD">
      <w:pPr>
        <w:pStyle w:val="a0"/>
        <w:numPr>
          <w:ilvl w:val="0"/>
          <w:numId w:val="9"/>
        </w:numPr>
        <w:spacing w:after="120" w:line="276" w:lineRule="auto"/>
        <w:jc w:val="both"/>
        <w:rPr>
          <w:rFonts w:cstheme="minorHAnsi"/>
          <w:noProof/>
        </w:rPr>
      </w:pPr>
      <w:r w:rsidRPr="008C4C39">
        <w:rPr>
          <w:rFonts w:cstheme="minorHAnsi"/>
          <w:noProof/>
        </w:rPr>
        <w:t>Δείγμα πλήρως συμπληρωμένου ερωτηματολογίου για την αξιολόγηση του ΠΜΣ από τους φοιτητές</w:t>
      </w:r>
    </w:p>
    <w:p w:rsidR="001E0DAD" w:rsidRPr="008C4C39" w:rsidRDefault="001E0DAD" w:rsidP="001E0DAD">
      <w:pPr>
        <w:pStyle w:val="a0"/>
        <w:numPr>
          <w:ilvl w:val="0"/>
          <w:numId w:val="9"/>
        </w:numPr>
        <w:spacing w:after="120" w:line="276" w:lineRule="auto"/>
        <w:jc w:val="both"/>
        <w:rPr>
          <w:rFonts w:cstheme="minorHAnsi"/>
          <w:noProof/>
        </w:rPr>
      </w:pPr>
      <w:r w:rsidRPr="008C4C39">
        <w:rPr>
          <w:rFonts w:cstheme="minorHAnsi"/>
          <w:noProof/>
        </w:rPr>
        <w:t>Κανονισμός λειτουργίας μηχανισμού διαχείρισης παραπόνων και ενστάσεων φοιτητών</w:t>
      </w:r>
    </w:p>
    <w:p w:rsidR="001E0DAD" w:rsidRPr="008C4C39" w:rsidRDefault="001E0DAD" w:rsidP="001E0DAD">
      <w:pPr>
        <w:pStyle w:val="a0"/>
        <w:numPr>
          <w:ilvl w:val="0"/>
          <w:numId w:val="9"/>
        </w:numPr>
        <w:spacing w:after="120" w:line="276" w:lineRule="auto"/>
        <w:jc w:val="both"/>
        <w:rPr>
          <w:rFonts w:cstheme="minorHAnsi"/>
          <w:noProof/>
        </w:rPr>
      </w:pPr>
      <w:r w:rsidRPr="008C4C39">
        <w:rPr>
          <w:rFonts w:cstheme="minorHAnsi"/>
          <w:noProof/>
        </w:rPr>
        <w:t>Κανονισμός λειτουργίας θεσμού ακαδημαϊκού συμβούλου</w:t>
      </w:r>
    </w:p>
    <w:p w:rsidR="001E0DAD" w:rsidRPr="008C4C39" w:rsidRDefault="001E0DAD" w:rsidP="001E0DAD">
      <w:pPr>
        <w:pStyle w:val="a0"/>
        <w:numPr>
          <w:ilvl w:val="0"/>
          <w:numId w:val="9"/>
        </w:numPr>
        <w:spacing w:after="120" w:line="276" w:lineRule="auto"/>
        <w:jc w:val="both"/>
        <w:rPr>
          <w:rFonts w:cstheme="minorHAnsi"/>
          <w:noProof/>
        </w:rPr>
      </w:pPr>
      <w:r w:rsidRPr="008C4C39">
        <w:rPr>
          <w:rFonts w:cstheme="minorHAnsi"/>
          <w:noProof/>
        </w:rPr>
        <w:t>Αναφορά στις μεθόδους διδασκαλίας και αξιολόγησης των φοιτητών</w:t>
      </w:r>
    </w:p>
    <w:p w:rsidR="001E0DAD" w:rsidRPr="008C4C39" w:rsidRDefault="001E0DAD" w:rsidP="00890682">
      <w:pPr>
        <w:tabs>
          <w:tab w:val="left" w:pos="9356"/>
        </w:tabs>
        <w:spacing w:after="120"/>
        <w:jc w:val="both"/>
        <w:rPr>
          <w:rFonts w:cstheme="minorHAnsi"/>
          <w:b/>
          <w:i/>
          <w:noProof/>
          <w:color w:val="595959" w:themeColor="text1" w:themeTint="A6"/>
          <w:u w:val="single"/>
        </w:rPr>
      </w:pPr>
    </w:p>
    <w:p w:rsidR="00890682" w:rsidRPr="008C4C39" w:rsidRDefault="00890682" w:rsidP="00890682">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lastRenderedPageBreak/>
        <w:t>Ενδεικτικά σημεία αναφοράς</w:t>
      </w:r>
    </w:p>
    <w:p w:rsidR="00C6242D" w:rsidRPr="008C4C39" w:rsidRDefault="00C6242D" w:rsidP="00C6242D">
      <w:pPr>
        <w:pStyle w:val="a0"/>
        <w:numPr>
          <w:ilvl w:val="0"/>
          <w:numId w:val="23"/>
        </w:numPr>
        <w:tabs>
          <w:tab w:val="left" w:pos="9356"/>
        </w:tabs>
        <w:jc w:val="both"/>
        <w:rPr>
          <w:rFonts w:cstheme="minorHAnsi"/>
          <w:i/>
          <w:noProof/>
          <w:color w:val="595959" w:themeColor="text1" w:themeTint="A6"/>
        </w:rPr>
      </w:pPr>
      <w:r w:rsidRPr="008C4C39">
        <w:rPr>
          <w:rFonts w:cstheme="minorHAnsi"/>
          <w:i/>
          <w:noProof/>
          <w:color w:val="595959" w:themeColor="text1" w:themeTint="A6"/>
        </w:rPr>
        <w:t>Τρόποι εφαρμογής της φοιτητοκεντρικής μάθησης</w:t>
      </w:r>
    </w:p>
    <w:p w:rsidR="00C6242D" w:rsidRPr="008C4C39" w:rsidRDefault="00C6242D" w:rsidP="00C6242D">
      <w:pPr>
        <w:pStyle w:val="a0"/>
        <w:numPr>
          <w:ilvl w:val="0"/>
          <w:numId w:val="23"/>
        </w:numPr>
        <w:tabs>
          <w:tab w:val="left" w:pos="9356"/>
        </w:tabs>
        <w:jc w:val="both"/>
        <w:rPr>
          <w:rFonts w:cstheme="minorHAnsi"/>
          <w:i/>
          <w:noProof/>
          <w:color w:val="595959" w:themeColor="text1" w:themeTint="A6"/>
        </w:rPr>
      </w:pPr>
      <w:r w:rsidRPr="008C4C39">
        <w:rPr>
          <w:rFonts w:cstheme="minorHAnsi"/>
          <w:i/>
          <w:noProof/>
          <w:color w:val="595959" w:themeColor="text1" w:themeTint="A6"/>
        </w:rPr>
        <w:t>Εφαρμοζόμενα μέσα και μέθοδοι διδασκαλίας</w:t>
      </w:r>
    </w:p>
    <w:p w:rsidR="00C6242D" w:rsidRPr="008C4C39" w:rsidRDefault="00C6242D" w:rsidP="00C6242D">
      <w:pPr>
        <w:pStyle w:val="a0"/>
        <w:numPr>
          <w:ilvl w:val="0"/>
          <w:numId w:val="23"/>
        </w:numPr>
        <w:tabs>
          <w:tab w:val="left" w:pos="9356"/>
        </w:tabs>
        <w:jc w:val="both"/>
        <w:rPr>
          <w:rFonts w:cstheme="minorHAnsi"/>
          <w:i/>
          <w:noProof/>
          <w:color w:val="595959" w:themeColor="text1" w:themeTint="A6"/>
        </w:rPr>
      </w:pPr>
      <w:r w:rsidRPr="008C4C39">
        <w:rPr>
          <w:rFonts w:cstheme="minorHAnsi"/>
          <w:i/>
          <w:noProof/>
          <w:color w:val="595959" w:themeColor="text1" w:themeTint="A6"/>
        </w:rPr>
        <w:t>Μηχανισμός διαχείρισης φοιτητικών παραπόνων</w:t>
      </w:r>
    </w:p>
    <w:p w:rsidR="00C6242D" w:rsidRPr="008C4C39" w:rsidRDefault="00C6242D" w:rsidP="00C6242D">
      <w:pPr>
        <w:pStyle w:val="a0"/>
        <w:numPr>
          <w:ilvl w:val="0"/>
          <w:numId w:val="23"/>
        </w:numPr>
        <w:tabs>
          <w:tab w:val="left" w:pos="9356"/>
        </w:tabs>
        <w:jc w:val="both"/>
        <w:rPr>
          <w:rFonts w:cstheme="minorHAnsi"/>
          <w:i/>
          <w:noProof/>
          <w:color w:val="595959" w:themeColor="text1" w:themeTint="A6"/>
        </w:rPr>
      </w:pPr>
      <w:r w:rsidRPr="008C4C39">
        <w:rPr>
          <w:rFonts w:cstheme="minorHAnsi"/>
          <w:i/>
          <w:noProof/>
          <w:color w:val="595959" w:themeColor="text1" w:themeTint="A6"/>
        </w:rPr>
        <w:t>Περιγραφή συστήματος αξιολόγησης μαθήματος και διδάσκοντα από τους φοιτητές</w:t>
      </w:r>
    </w:p>
    <w:p w:rsidR="00C6242D" w:rsidRPr="008C4C39" w:rsidRDefault="00C6242D" w:rsidP="00C6242D">
      <w:pPr>
        <w:pStyle w:val="a0"/>
        <w:numPr>
          <w:ilvl w:val="0"/>
          <w:numId w:val="23"/>
        </w:numPr>
        <w:tabs>
          <w:tab w:val="left" w:pos="9356"/>
        </w:tabs>
        <w:jc w:val="both"/>
        <w:rPr>
          <w:rFonts w:cstheme="minorHAnsi"/>
          <w:i/>
          <w:noProof/>
          <w:color w:val="595959" w:themeColor="text1" w:themeTint="A6"/>
        </w:rPr>
      </w:pPr>
      <w:r w:rsidRPr="008C4C39">
        <w:rPr>
          <w:rFonts w:cstheme="minorHAnsi"/>
          <w:i/>
          <w:noProof/>
          <w:color w:val="595959" w:themeColor="text1" w:themeTint="A6"/>
        </w:rPr>
        <w:t>Θεσμός ακαδημαϊκού συμβούλου</w:t>
      </w:r>
    </w:p>
    <w:p w:rsidR="00890682" w:rsidRPr="008C4C39" w:rsidRDefault="00890682" w:rsidP="00FC6541">
      <w:pPr>
        <w:pStyle w:val="a0"/>
        <w:tabs>
          <w:tab w:val="left" w:pos="9356"/>
        </w:tabs>
        <w:ind w:left="360"/>
        <w:jc w:val="both"/>
        <w:rPr>
          <w:rFonts w:cstheme="minorHAnsi"/>
          <w:i/>
          <w:noProof/>
        </w:rPr>
      </w:pPr>
    </w:p>
    <w:p w:rsidR="00A4732B" w:rsidRPr="008C4C39" w:rsidRDefault="00A4732B">
      <w:pPr>
        <w:rPr>
          <w:rFonts w:cstheme="minorHAnsi"/>
          <w:noProof/>
        </w:rPr>
      </w:pPr>
      <w:r w:rsidRPr="008C4C39">
        <w:rPr>
          <w:rFonts w:cstheme="minorHAnsi"/>
          <w:noProof/>
        </w:rPr>
        <w:br w:type="page"/>
      </w:r>
    </w:p>
    <w:p w:rsidR="00A4732B" w:rsidRPr="008C4C39" w:rsidRDefault="006C3A2D" w:rsidP="009D0743">
      <w:pPr>
        <w:pStyle w:val="10"/>
        <w:tabs>
          <w:tab w:val="clear" w:pos="9356"/>
        </w:tabs>
        <w:rPr>
          <w:noProof/>
        </w:rPr>
      </w:pPr>
      <w:bookmarkStart w:id="15" w:name="_Toc469405374"/>
      <w:bookmarkStart w:id="16" w:name="_Toc86947928"/>
      <w:bookmarkStart w:id="17" w:name="_Toc108530249"/>
      <w:r w:rsidRPr="008C4C39">
        <w:rPr>
          <w:noProof/>
        </w:rPr>
        <w:lastRenderedPageBreak/>
        <w:t xml:space="preserve">4. </w:t>
      </w:r>
      <w:r w:rsidR="00A4732B" w:rsidRPr="008C4C39">
        <w:rPr>
          <w:noProof/>
        </w:rPr>
        <w:t xml:space="preserve">επιλογη φοιτητών, στάδια φοίτησης, αναγνώριση μεταπτυχιακων Σπουδών και </w:t>
      </w:r>
      <w:bookmarkEnd w:id="15"/>
      <w:r w:rsidR="00A4732B" w:rsidRPr="008C4C39">
        <w:rPr>
          <w:noProof/>
        </w:rPr>
        <w:t>απονομη διπλωματοσ</w:t>
      </w:r>
      <w:bookmarkEnd w:id="16"/>
      <w:bookmarkEnd w:id="17"/>
    </w:p>
    <w:p w:rsidR="00A4732B" w:rsidRPr="008C4C39" w:rsidRDefault="00A4732B" w:rsidP="00A4732B">
      <w:pPr>
        <w:pStyle w:val="10"/>
        <w:outlineLvl w:val="9"/>
        <w:rPr>
          <w:noProof/>
        </w:rPr>
      </w:pPr>
      <w:bookmarkStart w:id="18" w:name="_Toc469405375"/>
      <w:r w:rsidRPr="008C4C39">
        <w:rPr>
          <w:noProof/>
        </w:rPr>
        <w:t>Τα ΑΕΙ θα πρέπει να καταρτίσουν και να εφαρμόζουν δημοσιευμένους κανονισμούς για όλα τα θέματα και στάδια των σπουδών (επιλογη φοιτητων, στάδια φοίτησης, εκπονηση διπλωματικησ εργασιασ, αναγνώριση Σπουδών και απονομη διπλωματοσ).</w:t>
      </w:r>
      <w:bookmarkEnd w:id="18"/>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8C4C39" w:rsidTr="001C75D5">
        <w:tc>
          <w:tcPr>
            <w:tcW w:w="9350" w:type="dxa"/>
          </w:tcPr>
          <w:p w:rsidR="00023F13" w:rsidRPr="008C4C39" w:rsidRDefault="00023F13" w:rsidP="00023F13">
            <w:pPr>
              <w:spacing w:after="120" w:line="276" w:lineRule="auto"/>
              <w:jc w:val="both"/>
              <w:rPr>
                <w:rFonts w:cstheme="minorHAnsi"/>
                <w:i/>
                <w:noProof/>
              </w:rPr>
            </w:pPr>
            <w:r w:rsidRPr="008C4C39">
              <w:rPr>
                <w:rFonts w:cstheme="minorHAnsi"/>
                <w:i/>
                <w:noProof/>
              </w:rPr>
              <w:t>Μέσω των εσωτερικών κανονισμών των ακαδημαϊκών μονάδων, θα πρέπει να ρυθμίζονται όλα τα θέματα από την έναρξη έως το πέρας των σπουδών. Ενδεικτικά:</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Οι διαδικασίες επιλογής των φοιτητών και τα απαιτούμενα δικαιολογητικά</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Tα δικαιώματα και οι υποχρεώσεις, η παρακολούθηση της προόδου των φοιτητών</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Ta θέματα πρακτικής άσκησης, εφόσον εφαρμόζεται, η χορήγηση υποτροφιών</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Οι διαδικασίες και όροι εκπόνησης εργασιών και διπλωματικής εργασίας</w:t>
            </w:r>
          </w:p>
          <w:p w:rsidR="00023F13" w:rsidRPr="008C4C39" w:rsidRDefault="00023F13" w:rsidP="00023F13">
            <w:pPr>
              <w:pStyle w:val="a0"/>
              <w:numPr>
                <w:ilvl w:val="0"/>
                <w:numId w:val="10"/>
              </w:numPr>
              <w:spacing w:after="120"/>
              <w:rPr>
                <w:rFonts w:cstheme="minorHAnsi"/>
                <w:i/>
                <w:noProof/>
              </w:rPr>
            </w:pPr>
            <w:r w:rsidRPr="008C4C39">
              <w:rPr>
                <w:rFonts w:cstheme="minorHAnsi"/>
                <w:i/>
                <w:noProof/>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rsidR="00023F13" w:rsidRPr="008C4C39" w:rsidRDefault="00023F13" w:rsidP="00023F13">
            <w:pPr>
              <w:pStyle w:val="a0"/>
              <w:numPr>
                <w:ilvl w:val="0"/>
                <w:numId w:val="10"/>
              </w:numPr>
              <w:spacing w:after="120"/>
              <w:jc w:val="both"/>
              <w:rPr>
                <w:rFonts w:cstheme="minorHAnsi"/>
                <w:i/>
                <w:noProof/>
              </w:rPr>
            </w:pPr>
            <w:r w:rsidRPr="008C4C39">
              <w:rPr>
                <w:rFonts w:cstheme="minorHAnsi"/>
                <w:i/>
                <w:noProof/>
              </w:rPr>
              <w:t>Oι όροι και οι προϋποθέσεις για την ενίσχυση της κινητικότητάς τους</w:t>
            </w:r>
          </w:p>
          <w:p w:rsidR="004848E3" w:rsidRPr="008C4C39" w:rsidRDefault="00023F13" w:rsidP="00023F13">
            <w:pPr>
              <w:spacing w:after="120" w:line="276" w:lineRule="auto"/>
              <w:jc w:val="both"/>
              <w:rPr>
                <w:rFonts w:cstheme="minorHAnsi"/>
                <w:i/>
                <w:noProof/>
              </w:rPr>
            </w:pPr>
            <w:r w:rsidRPr="008C4C39">
              <w:rPr>
                <w:rFonts w:cstheme="minorHAnsi"/>
                <w:i/>
                <w:noProof/>
              </w:rPr>
              <w:t>Όλα τα παραπάνω πρέπει να δημοσιοποιούνται στο πλαίσιο του Οδηγού Σπουδών.</w:t>
            </w:r>
            <w:r w:rsidR="00FF5748" w:rsidRPr="008C4C39">
              <w:rPr>
                <w:i/>
                <w:noProof/>
              </w:rPr>
              <w:t xml:space="preserve"> </w:t>
            </w:r>
          </w:p>
        </w:tc>
      </w:tr>
    </w:tbl>
    <w:p w:rsidR="00175AE9" w:rsidRPr="008C4C39" w:rsidRDefault="00175AE9" w:rsidP="00BE197A">
      <w:pPr>
        <w:spacing w:after="120" w:line="276" w:lineRule="auto"/>
        <w:rPr>
          <w:b/>
          <w:noProof/>
        </w:rPr>
      </w:pPr>
    </w:p>
    <w:p w:rsidR="00023F13" w:rsidRPr="008C4C39" w:rsidRDefault="00023F13" w:rsidP="00023F13">
      <w:pPr>
        <w:spacing w:after="0" w:line="240" w:lineRule="auto"/>
        <w:jc w:val="both"/>
        <w:rPr>
          <w:rFonts w:cstheme="minorHAnsi"/>
          <w:b/>
          <w:noProof/>
          <w:u w:val="single"/>
        </w:rPr>
      </w:pPr>
      <w:r w:rsidRPr="008C4C39">
        <w:rPr>
          <w:rFonts w:cstheme="minorHAnsi"/>
          <w:b/>
          <w:noProof/>
          <w:u w:val="single"/>
        </w:rPr>
        <w:t>Τεκμηρίωση</w:t>
      </w:r>
    </w:p>
    <w:p w:rsidR="00023F13" w:rsidRPr="008C4C39" w:rsidRDefault="00023F13" w:rsidP="00023F13">
      <w:pPr>
        <w:pStyle w:val="a0"/>
        <w:numPr>
          <w:ilvl w:val="0"/>
          <w:numId w:val="11"/>
        </w:numPr>
        <w:spacing w:after="120" w:line="276" w:lineRule="auto"/>
        <w:jc w:val="both"/>
        <w:rPr>
          <w:rFonts w:cstheme="minorHAnsi"/>
          <w:noProof/>
        </w:rPr>
      </w:pPr>
      <w:r w:rsidRPr="008C4C39">
        <w:rPr>
          <w:rFonts w:cstheme="minorHAnsi"/>
          <w:noProof/>
        </w:rPr>
        <w:t xml:space="preserve">Εσωτερικός κανονισμός λειτουργίας του </w:t>
      </w:r>
      <w:r w:rsidR="00AD29EC">
        <w:rPr>
          <w:rFonts w:cstheme="minorHAnsi"/>
          <w:noProof/>
        </w:rPr>
        <w:t>Προγράμματος Μεταπτυχιακών Σπουδών</w:t>
      </w:r>
    </w:p>
    <w:p w:rsidR="00023F13" w:rsidRPr="008C4C39" w:rsidRDefault="00023F13" w:rsidP="00023F13">
      <w:pPr>
        <w:pStyle w:val="a0"/>
        <w:numPr>
          <w:ilvl w:val="0"/>
          <w:numId w:val="11"/>
        </w:numPr>
        <w:spacing w:after="120" w:line="276" w:lineRule="auto"/>
        <w:jc w:val="both"/>
        <w:rPr>
          <w:rFonts w:cstheme="minorHAnsi"/>
          <w:noProof/>
        </w:rPr>
      </w:pPr>
      <w:r w:rsidRPr="008C4C39">
        <w:rPr>
          <w:rFonts w:cstheme="minorHAnsi"/>
          <w:noProof/>
        </w:rPr>
        <w:t>Κανονισμός Δεοντολογίας της Έρευνας</w:t>
      </w:r>
    </w:p>
    <w:p w:rsidR="00023F13" w:rsidRPr="008C4C39" w:rsidRDefault="00023F13" w:rsidP="00023F13">
      <w:pPr>
        <w:pStyle w:val="a0"/>
        <w:numPr>
          <w:ilvl w:val="0"/>
          <w:numId w:val="11"/>
        </w:numPr>
        <w:spacing w:after="120" w:line="276" w:lineRule="auto"/>
        <w:jc w:val="both"/>
        <w:rPr>
          <w:rFonts w:cstheme="minorHAnsi"/>
          <w:noProof/>
        </w:rPr>
      </w:pPr>
      <w:r w:rsidRPr="008C4C39">
        <w:rPr>
          <w:rFonts w:cstheme="minorHAnsi"/>
          <w:noProof/>
        </w:rPr>
        <w:t>Κανονισμός σπουδών, πρακτικής άσκησης, κινητικότητας, εκπόνησης εργασιών</w:t>
      </w:r>
    </w:p>
    <w:p w:rsidR="00023F13" w:rsidRDefault="00023F13" w:rsidP="00023F13">
      <w:pPr>
        <w:pStyle w:val="a0"/>
        <w:numPr>
          <w:ilvl w:val="0"/>
          <w:numId w:val="11"/>
        </w:numPr>
        <w:spacing w:after="120" w:line="276" w:lineRule="auto"/>
        <w:jc w:val="both"/>
        <w:rPr>
          <w:rFonts w:cstheme="minorHAnsi"/>
          <w:noProof/>
        </w:rPr>
      </w:pPr>
      <w:r w:rsidRPr="008C4C39">
        <w:rPr>
          <w:rFonts w:cstheme="minorHAnsi"/>
          <w:noProof/>
        </w:rPr>
        <w:t xml:space="preserve">Υπόδειγμα </w:t>
      </w:r>
      <w:r w:rsidR="00D805BA" w:rsidRPr="008C4C39">
        <w:rPr>
          <w:rFonts w:cstheme="minorHAnsi"/>
          <w:noProof/>
        </w:rPr>
        <w:t>Παραρτήματος Δ</w:t>
      </w:r>
      <w:r w:rsidRPr="008C4C39">
        <w:rPr>
          <w:rFonts w:cstheme="minorHAnsi"/>
          <w:noProof/>
        </w:rPr>
        <w:t>ιπλώματος</w:t>
      </w:r>
    </w:p>
    <w:p w:rsidR="002B6B10" w:rsidRPr="008C4C39" w:rsidRDefault="002B6B10" w:rsidP="00B43D77">
      <w:pPr>
        <w:pStyle w:val="a0"/>
        <w:spacing w:after="120" w:line="276" w:lineRule="auto"/>
        <w:ind w:left="360"/>
        <w:jc w:val="both"/>
        <w:rPr>
          <w:rFonts w:cstheme="minorHAnsi"/>
          <w:noProof/>
        </w:rPr>
      </w:pPr>
    </w:p>
    <w:p w:rsidR="00890682" w:rsidRPr="008C4C39" w:rsidRDefault="00890682" w:rsidP="00890682">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CC1FB0" w:rsidRPr="00B43D77" w:rsidRDefault="00CC1FB0" w:rsidP="00B43D77">
      <w:pPr>
        <w:tabs>
          <w:tab w:val="left" w:pos="9356"/>
        </w:tabs>
        <w:jc w:val="both"/>
        <w:rPr>
          <w:rFonts w:cstheme="minorHAnsi"/>
          <w:i/>
          <w:noProof/>
          <w:color w:val="595959" w:themeColor="text1" w:themeTint="A6"/>
        </w:rPr>
      </w:pPr>
      <w:r w:rsidRPr="00B43D77">
        <w:rPr>
          <w:rFonts w:cstheme="minorHAnsi"/>
          <w:i/>
          <w:noProof/>
          <w:color w:val="595959" w:themeColor="text1" w:themeTint="A6"/>
        </w:rPr>
        <w:t>Αναφέρετε:</w:t>
      </w:r>
    </w:p>
    <w:p w:rsidR="00CC1FB0" w:rsidRPr="008C4C39" w:rsidRDefault="00CC1FB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με ποιο τρόπο υποστηρίζονται οι νεοεισερχόμενοι φοιτητές (ενημερωτικές συναντήσεις/ εκδηλώσεις κ.λπ.)</w:t>
      </w:r>
    </w:p>
    <w:p w:rsidR="00CC1FB0" w:rsidRPr="008C4C39" w:rsidRDefault="00CC1FB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πώς παρακολουθείται η πρόοδος των φοιτητών</w:t>
      </w:r>
    </w:p>
    <w:p w:rsidR="00CC1FB0" w:rsidRPr="008C4C39" w:rsidRDefault="00CC1FB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εάν υπάρχουν θεσμοθετημένες υποτροφίες για τους φοιτητές</w:t>
      </w:r>
    </w:p>
    <w:p w:rsidR="00CC1FB0" w:rsidRPr="008C4C39" w:rsidRDefault="00CC1FB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τους όρους και τις προϋποθέσεις για την κινητικότητα των φοιτητών</w:t>
      </w:r>
    </w:p>
    <w:p w:rsidR="00CC1FB0" w:rsidRPr="008C4C39" w:rsidRDefault="00CC1FB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εάν εφαρμόζεται το σύστημα μεταφοράς πιστωτικών μονάδων (ECTS)</w:t>
      </w:r>
    </w:p>
    <w:p w:rsidR="00CC1FB0" w:rsidRPr="008C4C39" w:rsidRDefault="00CC1FB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εάν εκδίδεται αυτόματα και δωρεάν το Παράρτημα Διπλώματος (Diploma Supplement) γ</w:t>
      </w:r>
      <w:r w:rsidR="00E7785C" w:rsidRPr="008C4C39">
        <w:rPr>
          <w:rFonts w:cstheme="minorHAnsi"/>
          <w:i/>
          <w:noProof/>
          <w:color w:val="595959" w:themeColor="text1" w:themeTint="A6"/>
        </w:rPr>
        <w:t>ια όλους τους πτυχιούχους του ΠΜ</w:t>
      </w:r>
      <w:r w:rsidRPr="008C4C39">
        <w:rPr>
          <w:rFonts w:cstheme="minorHAnsi"/>
          <w:i/>
          <w:noProof/>
          <w:color w:val="595959" w:themeColor="text1" w:themeTint="A6"/>
        </w:rPr>
        <w:t>Σ στην ελληνική και στην αγγλική γλώσσα</w:t>
      </w:r>
    </w:p>
    <w:p w:rsidR="00CC1FB0" w:rsidRPr="008C4C39" w:rsidRDefault="00CC1FB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εάν υπάρχουν συγκεκριμένες προδιαγραφές ποιότητας για την</w:t>
      </w:r>
      <w:r w:rsidR="00872010" w:rsidRPr="008C4C39">
        <w:rPr>
          <w:rFonts w:cstheme="minorHAnsi"/>
          <w:i/>
          <w:noProof/>
          <w:color w:val="595959" w:themeColor="text1" w:themeTint="A6"/>
        </w:rPr>
        <w:t xml:space="preserve"> </w:t>
      </w:r>
      <w:r w:rsidRPr="008C4C39">
        <w:rPr>
          <w:rFonts w:cstheme="minorHAnsi"/>
          <w:i/>
          <w:noProof/>
          <w:color w:val="595959" w:themeColor="text1" w:themeTint="A6"/>
        </w:rPr>
        <w:t>διπλωματική εργασία, οι οποίες αναφέρονται στον Κανονισμό Σπουδών (αναφερθείτε στο σχετικό άρθρο), και εάν είναι υποχρεωτική/ προαιρετική</w:t>
      </w:r>
    </w:p>
    <w:p w:rsidR="00CC1FB0" w:rsidRPr="008C4C39" w:rsidRDefault="00CC1FB0" w:rsidP="00B43D77">
      <w:pPr>
        <w:pStyle w:val="a0"/>
        <w:numPr>
          <w:ilvl w:val="0"/>
          <w:numId w:val="30"/>
        </w:numPr>
        <w:tabs>
          <w:tab w:val="left" w:pos="9356"/>
        </w:tabs>
        <w:spacing w:after="120"/>
        <w:jc w:val="both"/>
        <w:rPr>
          <w:rFonts w:cstheme="minorHAnsi"/>
          <w:i/>
          <w:noProof/>
          <w:color w:val="595959" w:themeColor="text1" w:themeTint="A6"/>
        </w:rPr>
      </w:pPr>
      <w:r w:rsidRPr="008C4C39">
        <w:rPr>
          <w:rFonts w:cstheme="minorHAnsi"/>
          <w:i/>
          <w:noProof/>
          <w:color w:val="595959" w:themeColor="text1" w:themeTint="A6"/>
        </w:rPr>
        <w:t>τρόπους με τους οποίους η ακαδημαϊκή μονάδα διασφαλίζει τη διαφάνεια στη διαδικασία ανάθεσης και εξέτασης της  διπλωματικής εργασίας</w:t>
      </w:r>
    </w:p>
    <w:p w:rsidR="00CC1FB0" w:rsidRPr="008C4C39" w:rsidRDefault="00CC1FB0" w:rsidP="00B43D77">
      <w:pPr>
        <w:pStyle w:val="a0"/>
        <w:numPr>
          <w:ilvl w:val="0"/>
          <w:numId w:val="30"/>
        </w:numPr>
        <w:tabs>
          <w:tab w:val="left" w:pos="9356"/>
        </w:tabs>
        <w:spacing w:after="120"/>
        <w:jc w:val="both"/>
        <w:rPr>
          <w:rFonts w:cstheme="minorHAnsi"/>
          <w:i/>
          <w:noProof/>
          <w:color w:val="595959" w:themeColor="text1" w:themeTint="A6"/>
        </w:rPr>
      </w:pPr>
      <w:r w:rsidRPr="008C4C39">
        <w:rPr>
          <w:rFonts w:cstheme="minorHAnsi"/>
          <w:i/>
          <w:noProof/>
          <w:color w:val="595959" w:themeColor="text1" w:themeTint="A6"/>
        </w:rPr>
        <w:t>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w:t>
      </w:r>
    </w:p>
    <w:p w:rsidR="00A247EC" w:rsidRPr="008C4C39" w:rsidRDefault="00A247EC" w:rsidP="00FC6541">
      <w:pPr>
        <w:pStyle w:val="a0"/>
        <w:tabs>
          <w:tab w:val="left" w:pos="9356"/>
        </w:tabs>
        <w:ind w:left="360"/>
        <w:jc w:val="both"/>
        <w:rPr>
          <w:rFonts w:cstheme="minorHAnsi"/>
          <w:i/>
          <w:noProof/>
          <w:color w:val="595959" w:themeColor="text1" w:themeTint="A6"/>
        </w:rPr>
      </w:pPr>
    </w:p>
    <w:p w:rsidR="004E1062" w:rsidRPr="008C4C39" w:rsidRDefault="00CC1FB0" w:rsidP="001E0753">
      <w:pPr>
        <w:pStyle w:val="10"/>
        <w:tabs>
          <w:tab w:val="clear" w:pos="9356"/>
        </w:tabs>
        <w:rPr>
          <w:noProof/>
        </w:rPr>
      </w:pPr>
      <w:bookmarkStart w:id="19" w:name="_Toc469405376"/>
      <w:bookmarkStart w:id="20" w:name="_Toc86947929"/>
      <w:bookmarkStart w:id="21" w:name="_Toc108530250"/>
      <w:r w:rsidRPr="008C4C39">
        <w:rPr>
          <w:noProof/>
        </w:rPr>
        <w:lastRenderedPageBreak/>
        <w:t xml:space="preserve">5. </w:t>
      </w:r>
      <w:r w:rsidR="004E1062" w:rsidRPr="008C4C39">
        <w:rPr>
          <w:noProof/>
        </w:rPr>
        <w:t>Διδακτικό προσωπικό</w:t>
      </w:r>
      <w:bookmarkEnd w:id="19"/>
      <w:r w:rsidR="004E1062" w:rsidRPr="008C4C39">
        <w:rPr>
          <w:noProof/>
        </w:rPr>
        <w:t xml:space="preserve"> των προγραμματων μεταπτυχιακων σπουδων</w:t>
      </w:r>
      <w:bookmarkEnd w:id="20"/>
      <w:bookmarkEnd w:id="21"/>
    </w:p>
    <w:p w:rsidR="004E1062" w:rsidRPr="008C4C39" w:rsidRDefault="004E1062" w:rsidP="001E0753">
      <w:pPr>
        <w:pStyle w:val="10"/>
        <w:outlineLvl w:val="9"/>
        <w:rPr>
          <w:noProof/>
        </w:rPr>
      </w:pPr>
      <w:bookmarkStart w:id="22" w:name="_Toc469405377"/>
      <w:r w:rsidRPr="008C4C39">
        <w:rPr>
          <w:noProof/>
        </w:rPr>
        <w:t>Τα ΑΕΙ οφείλουν να διασφαλίζουν το επίπεδο γνώσεων και ικανοτήτων των μελων του διδακτικού τους προσωπικού, να εφαρμόζουν αξιοκρατικές και διαφανείς διαδικασίες για την επιλογη, την επιμόρφωση και την περαιτέρω εξέλιξη τουσ.</w:t>
      </w:r>
      <w:bookmarkEnd w:id="22"/>
    </w:p>
    <w:p w:rsidR="00265E42" w:rsidRPr="008C4C39" w:rsidRDefault="00265E42" w:rsidP="0043762F">
      <w:pPr>
        <w:rPr>
          <w:noProof/>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8C4C39" w:rsidTr="001C75D5">
        <w:tc>
          <w:tcPr>
            <w:tcW w:w="9350" w:type="dxa"/>
          </w:tcPr>
          <w:p w:rsidR="004E1062" w:rsidRPr="008C4C39" w:rsidRDefault="004E1062" w:rsidP="004E1062">
            <w:pPr>
              <w:spacing w:after="120" w:line="276" w:lineRule="auto"/>
              <w:jc w:val="both"/>
              <w:rPr>
                <w:rFonts w:cstheme="minorHAnsi"/>
                <w:i/>
                <w:noProof/>
              </w:rPr>
            </w:pPr>
            <w:r w:rsidRPr="008C4C39">
              <w:rPr>
                <w:rFonts w:cstheme="minorHAnsi"/>
                <w:i/>
                <w:noProof/>
              </w:rPr>
              <w:t>Το Ίδρυμα θα πρέπει να μεριμνά για την αριθμητική επάρκεια του διδακτικού προσωπικού της ακαδημαϊκής μονάδας που διδάσκουν στο ΠΜΣ,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rsidR="00EE3546" w:rsidRPr="008C4C39" w:rsidRDefault="004E1062" w:rsidP="00201208">
            <w:pPr>
              <w:spacing w:after="120" w:line="276" w:lineRule="auto"/>
              <w:jc w:val="both"/>
              <w:rPr>
                <w:rFonts w:cstheme="minorHAnsi"/>
                <w:i/>
                <w:noProof/>
              </w:rPr>
            </w:pPr>
            <w:r w:rsidRPr="008C4C39">
              <w:rPr>
                <w:rFonts w:cstheme="minorHAnsi"/>
                <w:i/>
                <w:noProof/>
              </w:rPr>
              <w:t>Ειδικότερα, η ακαδημαϊκή μονάδα θα πρέπει: να οργανώνει και να ακολουθεί σαφείς, διαφανείς και αξιοκρατικές διαδικασίες για την επιλογή προσωπικού για το ΠΜΣ,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 να εφαρμόζει πολιτικές προσέλκυσης μελών ακαδημαϊκού προσωπικού υψηλού επιπέδου.</w:t>
            </w:r>
          </w:p>
        </w:tc>
      </w:tr>
    </w:tbl>
    <w:p w:rsidR="00B85430" w:rsidRPr="008C4C39" w:rsidRDefault="00B85430" w:rsidP="00B85430">
      <w:pPr>
        <w:spacing w:after="120" w:line="276" w:lineRule="auto"/>
        <w:rPr>
          <w:b/>
          <w:noProof/>
        </w:rPr>
      </w:pPr>
    </w:p>
    <w:p w:rsidR="00164E38" w:rsidRPr="008C4C39" w:rsidRDefault="00164E38" w:rsidP="00164E38">
      <w:pPr>
        <w:spacing w:after="0" w:line="240" w:lineRule="auto"/>
        <w:jc w:val="both"/>
        <w:rPr>
          <w:rFonts w:cstheme="minorHAnsi"/>
          <w:b/>
          <w:noProof/>
          <w:u w:val="single"/>
        </w:rPr>
      </w:pPr>
      <w:r w:rsidRPr="008C4C39">
        <w:rPr>
          <w:rFonts w:cstheme="minorHAnsi"/>
          <w:b/>
          <w:noProof/>
          <w:u w:val="single"/>
        </w:rPr>
        <w:t>Τεκμηρίωση</w:t>
      </w:r>
    </w:p>
    <w:p w:rsidR="00164E38" w:rsidRPr="008C4C39" w:rsidRDefault="00164E38" w:rsidP="00164E38">
      <w:pPr>
        <w:pStyle w:val="a0"/>
        <w:numPr>
          <w:ilvl w:val="0"/>
          <w:numId w:val="12"/>
        </w:numPr>
        <w:spacing w:after="120" w:line="276" w:lineRule="auto"/>
        <w:ind w:left="360"/>
        <w:jc w:val="both"/>
        <w:rPr>
          <w:rFonts w:cstheme="minorHAnsi"/>
          <w:noProof/>
        </w:rPr>
      </w:pPr>
      <w:r w:rsidRPr="008C4C39">
        <w:rPr>
          <w:rFonts w:cstheme="minorHAnsi"/>
          <w:noProof/>
        </w:rPr>
        <w:t>Διαδικασίες και κριτήρια επιλογής διδακτικού προσωπικού</w:t>
      </w:r>
    </w:p>
    <w:p w:rsidR="00164E38" w:rsidRPr="008C4C39" w:rsidRDefault="00164E38" w:rsidP="00164E38">
      <w:pPr>
        <w:pStyle w:val="a0"/>
        <w:numPr>
          <w:ilvl w:val="0"/>
          <w:numId w:val="12"/>
        </w:numPr>
        <w:spacing w:after="120" w:line="276" w:lineRule="auto"/>
        <w:ind w:left="360"/>
        <w:jc w:val="both"/>
        <w:rPr>
          <w:rFonts w:cstheme="minorHAnsi"/>
          <w:noProof/>
        </w:rPr>
      </w:pPr>
      <w:r w:rsidRPr="008C4C39">
        <w:rPr>
          <w:rFonts w:cstheme="minorHAnsi"/>
          <w:noProof/>
        </w:rPr>
        <w:t>Κανονισμοί εργασίας ή συμβάσεις εργασίας, υποχρεώσεις του διδακτικού προσωπικού</w:t>
      </w:r>
    </w:p>
    <w:p w:rsidR="00164E38" w:rsidRPr="008C4C39" w:rsidRDefault="00164E38" w:rsidP="00164E38">
      <w:pPr>
        <w:pStyle w:val="a0"/>
        <w:numPr>
          <w:ilvl w:val="0"/>
          <w:numId w:val="12"/>
        </w:numPr>
        <w:spacing w:after="120" w:line="276" w:lineRule="auto"/>
        <w:ind w:left="360"/>
        <w:jc w:val="both"/>
        <w:rPr>
          <w:rFonts w:cstheme="minorHAnsi"/>
          <w:noProof/>
        </w:rPr>
      </w:pPr>
      <w:r w:rsidRPr="008C4C39">
        <w:rPr>
          <w:rFonts w:cstheme="minorHAnsi"/>
          <w:noProof/>
        </w:rPr>
        <w:t>Πολιτική υποστήριξης και ανάπτυξης προσωπικού</w:t>
      </w:r>
    </w:p>
    <w:p w:rsidR="00164E38" w:rsidRPr="008C4C39" w:rsidRDefault="00164E38" w:rsidP="00164E38">
      <w:pPr>
        <w:pStyle w:val="a0"/>
        <w:numPr>
          <w:ilvl w:val="0"/>
          <w:numId w:val="12"/>
        </w:numPr>
        <w:spacing w:after="120" w:line="276" w:lineRule="auto"/>
        <w:ind w:left="360"/>
        <w:jc w:val="both"/>
        <w:rPr>
          <w:rFonts w:cstheme="minorHAnsi"/>
          <w:noProof/>
        </w:rPr>
      </w:pPr>
      <w:r w:rsidRPr="008C4C39">
        <w:rPr>
          <w:rFonts w:cstheme="minorHAnsi"/>
          <w:noProof/>
        </w:rPr>
        <w:t>Επιδόσεις του διδακτικού προσωπικού σε επιστημονικό-ερευνητικό και διδακτικό έργο ανά άτομο, βάσει και διεθνών αναγνωρισμένων συστημάτων αξιολόγησης επιστημόνων (π.χ. Google Scholar, Scopus, κ.ά.)</w:t>
      </w:r>
    </w:p>
    <w:p w:rsidR="00164E38" w:rsidRPr="008C4C39" w:rsidRDefault="00164E38" w:rsidP="00164E38">
      <w:pPr>
        <w:pStyle w:val="a0"/>
        <w:numPr>
          <w:ilvl w:val="0"/>
          <w:numId w:val="12"/>
        </w:numPr>
        <w:spacing w:after="0" w:line="240" w:lineRule="auto"/>
        <w:ind w:left="360"/>
        <w:jc w:val="both"/>
        <w:rPr>
          <w:rFonts w:cstheme="minorHAnsi"/>
          <w:noProof/>
        </w:rPr>
      </w:pPr>
      <w:r w:rsidRPr="008C4C39">
        <w:rPr>
          <w:rFonts w:cstheme="minorHAnsi"/>
          <w:noProof/>
        </w:rPr>
        <w:t>Κατάλογος διδακτικού προσωπικού με το γνωστικό αντικείμενο, σχέση εργασίας, ΑΕΙ προέλευσης, Τμήμα προέλευσης</w:t>
      </w:r>
    </w:p>
    <w:p w:rsidR="005A1939" w:rsidRPr="008C4C39" w:rsidRDefault="005A1939" w:rsidP="00890682">
      <w:pPr>
        <w:tabs>
          <w:tab w:val="left" w:pos="9356"/>
        </w:tabs>
        <w:spacing w:after="120"/>
        <w:jc w:val="both"/>
        <w:rPr>
          <w:rFonts w:cstheme="minorHAnsi"/>
          <w:b/>
          <w:i/>
          <w:noProof/>
          <w:color w:val="595959" w:themeColor="text1" w:themeTint="A6"/>
          <w:u w:val="single"/>
        </w:rPr>
      </w:pPr>
    </w:p>
    <w:p w:rsidR="00890682" w:rsidRPr="008C4C39" w:rsidRDefault="00890682" w:rsidP="00890682">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927300" w:rsidRPr="008C4C39" w:rsidRDefault="00927300" w:rsidP="00927300">
      <w:pPr>
        <w:tabs>
          <w:tab w:val="left" w:pos="9356"/>
        </w:tabs>
        <w:jc w:val="both"/>
        <w:rPr>
          <w:rFonts w:cstheme="minorHAnsi"/>
          <w:i/>
          <w:noProof/>
          <w:color w:val="595959" w:themeColor="text1" w:themeTint="A6"/>
        </w:rPr>
      </w:pPr>
      <w:r w:rsidRPr="008C4C39">
        <w:rPr>
          <w:rFonts w:cstheme="minorHAnsi"/>
          <w:i/>
          <w:noProof/>
          <w:color w:val="595959" w:themeColor="text1" w:themeTint="A6"/>
        </w:rPr>
        <w:t>Αναφέρετε:</w:t>
      </w:r>
    </w:p>
    <w:p w:rsidR="00927300" w:rsidRPr="008C4C39" w:rsidRDefault="0092730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τις διαδικασίες επιλογής των μελών του διδακτικού προσωπικού και τις πρακτικές για τη διασφάλιση της διαφάνειας και αξιοκρατίας που εφαρμόζει η ακαδημαϊκή μονάδα</w:t>
      </w:r>
    </w:p>
    <w:p w:rsidR="00927300" w:rsidRPr="008C4C39" w:rsidRDefault="0092730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τις ενδεχόμενες πρακτικές προσέλκυσης μελών ακαδημαϊκού προσωπικού υψηλού επιπέδου στο Π</w:t>
      </w:r>
      <w:r w:rsidR="00A700CF" w:rsidRPr="008C4C39">
        <w:rPr>
          <w:rFonts w:cstheme="minorHAnsi"/>
          <w:i/>
          <w:noProof/>
          <w:color w:val="595959" w:themeColor="text1" w:themeTint="A6"/>
        </w:rPr>
        <w:t>Μ</w:t>
      </w:r>
      <w:r w:rsidRPr="008C4C39">
        <w:rPr>
          <w:rFonts w:cstheme="minorHAnsi"/>
          <w:i/>
          <w:noProof/>
          <w:color w:val="595959" w:themeColor="text1" w:themeTint="A6"/>
        </w:rPr>
        <w:t>Σ</w:t>
      </w:r>
    </w:p>
    <w:p w:rsidR="00927300" w:rsidRPr="008C4C39" w:rsidRDefault="0092730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lastRenderedPageBreak/>
        <w:t xml:space="preserve">το μέσο εβδομαδιαίο φόρτο διδακτικού έργου </w:t>
      </w:r>
      <w:r w:rsidR="00E1210D" w:rsidRPr="008C4C39">
        <w:rPr>
          <w:rFonts w:cstheme="minorHAnsi"/>
          <w:i/>
          <w:noProof/>
          <w:color w:val="595959" w:themeColor="text1" w:themeTint="A6"/>
        </w:rPr>
        <w:t xml:space="preserve">(αναφορά εβδομαδιαίων ωρών ανά ΠΠΣ, ΠΜΣ) </w:t>
      </w:r>
      <w:r w:rsidRPr="008C4C39">
        <w:rPr>
          <w:rFonts w:cstheme="minorHAnsi"/>
          <w:i/>
          <w:noProof/>
          <w:color w:val="595959" w:themeColor="text1" w:themeTint="A6"/>
        </w:rPr>
        <w:t>των μελών του ακαδημαϊκού προσωπικού και τη διακύμανση μεταξύ της ελάχιστης και της μέγιστης επιβάρυνσης</w:t>
      </w:r>
    </w:p>
    <w:p w:rsidR="00927300" w:rsidRPr="008C4C39" w:rsidRDefault="0092730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τη διαδικασία αξιολόγησης των διδασκόντων από τους φοιτητές</w:t>
      </w:r>
    </w:p>
    <w:p w:rsidR="00E6612C" w:rsidRPr="008C4C39" w:rsidRDefault="0092730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 xml:space="preserve">τρόπους αξιοποίησης των αποτελεσμάτων αξιολόγησης των διδασκόντων από τους φοιτητές </w:t>
      </w:r>
      <w:r w:rsidR="00226D5C" w:rsidRPr="008C4C39">
        <w:rPr>
          <w:rFonts w:cstheme="minorHAnsi"/>
          <w:i/>
          <w:noProof/>
          <w:color w:val="595959" w:themeColor="text1" w:themeTint="A6"/>
        </w:rPr>
        <w:t>(π.χ. εάν αυτά λαμβάνονται υπόψη στην εξέλιξη των μελών του διδακτικού προσωπικού)</w:t>
      </w:r>
    </w:p>
    <w:p w:rsidR="00927300" w:rsidRPr="008C4C39" w:rsidRDefault="0092730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 xml:space="preserve">την ενδεχόμενη ύπαρξη στρατηγικής σχετικά με την </w:t>
      </w:r>
      <w:r w:rsidR="00C02A83" w:rsidRPr="008C4C39">
        <w:rPr>
          <w:rFonts w:cstheme="minorHAnsi"/>
          <w:i/>
          <w:noProof/>
          <w:color w:val="595959" w:themeColor="text1" w:themeTint="A6"/>
        </w:rPr>
        <w:t>ανάπτυξη</w:t>
      </w:r>
      <w:r w:rsidRPr="008C4C39">
        <w:rPr>
          <w:rFonts w:cstheme="minorHAnsi"/>
          <w:i/>
          <w:noProof/>
          <w:color w:val="595959" w:themeColor="text1" w:themeTint="A6"/>
        </w:rPr>
        <w:t xml:space="preserve"> των μελών της ακαδημαϊκής μονάδας</w:t>
      </w:r>
      <w:r w:rsidR="0085551A" w:rsidRPr="008C4C39">
        <w:rPr>
          <w:rFonts w:cstheme="minorHAnsi"/>
          <w:i/>
          <w:noProof/>
          <w:color w:val="595959" w:themeColor="text1" w:themeTint="A6"/>
        </w:rPr>
        <w:t xml:space="preserve"> (ερευνητικό έργο, </w:t>
      </w:r>
      <w:r w:rsidR="00404B4A" w:rsidRPr="008C4C39">
        <w:rPr>
          <w:rFonts w:cstheme="minorHAnsi"/>
          <w:i/>
          <w:noProof/>
          <w:color w:val="595959" w:themeColor="text1" w:themeTint="A6"/>
        </w:rPr>
        <w:t>επιμόρφωση</w:t>
      </w:r>
      <w:r w:rsidR="0085551A" w:rsidRPr="008C4C39">
        <w:rPr>
          <w:rFonts w:cstheme="minorHAnsi"/>
          <w:i/>
          <w:noProof/>
          <w:color w:val="595959" w:themeColor="text1" w:themeTint="A6"/>
        </w:rPr>
        <w:t>)</w:t>
      </w:r>
    </w:p>
    <w:p w:rsidR="00927300" w:rsidRPr="008C4C39" w:rsidRDefault="0092730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τη</w:t>
      </w:r>
      <w:r w:rsidR="00662E65" w:rsidRPr="008C4C39">
        <w:rPr>
          <w:rFonts w:cstheme="minorHAnsi"/>
          <w:i/>
          <w:noProof/>
          <w:color w:val="595959" w:themeColor="text1" w:themeTint="A6"/>
        </w:rPr>
        <w:t>ν ενδεχόμενη πρόσθετη (από το ΠΜ</w:t>
      </w:r>
      <w:r w:rsidRPr="008C4C39">
        <w:rPr>
          <w:rFonts w:cstheme="minorHAnsi"/>
          <w:i/>
          <w:noProof/>
          <w:color w:val="595959" w:themeColor="text1" w:themeTint="A6"/>
        </w:rPr>
        <w:t>Σ ή/και το Ίδρυμα) οικονομική ενίσχυση των μελών του ακαδημαϊκού προσωπικού, που λαμβάνουν μέρος στα προγράμματα κινητικότητας</w:t>
      </w:r>
    </w:p>
    <w:p w:rsidR="00927300" w:rsidRPr="008C4C39" w:rsidRDefault="00927300" w:rsidP="00B43D77">
      <w:pPr>
        <w:pStyle w:val="a0"/>
        <w:numPr>
          <w:ilvl w:val="0"/>
          <w:numId w:val="30"/>
        </w:numPr>
        <w:tabs>
          <w:tab w:val="left" w:pos="9356"/>
        </w:tabs>
        <w:jc w:val="both"/>
        <w:rPr>
          <w:rFonts w:cstheme="minorHAnsi"/>
          <w:i/>
          <w:noProof/>
          <w:color w:val="595959" w:themeColor="text1" w:themeTint="A6"/>
        </w:rPr>
      </w:pPr>
      <w:r w:rsidRPr="008C4C39">
        <w:rPr>
          <w:rFonts w:cstheme="minorHAnsi"/>
          <w:i/>
          <w:noProof/>
          <w:color w:val="595959" w:themeColor="text1" w:themeTint="A6"/>
        </w:rPr>
        <w:t>την ενδεχόμενη θεσμοθέτηση βραβείων διδασκαλίας</w:t>
      </w:r>
    </w:p>
    <w:p w:rsidR="001B5B51" w:rsidRPr="008C4C39" w:rsidRDefault="001B5B51" w:rsidP="001B5B51">
      <w:pPr>
        <w:tabs>
          <w:tab w:val="left" w:pos="9356"/>
        </w:tabs>
        <w:jc w:val="both"/>
        <w:rPr>
          <w:rFonts w:cstheme="minorHAnsi"/>
          <w:noProof/>
          <w:color w:val="595959" w:themeColor="text1" w:themeTint="A6"/>
        </w:rPr>
      </w:pPr>
    </w:p>
    <w:p w:rsidR="00F80415" w:rsidRPr="008C4C39" w:rsidRDefault="00F80415">
      <w:pPr>
        <w:rPr>
          <w:rFonts w:cstheme="minorHAnsi"/>
          <w:noProof/>
          <w:color w:val="595959" w:themeColor="text1" w:themeTint="A6"/>
        </w:rPr>
      </w:pPr>
      <w:r w:rsidRPr="008C4C39">
        <w:rPr>
          <w:rFonts w:cstheme="minorHAnsi"/>
          <w:noProof/>
          <w:color w:val="595959" w:themeColor="text1" w:themeTint="A6"/>
        </w:rPr>
        <w:br w:type="page"/>
      </w:r>
    </w:p>
    <w:p w:rsidR="00E71862" w:rsidRPr="008C4C39" w:rsidRDefault="00144C01" w:rsidP="00D500F6">
      <w:pPr>
        <w:pStyle w:val="10"/>
        <w:numPr>
          <w:ilvl w:val="0"/>
          <w:numId w:val="26"/>
        </w:numPr>
        <w:tabs>
          <w:tab w:val="clear" w:pos="9356"/>
        </w:tabs>
        <w:rPr>
          <w:noProof/>
        </w:rPr>
      </w:pPr>
      <w:bookmarkStart w:id="23" w:name="_Toc77070217"/>
      <w:r w:rsidRPr="008C4C39">
        <w:rPr>
          <w:noProof/>
          <w:color w:val="auto"/>
        </w:rPr>
        <w:lastRenderedPageBreak/>
        <w:t xml:space="preserve"> </w:t>
      </w:r>
      <w:bookmarkStart w:id="24" w:name="_Toc469405378"/>
      <w:bookmarkStart w:id="25" w:name="_Toc86947930"/>
      <w:bookmarkStart w:id="26" w:name="_Toc108530251"/>
      <w:bookmarkEnd w:id="23"/>
      <w:r w:rsidR="00E71862" w:rsidRPr="008C4C39">
        <w:rPr>
          <w:noProof/>
        </w:rPr>
        <w:t>Μαθησιακοί πόροι και φοιτητική στήριξη</w:t>
      </w:r>
      <w:bookmarkEnd w:id="24"/>
      <w:bookmarkEnd w:id="25"/>
      <w:bookmarkEnd w:id="26"/>
    </w:p>
    <w:p w:rsidR="00E71862" w:rsidRPr="008C4C39" w:rsidRDefault="00E71862" w:rsidP="00E71862">
      <w:pPr>
        <w:pStyle w:val="10"/>
        <w:outlineLvl w:val="9"/>
        <w:rPr>
          <w:noProof/>
        </w:rPr>
      </w:pPr>
      <w:bookmarkStart w:id="27" w:name="_Toc469405379"/>
      <w:r w:rsidRPr="008C4C39">
        <w:rPr>
          <w:noProof/>
        </w:rPr>
        <w:t>Τα ΑΕΙ θα πρέπει να διαθέτουν επαρκή χρηματοδότηση για την κάλυψη των αναγκών της διδασκαλίας και της μάθησης των ΠΜΣ.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υπηρεσίες σταδιοδρομίας, κοινωνικής πολιτικής, κ.λπ.).</w:t>
      </w:r>
      <w:bookmarkEnd w:id="27"/>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1B39E5" w:rsidRPr="008C4C39" w:rsidTr="001C75D5">
        <w:tc>
          <w:tcPr>
            <w:tcW w:w="9350" w:type="dxa"/>
          </w:tcPr>
          <w:p w:rsidR="00E71862" w:rsidRPr="008C4C39" w:rsidRDefault="00E71862" w:rsidP="00E71862">
            <w:pPr>
              <w:spacing w:before="120"/>
              <w:jc w:val="both"/>
              <w:rPr>
                <w:rFonts w:cstheme="minorHAnsi"/>
                <w:i/>
                <w:noProof/>
              </w:rPr>
            </w:pPr>
            <w:r w:rsidRPr="008C4C39">
              <w:rPr>
                <w:rFonts w:cstheme="minorHAnsi"/>
                <w:i/>
                <w:noProof/>
              </w:rPr>
              <w:t>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υποστηριχθεί η μάθηση και η εν γένει ακαδημαϊκή δραστηριότητα, ώστε να προσφέρουν στους φοιτητές των ΠΜΣ  το βέλτιστο δυνατό επίπεδο σπουδών. Τα ποικίλα αυτά μέσα μπορεί να είναι υποδομές όπως λ.χ. οι απαραίτητ</w:t>
            </w:r>
            <w:r w:rsidR="00F721FA">
              <w:rPr>
                <w:rFonts w:cstheme="minorHAnsi"/>
                <w:i/>
                <w:noProof/>
              </w:rPr>
              <w:t>ε</w:t>
            </w:r>
            <w:r w:rsidRPr="008C4C39">
              <w:rPr>
                <w:rFonts w:cstheme="minorHAnsi"/>
                <w:i/>
                <w:noProof/>
              </w:rPr>
              <w:t>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w:t>
            </w:r>
          </w:p>
          <w:p w:rsidR="00E71862" w:rsidRPr="008C4C39" w:rsidRDefault="00E71862" w:rsidP="00E71862">
            <w:pPr>
              <w:spacing w:before="120"/>
              <w:jc w:val="both"/>
              <w:rPr>
                <w:rFonts w:cstheme="minorHAnsi"/>
                <w:i/>
                <w:noProof/>
              </w:rPr>
            </w:pPr>
            <w:r w:rsidRPr="008C4C39">
              <w:rPr>
                <w:rFonts w:cstheme="minorHAnsi"/>
                <w:i/>
                <w:noProof/>
              </w:rPr>
              <w:t xml:space="preserve">Για τη διάθεση και κατανομή των πόρων λαμβάνονται υπ’ όψη οι ανάγκες του συνόλου των φοιτητών (π.χ. πλήρους ή μερικής απασχόλησης, εργαζόμενοι και διεθνείς φοιτητές, φοιτητές με αναπηρίες) και η ενίσχυση της φοιτητο-κεντρικής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w:t>
            </w:r>
          </w:p>
          <w:p w:rsidR="00EE3546" w:rsidRPr="008C4C39" w:rsidRDefault="00E71862" w:rsidP="00E71862">
            <w:pPr>
              <w:spacing w:before="120"/>
              <w:jc w:val="both"/>
              <w:rPr>
                <w:rFonts w:cstheme="minorHAnsi"/>
                <w:i/>
                <w:noProof/>
              </w:rPr>
            </w:pPr>
            <w:r w:rsidRPr="008C4C39">
              <w:rPr>
                <w:rFonts w:cstheme="minorHAnsi"/>
                <w:i/>
                <w:noProof/>
              </w:rPr>
              <w:t>Ο ρόλος του υποστηρικτικού και διοικητικού προσωπικού είναι σημαντικότατος σε ό, τι αφορά 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tc>
      </w:tr>
    </w:tbl>
    <w:p w:rsidR="00EE3546" w:rsidRPr="008C4C39" w:rsidRDefault="00EE3546" w:rsidP="000931AA">
      <w:pPr>
        <w:keepNext/>
        <w:spacing w:after="120" w:line="276" w:lineRule="auto"/>
        <w:rPr>
          <w:b/>
          <w:noProof/>
        </w:rPr>
      </w:pPr>
    </w:p>
    <w:p w:rsidR="007A4513" w:rsidRPr="008C4C39" w:rsidRDefault="007A4513" w:rsidP="007A4513">
      <w:pPr>
        <w:spacing w:after="0" w:line="240" w:lineRule="auto"/>
        <w:jc w:val="both"/>
        <w:rPr>
          <w:rFonts w:cstheme="minorHAnsi"/>
          <w:b/>
          <w:noProof/>
          <w:u w:val="single"/>
        </w:rPr>
      </w:pPr>
      <w:r w:rsidRPr="008C4C39">
        <w:rPr>
          <w:rFonts w:cstheme="minorHAnsi"/>
          <w:b/>
          <w:noProof/>
          <w:u w:val="single"/>
        </w:rPr>
        <w:t>Τεκμηρίωση</w:t>
      </w:r>
    </w:p>
    <w:p w:rsidR="007A4513" w:rsidRPr="008C4C39" w:rsidRDefault="007A4513" w:rsidP="007A4513">
      <w:pPr>
        <w:pStyle w:val="a0"/>
        <w:numPr>
          <w:ilvl w:val="0"/>
          <w:numId w:val="13"/>
        </w:numPr>
        <w:tabs>
          <w:tab w:val="left" w:pos="9356"/>
        </w:tabs>
        <w:jc w:val="both"/>
        <w:rPr>
          <w:rFonts w:cstheme="minorHAnsi"/>
          <w:noProof/>
        </w:rPr>
      </w:pPr>
      <w:r w:rsidRPr="008C4C39">
        <w:rPr>
          <w:rFonts w:cstheme="minorHAnsi"/>
          <w:noProof/>
        </w:rPr>
        <w:t xml:space="preserve">Αναλυτική περιγραφή των υποδομών και υπηρεσιών που διαθέτει το Ίδρυμα στην ακαδημαϊκή μονάδα </w:t>
      </w:r>
      <w:r w:rsidR="004C28EB">
        <w:rPr>
          <w:rFonts w:cstheme="minorHAnsi"/>
          <w:noProof/>
        </w:rPr>
        <w:t xml:space="preserve">για </w:t>
      </w:r>
      <w:r w:rsidRPr="008C4C39">
        <w:rPr>
          <w:rFonts w:cstheme="minorHAnsi"/>
          <w:noProof/>
        </w:rPr>
        <w:t xml:space="preserve">το ΠΜΣ </w:t>
      </w:r>
      <w:r w:rsidR="004C28EB">
        <w:rPr>
          <w:rFonts w:cstheme="minorHAnsi"/>
          <w:noProof/>
        </w:rPr>
        <w:t>σχετικά με</w:t>
      </w:r>
      <w:r w:rsidR="004C28EB" w:rsidRPr="008C4C39">
        <w:rPr>
          <w:rFonts w:cstheme="minorHAnsi"/>
          <w:noProof/>
        </w:rPr>
        <w:t xml:space="preserve"> </w:t>
      </w:r>
      <w:r w:rsidRPr="008C4C39">
        <w:rPr>
          <w:rFonts w:cstheme="minorHAnsi"/>
          <w:noProof/>
        </w:rPr>
        <w:t>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w:t>
      </w:r>
    </w:p>
    <w:p w:rsidR="007A4513" w:rsidRPr="008C4C39" w:rsidRDefault="007A4513" w:rsidP="007A4513">
      <w:pPr>
        <w:pStyle w:val="a0"/>
        <w:numPr>
          <w:ilvl w:val="0"/>
          <w:numId w:val="13"/>
        </w:numPr>
        <w:spacing w:after="120" w:line="276" w:lineRule="auto"/>
        <w:jc w:val="both"/>
        <w:rPr>
          <w:rFonts w:cstheme="minorHAnsi"/>
          <w:noProof/>
        </w:rPr>
      </w:pPr>
      <w:r w:rsidRPr="008C4C39">
        <w:rPr>
          <w:rFonts w:cstheme="minorHAnsi"/>
          <w:noProof/>
        </w:rPr>
        <w:t>Διοικητικό προσωπικό υποστήριξης του ΠΜΣ (θέσεις εργασίας, προσόντα, αρμοδιότητες)</w:t>
      </w:r>
    </w:p>
    <w:p w:rsidR="007A4513" w:rsidRPr="008C4C39" w:rsidRDefault="007A4513" w:rsidP="007A4513">
      <w:pPr>
        <w:pStyle w:val="a0"/>
        <w:numPr>
          <w:ilvl w:val="0"/>
          <w:numId w:val="13"/>
        </w:numPr>
        <w:tabs>
          <w:tab w:val="left" w:pos="9356"/>
        </w:tabs>
        <w:spacing w:after="120" w:line="276" w:lineRule="auto"/>
        <w:jc w:val="both"/>
        <w:rPr>
          <w:rFonts w:cstheme="minorHAnsi"/>
          <w:b/>
          <w:smallCaps/>
          <w:noProof/>
          <w:sz w:val="24"/>
          <w:szCs w:val="24"/>
          <w:u w:val="single"/>
        </w:rPr>
      </w:pPr>
      <w:r w:rsidRPr="008C4C39">
        <w:rPr>
          <w:rFonts w:cstheme="minorHAnsi"/>
          <w:noProof/>
        </w:rPr>
        <w:t>Ενημερωτικό υλικό προς τους φοιτητές για τις υπηρεσίες που τους παρέχονται</w:t>
      </w:r>
    </w:p>
    <w:p w:rsidR="007A4513" w:rsidRPr="00B43D77" w:rsidRDefault="007A4513" w:rsidP="007A4513">
      <w:pPr>
        <w:pStyle w:val="a0"/>
        <w:numPr>
          <w:ilvl w:val="0"/>
          <w:numId w:val="13"/>
        </w:numPr>
        <w:tabs>
          <w:tab w:val="left" w:pos="9356"/>
        </w:tabs>
        <w:spacing w:after="120" w:line="276" w:lineRule="auto"/>
        <w:jc w:val="both"/>
        <w:rPr>
          <w:rFonts w:cstheme="minorHAnsi"/>
          <w:b/>
          <w:smallCaps/>
          <w:noProof/>
          <w:sz w:val="24"/>
          <w:szCs w:val="24"/>
          <w:u w:val="single"/>
        </w:rPr>
      </w:pPr>
      <w:r w:rsidRPr="008C4C39">
        <w:rPr>
          <w:rFonts w:cstheme="minorHAnsi"/>
          <w:noProof/>
        </w:rPr>
        <w:t>Σχέδιο αξιοποίησης διδάκτρων (εφόσον υφίστανται)</w:t>
      </w:r>
    </w:p>
    <w:p w:rsidR="00DC530E" w:rsidRPr="008C4C39" w:rsidRDefault="00DC530E" w:rsidP="00B43D77">
      <w:pPr>
        <w:pStyle w:val="a0"/>
        <w:tabs>
          <w:tab w:val="left" w:pos="9356"/>
        </w:tabs>
        <w:spacing w:after="120" w:line="276" w:lineRule="auto"/>
        <w:ind w:left="360"/>
        <w:jc w:val="both"/>
        <w:rPr>
          <w:rFonts w:cstheme="minorHAnsi"/>
          <w:b/>
          <w:smallCaps/>
          <w:noProof/>
          <w:sz w:val="24"/>
          <w:szCs w:val="24"/>
          <w:u w:val="single"/>
        </w:rPr>
      </w:pPr>
    </w:p>
    <w:p w:rsidR="001D6A53" w:rsidRPr="008C4C39" w:rsidRDefault="001D6A53" w:rsidP="001D6A53">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2A672C" w:rsidRPr="008C4C39" w:rsidRDefault="002A672C" w:rsidP="002A672C">
      <w:pPr>
        <w:pStyle w:val="a0"/>
        <w:numPr>
          <w:ilvl w:val="0"/>
          <w:numId w:val="23"/>
        </w:numPr>
        <w:tabs>
          <w:tab w:val="left" w:pos="9356"/>
        </w:tabs>
        <w:jc w:val="both"/>
        <w:rPr>
          <w:rFonts w:cstheme="minorHAnsi"/>
          <w:i/>
          <w:noProof/>
        </w:rPr>
      </w:pPr>
      <w:r w:rsidRPr="008C4C39">
        <w:rPr>
          <w:rFonts w:cstheme="minorHAnsi"/>
          <w:i/>
          <w:noProof/>
        </w:rPr>
        <w:t>Περιγράψτε αναλυτικά τα μέσα και τους πόρους που διαθέτει το ΠΜΣ για την υποστήριξη της μάθησης και της ακαδημαϊκής δραστηριότητας (ανθρώπινο δυναμικό, υποδομές, υπηρεσίες κ.λπ.) και την προαγωγή της έρευνας</w:t>
      </w:r>
    </w:p>
    <w:p w:rsidR="002A672C" w:rsidRPr="008C4C39" w:rsidRDefault="002A672C" w:rsidP="002A672C">
      <w:pPr>
        <w:pStyle w:val="a0"/>
        <w:numPr>
          <w:ilvl w:val="0"/>
          <w:numId w:val="23"/>
        </w:numPr>
        <w:tabs>
          <w:tab w:val="left" w:pos="9356"/>
        </w:tabs>
        <w:jc w:val="both"/>
        <w:rPr>
          <w:rFonts w:cstheme="minorHAnsi"/>
          <w:i/>
          <w:noProof/>
        </w:rPr>
      </w:pPr>
      <w:r w:rsidRPr="008C4C39">
        <w:rPr>
          <w:rFonts w:cstheme="minorHAnsi"/>
          <w:i/>
          <w:noProof/>
        </w:rPr>
        <w:t>Αξιολογείστε την επάρκεια των πόρων αυτών</w:t>
      </w:r>
    </w:p>
    <w:p w:rsidR="002A672C" w:rsidRPr="008C4C39" w:rsidRDefault="002A672C" w:rsidP="002A672C">
      <w:pPr>
        <w:pStyle w:val="a0"/>
        <w:numPr>
          <w:ilvl w:val="0"/>
          <w:numId w:val="23"/>
        </w:numPr>
        <w:tabs>
          <w:tab w:val="left" w:pos="9356"/>
        </w:tabs>
        <w:jc w:val="both"/>
        <w:rPr>
          <w:rFonts w:cstheme="minorHAnsi"/>
          <w:i/>
          <w:noProof/>
        </w:rPr>
      </w:pPr>
      <w:r w:rsidRPr="008C4C39">
        <w:rPr>
          <w:rFonts w:cstheme="minorHAnsi"/>
          <w:i/>
          <w:noProof/>
        </w:rPr>
        <w:t>Αναφέρετε:</w:t>
      </w:r>
    </w:p>
    <w:p w:rsidR="002A672C" w:rsidRPr="008C4C39" w:rsidRDefault="002A672C" w:rsidP="00B43D77">
      <w:pPr>
        <w:pStyle w:val="a0"/>
        <w:numPr>
          <w:ilvl w:val="1"/>
          <w:numId w:val="31"/>
        </w:numPr>
        <w:tabs>
          <w:tab w:val="left" w:pos="9356"/>
        </w:tabs>
        <w:jc w:val="both"/>
        <w:rPr>
          <w:rFonts w:cstheme="minorHAnsi"/>
          <w:i/>
          <w:noProof/>
        </w:rPr>
      </w:pPr>
      <w:r w:rsidRPr="008C4C39">
        <w:rPr>
          <w:rFonts w:cstheme="minorHAnsi"/>
          <w:i/>
          <w:noProof/>
        </w:rPr>
        <w:t>την ύπαρξη ενδεχόμενων υποστηρικτικών δομών και υπηρεσιών για τους φοιτητές</w:t>
      </w:r>
    </w:p>
    <w:p w:rsidR="002A672C" w:rsidRPr="008C4C39" w:rsidRDefault="002A672C" w:rsidP="00B43D77">
      <w:pPr>
        <w:pStyle w:val="a0"/>
        <w:numPr>
          <w:ilvl w:val="1"/>
          <w:numId w:val="31"/>
        </w:numPr>
        <w:tabs>
          <w:tab w:val="left" w:pos="9356"/>
        </w:tabs>
        <w:jc w:val="both"/>
        <w:rPr>
          <w:rFonts w:cstheme="minorHAnsi"/>
          <w:i/>
          <w:noProof/>
        </w:rPr>
      </w:pPr>
      <w:r w:rsidRPr="008C4C39">
        <w:rPr>
          <w:rFonts w:cstheme="minorHAnsi"/>
          <w:i/>
          <w:noProof/>
        </w:rPr>
        <w:lastRenderedPageBreak/>
        <w:t>τη στελέχωση των υπηρεσιών αυτών με εξειδικευμένο υποστηρικτικό και διοικητικό προσωπικό</w:t>
      </w:r>
    </w:p>
    <w:p w:rsidR="00CE7DFD" w:rsidRPr="00B43D77" w:rsidRDefault="00102361" w:rsidP="00B43D77">
      <w:pPr>
        <w:pStyle w:val="a0"/>
        <w:numPr>
          <w:ilvl w:val="1"/>
          <w:numId w:val="31"/>
        </w:numPr>
        <w:tabs>
          <w:tab w:val="left" w:pos="9356"/>
        </w:tabs>
        <w:jc w:val="both"/>
        <w:rPr>
          <w:rFonts w:cstheme="minorHAnsi"/>
          <w:i/>
          <w:noProof/>
        </w:rPr>
      </w:pPr>
      <w:r w:rsidRPr="00B43D77">
        <w:rPr>
          <w:rFonts w:cstheme="minorHAnsi"/>
          <w:i/>
          <w:noProof/>
        </w:rPr>
        <w:t>το σ</w:t>
      </w:r>
      <w:r w:rsidR="00A92B3E" w:rsidRPr="00B43D77">
        <w:rPr>
          <w:rFonts w:cstheme="minorHAnsi"/>
          <w:i/>
          <w:noProof/>
        </w:rPr>
        <w:t>χέδιο αξιοποίησης διδάκτρων</w:t>
      </w:r>
    </w:p>
    <w:p w:rsidR="00CE7DFD" w:rsidRDefault="00CE7DFD">
      <w:pPr>
        <w:rPr>
          <w:rFonts w:cstheme="minorHAnsi"/>
          <w:noProof/>
        </w:rPr>
      </w:pPr>
      <w:r>
        <w:rPr>
          <w:rFonts w:cstheme="minorHAnsi"/>
          <w:noProof/>
        </w:rPr>
        <w:br w:type="page"/>
      </w:r>
    </w:p>
    <w:p w:rsidR="004C0C43" w:rsidRPr="008C4C39" w:rsidRDefault="004C0C43" w:rsidP="00AA1DEB">
      <w:pPr>
        <w:pStyle w:val="10"/>
        <w:numPr>
          <w:ilvl w:val="0"/>
          <w:numId w:val="26"/>
        </w:numPr>
        <w:tabs>
          <w:tab w:val="clear" w:pos="9356"/>
        </w:tabs>
        <w:rPr>
          <w:noProof/>
          <w:szCs w:val="22"/>
        </w:rPr>
      </w:pPr>
      <w:bookmarkStart w:id="28" w:name="_Toc469405380"/>
      <w:bookmarkStart w:id="29" w:name="_Toc86947931"/>
      <w:bookmarkStart w:id="30" w:name="_Toc108530252"/>
      <w:r w:rsidRPr="008C4C39">
        <w:rPr>
          <w:noProof/>
        </w:rPr>
        <w:lastRenderedPageBreak/>
        <w:t>Διαχείριση πληροφοριών</w:t>
      </w:r>
      <w:bookmarkEnd w:id="28"/>
      <w:bookmarkEnd w:id="29"/>
      <w:bookmarkEnd w:id="30"/>
    </w:p>
    <w:p w:rsidR="004C0C43" w:rsidRPr="008C4C39" w:rsidRDefault="004C0C43" w:rsidP="004C0C43">
      <w:pPr>
        <w:pStyle w:val="10"/>
        <w:outlineLvl w:val="9"/>
        <w:rPr>
          <w:noProof/>
        </w:rPr>
      </w:pPr>
      <w:bookmarkStart w:id="31" w:name="_Toc469405381"/>
      <w:r w:rsidRPr="008C4C39">
        <w:rPr>
          <w:noProof/>
        </w:rPr>
        <w:t>Τα ΑΕΙ έχουν την πλήρη ευθύνη για τη συλλογή, ανάλυση και χρήση πληροφοριών, με σκοπό την αποτελεσματική διαχείριση των ΠΜΣ καθώς και των συναφών δραστηριοτήτων, με τρόπο ενιαίο, λειτουργικό και άμεσα προσβάσιμο.</w:t>
      </w:r>
      <w:bookmarkEnd w:id="31"/>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705BAC" w:rsidRPr="008C4C39" w:rsidTr="001C75D5">
        <w:tc>
          <w:tcPr>
            <w:tcW w:w="9350" w:type="dxa"/>
          </w:tcPr>
          <w:p w:rsidR="00DB79B9" w:rsidRPr="008C4C39" w:rsidRDefault="00DB79B9" w:rsidP="00DB79B9">
            <w:pPr>
              <w:jc w:val="both"/>
              <w:rPr>
                <w:rFonts w:cstheme="minorHAnsi"/>
                <w:i/>
                <w:noProof/>
              </w:rPr>
            </w:pPr>
            <w:r w:rsidRPr="008C4C39">
              <w:rPr>
                <w:rFonts w:cstheme="minorHAnsi"/>
                <w:i/>
                <w:noProof/>
              </w:rPr>
              <w:t>Τα ΑΕΙ 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της παροχής υπηρεσιών προς τους  φοιτητές των ΠΜΣ.</w:t>
            </w:r>
          </w:p>
          <w:p w:rsidR="00DB79B9" w:rsidRPr="008C4C39" w:rsidRDefault="00DB79B9" w:rsidP="00DB79B9">
            <w:pPr>
              <w:jc w:val="both"/>
              <w:rPr>
                <w:rFonts w:cstheme="minorHAnsi"/>
                <w:i/>
                <w:noProof/>
              </w:rPr>
            </w:pPr>
            <w:r w:rsidRPr="008C4C39">
              <w:rPr>
                <w:rFonts w:cstheme="minorHAnsi"/>
                <w:i/>
                <w:noProof/>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μεταπτυχιακών σπουδών και άλλες δραστηριότητες τροφοδοτούν με στοιχεία το εσωτερικό σύστημα διασφάλισης ποιότητας. </w:t>
            </w:r>
          </w:p>
          <w:p w:rsidR="00DB79B9" w:rsidRPr="008C4C39" w:rsidRDefault="00DB79B9" w:rsidP="00DB79B9">
            <w:pPr>
              <w:spacing w:before="120"/>
              <w:jc w:val="both"/>
              <w:rPr>
                <w:rFonts w:cstheme="minorHAnsi"/>
                <w:i/>
                <w:noProof/>
              </w:rPr>
            </w:pPr>
            <w:r w:rsidRPr="008C4C39">
              <w:rPr>
                <w:rFonts w:cstheme="minorHAnsi"/>
                <w:i/>
                <w:noProof/>
              </w:rPr>
              <w:t>Οι πληροφορίες που συλλέγονται εξαρτώνται, ως ένα βαθμό, από το είδος και την αποστολή του Ιδρύματος. Ενδιαφέρον παρουσιάζουν:</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οι βασικοί δείκτες επιδόσεων</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το προφίλ του φοιτητικού πληθυσμού</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πορεία φοίτησης, επιτυχίες και ποσοστά εγκατάλειψης σπουδών</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ικανοποίηση των φοιτητών για το πρόγραμμα μεταπτυχιακών σπουδών που παρακολουθούν</w:t>
            </w:r>
          </w:p>
          <w:p w:rsidR="00DB79B9" w:rsidRPr="008C4C39" w:rsidRDefault="00DB79B9" w:rsidP="00DB79B9">
            <w:pPr>
              <w:pStyle w:val="a0"/>
              <w:numPr>
                <w:ilvl w:val="0"/>
                <w:numId w:val="14"/>
              </w:numPr>
              <w:ind w:left="567" w:hanging="425"/>
              <w:contextualSpacing w:val="0"/>
              <w:jc w:val="both"/>
              <w:rPr>
                <w:rFonts w:cstheme="minorHAnsi"/>
                <w:i/>
                <w:noProof/>
              </w:rPr>
            </w:pPr>
            <w:r w:rsidRPr="008C4C39">
              <w:rPr>
                <w:rFonts w:cstheme="minorHAnsi"/>
                <w:i/>
                <w:noProof/>
              </w:rPr>
              <w:t>η διαθεσιμότητα μαθησιακών πόρων και φοιτητικής στήριξης</w:t>
            </w:r>
          </w:p>
          <w:p w:rsidR="00EE3546" w:rsidRPr="008C4C39" w:rsidRDefault="00DB79B9" w:rsidP="00DB79B9">
            <w:pPr>
              <w:spacing w:before="120"/>
              <w:jc w:val="both"/>
              <w:rPr>
                <w:rFonts w:cstheme="minorHAnsi"/>
                <w:i/>
                <w:noProof/>
              </w:rPr>
            </w:pPr>
            <w:r w:rsidRPr="008C4C39">
              <w:rPr>
                <w:rFonts w:cstheme="minorHAnsi"/>
                <w:i/>
                <w:noProof/>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tc>
      </w:tr>
    </w:tbl>
    <w:p w:rsidR="006810D2" w:rsidRPr="008C4C39" w:rsidRDefault="006810D2" w:rsidP="006810D2">
      <w:pPr>
        <w:spacing w:after="120" w:line="276" w:lineRule="auto"/>
        <w:jc w:val="both"/>
        <w:rPr>
          <w:b/>
          <w:noProof/>
        </w:rPr>
      </w:pPr>
    </w:p>
    <w:p w:rsidR="00B05828" w:rsidRPr="008C4C39" w:rsidRDefault="00B05828" w:rsidP="00B05828">
      <w:pPr>
        <w:spacing w:after="0" w:line="240" w:lineRule="auto"/>
        <w:jc w:val="both"/>
        <w:rPr>
          <w:rFonts w:cstheme="minorHAnsi"/>
          <w:b/>
          <w:noProof/>
          <w:u w:val="single"/>
        </w:rPr>
      </w:pPr>
      <w:r w:rsidRPr="008C4C39">
        <w:rPr>
          <w:rFonts w:cstheme="minorHAnsi"/>
          <w:b/>
          <w:noProof/>
          <w:u w:val="single"/>
        </w:rPr>
        <w:t>Τεκμηρίωση</w:t>
      </w:r>
    </w:p>
    <w:p w:rsidR="00B05828" w:rsidRPr="008C4C39" w:rsidRDefault="00B05828" w:rsidP="004607B4">
      <w:pPr>
        <w:pStyle w:val="a0"/>
        <w:numPr>
          <w:ilvl w:val="0"/>
          <w:numId w:val="15"/>
        </w:numPr>
        <w:spacing w:after="120" w:line="276" w:lineRule="auto"/>
        <w:jc w:val="both"/>
        <w:rPr>
          <w:rFonts w:cstheme="minorHAnsi"/>
          <w:noProof/>
        </w:rPr>
      </w:pPr>
      <w:r w:rsidRPr="008C4C39">
        <w:rPr>
          <w:rFonts w:cstheme="minorHAnsi"/>
          <w:noProof/>
        </w:rPr>
        <w:t>Αναφορά του ΟΠΕΣΠ σε επίπεδο Ιδρύματος,  Τμήματος και ΠΜΣ</w:t>
      </w:r>
    </w:p>
    <w:p w:rsidR="00B05828" w:rsidRPr="008C4C39" w:rsidRDefault="00B05828" w:rsidP="00B43D77">
      <w:pPr>
        <w:pStyle w:val="a0"/>
        <w:numPr>
          <w:ilvl w:val="0"/>
          <w:numId w:val="15"/>
        </w:numPr>
        <w:spacing w:after="120" w:line="276" w:lineRule="auto"/>
        <w:jc w:val="both"/>
        <w:rPr>
          <w:rFonts w:cstheme="minorHAnsi"/>
          <w:noProof/>
        </w:rPr>
      </w:pPr>
      <w:r w:rsidRPr="008C4C39">
        <w:rPr>
          <w:rFonts w:cstheme="minorHAnsi"/>
          <w:noProof/>
        </w:rPr>
        <w:t>Λειτουργία πληροφοριακού συστήματος για τη συλλογή διοικητικών δεδομένων εφαρμογής του ΠΜΣ (φοιτητολόγιο)</w:t>
      </w:r>
    </w:p>
    <w:p w:rsidR="00B05828" w:rsidRPr="008C4C39" w:rsidRDefault="00B05828" w:rsidP="00B43D77">
      <w:pPr>
        <w:pStyle w:val="a0"/>
        <w:numPr>
          <w:ilvl w:val="0"/>
          <w:numId w:val="15"/>
        </w:numPr>
        <w:spacing w:after="120" w:line="276" w:lineRule="auto"/>
        <w:jc w:val="both"/>
        <w:rPr>
          <w:rFonts w:cstheme="minorHAnsi"/>
          <w:noProof/>
        </w:rPr>
      </w:pPr>
      <w:r w:rsidRPr="008C4C39">
        <w:rPr>
          <w:rFonts w:cstheme="minorHAnsi"/>
          <w:noProof/>
        </w:rPr>
        <w:t>Λοιπά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ΠΜΣ</w:t>
      </w:r>
    </w:p>
    <w:p w:rsidR="006810D2" w:rsidRPr="008C4C39" w:rsidRDefault="006810D2" w:rsidP="004010D3">
      <w:pPr>
        <w:tabs>
          <w:tab w:val="left" w:pos="9356"/>
        </w:tabs>
        <w:spacing w:after="120"/>
        <w:jc w:val="both"/>
        <w:rPr>
          <w:rFonts w:cstheme="minorHAnsi"/>
          <w:b/>
          <w:i/>
          <w:noProof/>
          <w:color w:val="595959" w:themeColor="text1" w:themeTint="A6"/>
          <w:u w:val="single"/>
        </w:rPr>
      </w:pPr>
    </w:p>
    <w:p w:rsidR="0020482C" w:rsidRPr="008C4C39" w:rsidRDefault="001D6A53" w:rsidP="004010D3">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CE7617" w:rsidRPr="008C4C39" w:rsidRDefault="00CE7617" w:rsidP="00CE7617">
      <w:pPr>
        <w:pStyle w:val="a0"/>
        <w:numPr>
          <w:ilvl w:val="0"/>
          <w:numId w:val="21"/>
        </w:numPr>
        <w:tabs>
          <w:tab w:val="left" w:pos="9356"/>
        </w:tabs>
        <w:spacing w:after="120"/>
        <w:jc w:val="both"/>
        <w:rPr>
          <w:rFonts w:cstheme="minorHAnsi"/>
          <w:i/>
          <w:noProof/>
        </w:rPr>
      </w:pPr>
      <w:r w:rsidRPr="008C4C39">
        <w:rPr>
          <w:rFonts w:cstheme="minorHAnsi"/>
          <w:i/>
          <w:noProof/>
        </w:rPr>
        <w:t>Περιγράψτε τις διαδικασίες που έχουν προβλεφθεί για τη συλλογή πληροφοριών ως προς τους φοιτητές, το προσωπικό, τις υποδομές, τη δομή του ΠΜΣ, την οργάνωση και ποιότητα της διδασκαλίας, την παροχή υπηρεσιών κ.λπ.</w:t>
      </w:r>
    </w:p>
    <w:p w:rsidR="00CE7617" w:rsidRPr="008C4C39" w:rsidRDefault="00CE7617" w:rsidP="00CE7617">
      <w:pPr>
        <w:pStyle w:val="a0"/>
        <w:numPr>
          <w:ilvl w:val="0"/>
          <w:numId w:val="21"/>
        </w:numPr>
        <w:tabs>
          <w:tab w:val="left" w:pos="9356"/>
        </w:tabs>
        <w:spacing w:after="120"/>
        <w:jc w:val="both"/>
        <w:rPr>
          <w:rFonts w:cstheme="minorHAnsi"/>
          <w:i/>
          <w:noProof/>
        </w:rPr>
      </w:pPr>
      <w:r w:rsidRPr="008C4C39">
        <w:rPr>
          <w:rFonts w:cstheme="minorHAnsi"/>
          <w:i/>
          <w:noProof/>
        </w:rPr>
        <w:t>Αναφέρετε βασικά εργαλεία που χρησιμοποιούνται για τη συλλογή πληροφοριών και την εξαγωγή χρήσιμων συμπερασμάτων</w:t>
      </w:r>
    </w:p>
    <w:p w:rsidR="00CE7617" w:rsidRPr="008C4C39" w:rsidRDefault="00CE7617" w:rsidP="00CE7617">
      <w:pPr>
        <w:pStyle w:val="a0"/>
        <w:numPr>
          <w:ilvl w:val="0"/>
          <w:numId w:val="21"/>
        </w:numPr>
        <w:tabs>
          <w:tab w:val="left" w:pos="9356"/>
        </w:tabs>
        <w:spacing w:after="120"/>
        <w:jc w:val="both"/>
        <w:rPr>
          <w:rFonts w:cstheme="minorHAnsi"/>
          <w:i/>
          <w:noProof/>
        </w:rPr>
      </w:pPr>
      <w:r w:rsidRPr="008C4C39">
        <w:rPr>
          <w:rFonts w:cstheme="minorHAnsi"/>
          <w:i/>
          <w:noProof/>
        </w:rPr>
        <w:t>Αναφέρετε τη διαδικασία ανάλυσης των πληροφοριών που συλλέγονται και αξιοποίησης των συμπερασμάτων που προκύπτουν από την ανάλυση αυτή</w:t>
      </w:r>
    </w:p>
    <w:p w:rsidR="00314651" w:rsidRPr="008C4C39" w:rsidRDefault="00314651">
      <w:pPr>
        <w:rPr>
          <w:rFonts w:cstheme="minorHAnsi"/>
          <w:i/>
          <w:noProof/>
        </w:rPr>
      </w:pPr>
      <w:r w:rsidRPr="008C4C39">
        <w:rPr>
          <w:rFonts w:cstheme="minorHAnsi"/>
          <w:i/>
          <w:noProof/>
        </w:rPr>
        <w:br w:type="page"/>
      </w:r>
    </w:p>
    <w:p w:rsidR="00B05828" w:rsidRPr="008C4C39" w:rsidRDefault="00B05828" w:rsidP="003360B3">
      <w:pPr>
        <w:pStyle w:val="10"/>
        <w:numPr>
          <w:ilvl w:val="0"/>
          <w:numId w:val="26"/>
        </w:numPr>
        <w:tabs>
          <w:tab w:val="clear" w:pos="9356"/>
        </w:tabs>
        <w:rPr>
          <w:noProof/>
        </w:rPr>
      </w:pPr>
      <w:bookmarkStart w:id="32" w:name="_Toc469405382"/>
      <w:bookmarkStart w:id="33" w:name="_Toc86947932"/>
      <w:bookmarkStart w:id="34" w:name="_Toc108530253"/>
      <w:r w:rsidRPr="008C4C39">
        <w:rPr>
          <w:noProof/>
        </w:rPr>
        <w:lastRenderedPageBreak/>
        <w:t>Δημόσια πληροφόρηση</w:t>
      </w:r>
      <w:bookmarkEnd w:id="32"/>
      <w:r w:rsidRPr="008C4C39">
        <w:rPr>
          <w:noProof/>
        </w:rPr>
        <w:t xml:space="preserve"> για τα πμσ</w:t>
      </w:r>
      <w:bookmarkEnd w:id="33"/>
      <w:bookmarkEnd w:id="34"/>
    </w:p>
    <w:p w:rsidR="00B05828" w:rsidRPr="008C4C39" w:rsidRDefault="00B05828" w:rsidP="00B05828">
      <w:pPr>
        <w:pStyle w:val="10"/>
        <w:outlineLvl w:val="9"/>
        <w:rPr>
          <w:noProof/>
        </w:rPr>
      </w:pPr>
      <w:bookmarkStart w:id="35" w:name="_Toc469405383"/>
      <w:r w:rsidRPr="008C4C39">
        <w:rPr>
          <w:noProof/>
        </w:rPr>
        <w:t>Τα ΑΕΙ είναι υποχρεωμένα να δημοσιοποιούν τις εκπαιδευτικές και ακαδημαϊκές τους δραστηριότητες που αφορουν στα πμσ με άμεσο και  προσβάσιμο τρόπο. Οι σχετικές πληροφορίες θα πρέπει να είναι επικαιροποιημένες και διατυπωμένες με αντικειμενικότητα και σαφήνεια.</w:t>
      </w:r>
      <w:bookmarkEnd w:id="35"/>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rsidTr="001C75D5">
        <w:tc>
          <w:tcPr>
            <w:tcW w:w="9350" w:type="dxa"/>
          </w:tcPr>
          <w:p w:rsidR="004C3662" w:rsidRPr="008C4C39" w:rsidRDefault="004C3662" w:rsidP="004C3662">
            <w:pPr>
              <w:spacing w:before="120"/>
              <w:jc w:val="both"/>
              <w:rPr>
                <w:rFonts w:cstheme="minorHAnsi"/>
                <w:i/>
                <w:noProof/>
              </w:rPr>
            </w:pPr>
            <w:r w:rsidRPr="008C4C39">
              <w:rPr>
                <w:rFonts w:cstheme="minorHAnsi"/>
                <w:i/>
                <w:noProof/>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rsidR="00821F13" w:rsidRPr="008C4C39" w:rsidRDefault="004C3662" w:rsidP="004C3662">
            <w:pPr>
              <w:spacing w:before="120"/>
              <w:jc w:val="both"/>
              <w:rPr>
                <w:rFonts w:cstheme="minorHAnsi"/>
                <w:i/>
                <w:noProof/>
              </w:rPr>
            </w:pPr>
            <w:r w:rsidRPr="008C4C39">
              <w:rPr>
                <w:rFonts w:cstheme="minorHAnsi"/>
                <w:i/>
                <w:noProof/>
              </w:rPr>
              <w:t>Συνεπώς, τα Ιδρύματα και οι ακαδημαϊκές τους μονάδες παρέχουν πληροφόρηση για τις δραστηριότητές τους, συμπεριλαμβανομένων των ΠΜΣ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 των ΠΜΣ.</w:t>
            </w:r>
          </w:p>
        </w:tc>
      </w:tr>
    </w:tbl>
    <w:p w:rsidR="00821F13" w:rsidRPr="008C4C39" w:rsidRDefault="00821F13" w:rsidP="000931AA">
      <w:pPr>
        <w:spacing w:after="120" w:line="276" w:lineRule="auto"/>
        <w:jc w:val="both"/>
        <w:rPr>
          <w:b/>
          <w:noProof/>
        </w:rPr>
      </w:pPr>
    </w:p>
    <w:p w:rsidR="00B05070" w:rsidRPr="008C4C39" w:rsidRDefault="00B05070" w:rsidP="00B05070">
      <w:pPr>
        <w:spacing w:after="0" w:line="240" w:lineRule="auto"/>
        <w:jc w:val="both"/>
        <w:rPr>
          <w:rFonts w:cstheme="minorHAnsi"/>
          <w:b/>
          <w:noProof/>
          <w:u w:val="single"/>
        </w:rPr>
      </w:pPr>
      <w:r w:rsidRPr="008C4C39">
        <w:rPr>
          <w:rFonts w:cstheme="minorHAnsi"/>
          <w:b/>
          <w:noProof/>
          <w:u w:val="single"/>
        </w:rPr>
        <w:t>Τεκμηρίωση</w:t>
      </w:r>
    </w:p>
    <w:p w:rsidR="00B05070" w:rsidRPr="008C4C39" w:rsidRDefault="00B05070" w:rsidP="00B05070">
      <w:pPr>
        <w:pStyle w:val="a0"/>
        <w:numPr>
          <w:ilvl w:val="0"/>
          <w:numId w:val="16"/>
        </w:numPr>
        <w:spacing w:after="120" w:line="276" w:lineRule="auto"/>
        <w:jc w:val="both"/>
        <w:rPr>
          <w:rFonts w:cstheme="minorHAnsi"/>
          <w:noProof/>
        </w:rPr>
      </w:pPr>
      <w:r w:rsidRPr="008C4C39">
        <w:rPr>
          <w:rFonts w:cstheme="minorHAnsi"/>
          <w:noProof/>
        </w:rPr>
        <w:t>Εξειδικευμένος χώρος στην ιστοσελίδα του Τμήματος για την προβολή του ΠΜΣ</w:t>
      </w:r>
    </w:p>
    <w:p w:rsidR="00B05070" w:rsidRPr="008C4C39" w:rsidRDefault="00B05070" w:rsidP="00B05070">
      <w:pPr>
        <w:pStyle w:val="a0"/>
        <w:numPr>
          <w:ilvl w:val="0"/>
          <w:numId w:val="16"/>
        </w:numPr>
        <w:spacing w:after="120" w:line="276" w:lineRule="auto"/>
        <w:jc w:val="both"/>
        <w:rPr>
          <w:rFonts w:cstheme="minorHAnsi"/>
          <w:noProof/>
        </w:rPr>
      </w:pPr>
      <w:r w:rsidRPr="008C4C39">
        <w:rPr>
          <w:rFonts w:cstheme="minorHAnsi"/>
          <w:noProof/>
        </w:rPr>
        <w:t>Δίγλωσση έκδοση του ιστoχώρου του ΠΜΣ με πληρότητα, σαφήνεια και αντικειμενικότητα των πληροφοριών</w:t>
      </w:r>
    </w:p>
    <w:p w:rsidR="00B05070" w:rsidRPr="008C4C39" w:rsidRDefault="00B05070" w:rsidP="00B05070">
      <w:pPr>
        <w:pStyle w:val="a0"/>
        <w:numPr>
          <w:ilvl w:val="0"/>
          <w:numId w:val="16"/>
        </w:numPr>
        <w:spacing w:after="120" w:line="276" w:lineRule="auto"/>
        <w:jc w:val="both"/>
        <w:rPr>
          <w:rFonts w:cstheme="minorHAnsi"/>
          <w:noProof/>
        </w:rPr>
      </w:pPr>
      <w:r w:rsidRPr="008C4C39">
        <w:rPr>
          <w:rFonts w:cstheme="minorHAnsi"/>
          <w:noProof/>
        </w:rPr>
        <w:t>Διαδικασία συντήρησης και ανανέωσης/ενημέρωσης της ιστοσελίδας του ΠΜΣ</w:t>
      </w:r>
    </w:p>
    <w:p w:rsidR="007C0AA2" w:rsidRPr="008C4C39" w:rsidRDefault="007C0AA2" w:rsidP="001D6A53">
      <w:pPr>
        <w:tabs>
          <w:tab w:val="left" w:pos="9356"/>
        </w:tabs>
        <w:spacing w:after="120"/>
        <w:jc w:val="both"/>
        <w:rPr>
          <w:rFonts w:cstheme="minorHAnsi"/>
          <w:b/>
          <w:i/>
          <w:noProof/>
          <w:color w:val="595959" w:themeColor="text1" w:themeTint="A6"/>
          <w:u w:val="single"/>
        </w:rPr>
      </w:pPr>
    </w:p>
    <w:p w:rsidR="001D6A53" w:rsidRPr="008C4C39" w:rsidRDefault="001D6A53" w:rsidP="001D6A53">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6A7C3E" w:rsidRPr="008C4C39" w:rsidRDefault="006A7C3E" w:rsidP="006A7C3E">
      <w:pPr>
        <w:tabs>
          <w:tab w:val="left" w:pos="9356"/>
        </w:tabs>
        <w:jc w:val="both"/>
        <w:rPr>
          <w:rFonts w:cstheme="minorHAnsi"/>
          <w:i/>
          <w:noProof/>
        </w:rPr>
      </w:pPr>
      <w:r w:rsidRPr="008C4C39">
        <w:rPr>
          <w:rFonts w:cstheme="minorHAnsi"/>
          <w:i/>
          <w:noProof/>
        </w:rPr>
        <w:t>Αναφέρετε:</w:t>
      </w:r>
    </w:p>
    <w:p w:rsidR="006A7C3E" w:rsidRPr="008C4C39" w:rsidRDefault="006A7C3E" w:rsidP="00B43D77">
      <w:pPr>
        <w:pStyle w:val="a0"/>
        <w:numPr>
          <w:ilvl w:val="0"/>
          <w:numId w:val="32"/>
        </w:numPr>
        <w:tabs>
          <w:tab w:val="left" w:pos="9356"/>
        </w:tabs>
        <w:jc w:val="both"/>
        <w:rPr>
          <w:rFonts w:cstheme="minorHAnsi"/>
          <w:i/>
          <w:noProof/>
        </w:rPr>
      </w:pPr>
      <w:r w:rsidRPr="008C4C39">
        <w:rPr>
          <w:rFonts w:cstheme="minorHAnsi"/>
          <w:i/>
          <w:noProof/>
        </w:rPr>
        <w:t>το είδος των πληροφοριών που δημοσιοποιούνται στην ιστοσελίδα</w:t>
      </w:r>
      <w:r w:rsidR="006F2FE3" w:rsidRPr="008C4C39">
        <w:rPr>
          <w:rFonts w:cstheme="minorHAnsi"/>
          <w:i/>
          <w:noProof/>
        </w:rPr>
        <w:t xml:space="preserve"> του ΠΜ</w:t>
      </w:r>
      <w:r w:rsidRPr="008C4C39">
        <w:rPr>
          <w:rFonts w:cstheme="minorHAnsi"/>
          <w:i/>
          <w:noProof/>
        </w:rPr>
        <w:t>Σ, τις ομάδες/ενδιαφερόμενα μέρη στα οποία απευθύνονται, τη (τις) γλώσσα (γλώσσες) δημοσιοποίησης των πληροφοριών, και το σχετικό διαδικτυακό σύνδεσμο</w:t>
      </w:r>
    </w:p>
    <w:p w:rsidR="006A7C3E" w:rsidRPr="008C4C39" w:rsidRDefault="006A7C3E" w:rsidP="00B43D77">
      <w:pPr>
        <w:pStyle w:val="a0"/>
        <w:numPr>
          <w:ilvl w:val="0"/>
          <w:numId w:val="32"/>
        </w:numPr>
        <w:tabs>
          <w:tab w:val="left" w:pos="9356"/>
        </w:tabs>
        <w:jc w:val="both"/>
        <w:rPr>
          <w:rFonts w:cstheme="minorHAnsi"/>
          <w:i/>
          <w:noProof/>
        </w:rPr>
      </w:pPr>
      <w:r w:rsidRPr="008C4C39">
        <w:rPr>
          <w:rFonts w:cstheme="minorHAnsi"/>
          <w:i/>
          <w:noProof/>
        </w:rPr>
        <w:t>τα σχετικά έγγραφα (ενημερωτικά φυλλάδια, κανονισμοί, οδηγοί κ.λπ.) που δημοσιοποιεί η ακαδημαϊκή μονάδα</w:t>
      </w:r>
      <w:r w:rsidR="006F2FE3" w:rsidRPr="008C4C39">
        <w:rPr>
          <w:rFonts w:cstheme="minorHAnsi"/>
          <w:i/>
          <w:noProof/>
        </w:rPr>
        <w:t xml:space="preserve"> για το ΠΜΣ</w:t>
      </w:r>
    </w:p>
    <w:p w:rsidR="006A7C3E" w:rsidRPr="008C4C39" w:rsidRDefault="006A7C3E" w:rsidP="00B43D77">
      <w:pPr>
        <w:pStyle w:val="a0"/>
        <w:numPr>
          <w:ilvl w:val="0"/>
          <w:numId w:val="32"/>
        </w:numPr>
        <w:tabs>
          <w:tab w:val="left" w:pos="9356"/>
        </w:tabs>
        <w:jc w:val="both"/>
        <w:rPr>
          <w:rFonts w:cstheme="minorHAnsi"/>
          <w:i/>
          <w:noProof/>
        </w:rPr>
      </w:pPr>
      <w:r w:rsidRPr="008C4C39">
        <w:rPr>
          <w:rFonts w:cstheme="minorHAnsi"/>
          <w:i/>
          <w:noProof/>
        </w:rPr>
        <w:t>άλλα μέσα επικοινωνίας που χρησιμοποιούνται για τη δημοσιοποίηση των πληροφορι</w:t>
      </w:r>
      <w:r w:rsidR="006F2FE3" w:rsidRPr="008C4C39">
        <w:rPr>
          <w:rFonts w:cstheme="minorHAnsi"/>
          <w:i/>
          <w:noProof/>
        </w:rPr>
        <w:t>ών, εκτός της ιστοσελίδας του ΠΜ</w:t>
      </w:r>
      <w:r w:rsidRPr="008C4C39">
        <w:rPr>
          <w:rFonts w:cstheme="minorHAnsi"/>
          <w:i/>
          <w:noProof/>
        </w:rPr>
        <w:t>Σ</w:t>
      </w:r>
    </w:p>
    <w:p w:rsidR="006A7C3E" w:rsidRPr="008C4C39" w:rsidRDefault="006A7C3E" w:rsidP="00B43D77">
      <w:pPr>
        <w:pStyle w:val="a0"/>
        <w:numPr>
          <w:ilvl w:val="0"/>
          <w:numId w:val="32"/>
        </w:numPr>
        <w:tabs>
          <w:tab w:val="left" w:pos="9356"/>
        </w:tabs>
        <w:jc w:val="both"/>
        <w:rPr>
          <w:rFonts w:cstheme="minorHAnsi"/>
          <w:i/>
          <w:noProof/>
        </w:rPr>
      </w:pPr>
      <w:r w:rsidRPr="008C4C39">
        <w:rPr>
          <w:rFonts w:cstheme="minorHAnsi"/>
          <w:i/>
          <w:noProof/>
        </w:rPr>
        <w:t>τους τρόπους καθορισμού και ελέγχου του περιεχομένου της ιστοσελίδ</w:t>
      </w:r>
      <w:r w:rsidR="006F2FE3" w:rsidRPr="008C4C39">
        <w:rPr>
          <w:rFonts w:cstheme="minorHAnsi"/>
          <w:i/>
          <w:noProof/>
        </w:rPr>
        <w:t>ας που αφορά στο συγκεκριμένο ΠΜ</w:t>
      </w:r>
      <w:r w:rsidRPr="008C4C39">
        <w:rPr>
          <w:rFonts w:cstheme="minorHAnsi"/>
          <w:i/>
          <w:noProof/>
        </w:rPr>
        <w:t xml:space="preserve">Σ, καθώς και τη διαδικασία </w:t>
      </w:r>
      <w:r w:rsidRPr="008C4C39">
        <w:rPr>
          <w:i/>
          <w:noProof/>
        </w:rPr>
        <w:t>συντήρησης και ανανέωσης/ενη</w:t>
      </w:r>
      <w:r w:rsidR="006F2FE3" w:rsidRPr="008C4C39">
        <w:rPr>
          <w:i/>
          <w:noProof/>
        </w:rPr>
        <w:t>μέρωσης της ιστοσελίδας του ΠΜ</w:t>
      </w:r>
      <w:r w:rsidRPr="008C4C39">
        <w:rPr>
          <w:i/>
          <w:noProof/>
        </w:rPr>
        <w:t>Σ</w:t>
      </w:r>
    </w:p>
    <w:p w:rsidR="000931AA" w:rsidRPr="008C4C39" w:rsidRDefault="000931AA" w:rsidP="000931AA">
      <w:pPr>
        <w:rPr>
          <w:noProof/>
        </w:rPr>
      </w:pPr>
      <w:r w:rsidRPr="008C4C39">
        <w:rPr>
          <w:noProof/>
        </w:rPr>
        <w:br w:type="page"/>
      </w:r>
    </w:p>
    <w:p w:rsidR="00B05070" w:rsidRPr="008C4C39" w:rsidRDefault="00B05070" w:rsidP="000C14A8">
      <w:pPr>
        <w:pStyle w:val="10"/>
        <w:numPr>
          <w:ilvl w:val="0"/>
          <w:numId w:val="17"/>
        </w:numPr>
        <w:tabs>
          <w:tab w:val="clear" w:pos="9356"/>
        </w:tabs>
        <w:ind w:left="284" w:hanging="284"/>
        <w:rPr>
          <w:noProof/>
        </w:rPr>
      </w:pPr>
      <w:bookmarkStart w:id="36" w:name="_Toc469405384"/>
      <w:bookmarkStart w:id="37" w:name="_Toc86947933"/>
      <w:bookmarkStart w:id="38" w:name="_Toc108530254"/>
      <w:r w:rsidRPr="008C4C39">
        <w:rPr>
          <w:noProof/>
        </w:rPr>
        <w:lastRenderedPageBreak/>
        <w:t>Συνεχής παρακολούθηση και περιοδική εσωτερική αξιολόγηση των προγραμμάτων μεταπτυχιακων σπουδών</w:t>
      </w:r>
      <w:bookmarkEnd w:id="36"/>
      <w:bookmarkEnd w:id="37"/>
      <w:bookmarkEnd w:id="38"/>
    </w:p>
    <w:p w:rsidR="00B05070" w:rsidRPr="008C4C39" w:rsidRDefault="00B05070" w:rsidP="00B05070">
      <w:pPr>
        <w:pStyle w:val="10"/>
        <w:outlineLvl w:val="9"/>
        <w:rPr>
          <w:noProof/>
        </w:rPr>
      </w:pPr>
      <w:bookmarkStart w:id="39" w:name="_Toc469405385"/>
      <w:r w:rsidRPr="008C4C39">
        <w:rPr>
          <w:noProof/>
        </w:rPr>
        <w:t>Τα ΑΕΙ και οι ακαδημαικεσ μοναδεσ θα πρέπει να διαθέτουν εσωτερικό σύστημα διασφάλισης ποιότητας, στο πλαίσιο του οποίου θα πραγματοποιούν έλεγχο και ετήσια εσωτερική αξιολόγηση των προγραμμάτων μεταπτυχιακων σπουδων  τους, ετσι ώστε, μέσω της παρακολούθησης και των ενδεχόμενων διορθώσεων, να επιτυγχάνονται οι  στόχοι που έχουν ορισθεί, με τελικό αποτέλεσμα  τη συνεχή βελτίωσή τους. Στο πλαίσιο των ανωτέρω δράσεων είναι αναγκαία η ενημέρωση όλων των ενδιαφερομένων μερών.</w:t>
      </w:r>
      <w:bookmarkEnd w:id="39"/>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rsidTr="001C75D5">
        <w:tc>
          <w:tcPr>
            <w:tcW w:w="9350" w:type="dxa"/>
          </w:tcPr>
          <w:p w:rsidR="00B05070" w:rsidRPr="008C4C39" w:rsidRDefault="00B05070" w:rsidP="00B05070">
            <w:pPr>
              <w:spacing w:before="120"/>
              <w:jc w:val="both"/>
              <w:rPr>
                <w:rFonts w:cstheme="minorHAnsi"/>
                <w:i/>
                <w:noProof/>
              </w:rPr>
            </w:pPr>
            <w:r w:rsidRPr="008C4C39">
              <w:rPr>
                <w:rFonts w:cstheme="minorHAnsi"/>
                <w:i/>
                <w:noProof/>
              </w:rPr>
              <w:t>Η τακτική παρακολούθηση, ο έλεγχος και αναθεώρηση των προγραμμάτων μεταπτυχιακών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w:t>
            </w:r>
          </w:p>
          <w:p w:rsidR="00B05070" w:rsidRPr="008C4C39" w:rsidRDefault="00B05070" w:rsidP="00B05070">
            <w:pPr>
              <w:spacing w:before="120"/>
              <w:jc w:val="both"/>
              <w:rPr>
                <w:rFonts w:cstheme="minorHAnsi"/>
                <w:i/>
                <w:noProof/>
              </w:rPr>
            </w:pPr>
            <w:r w:rsidRPr="008C4C39">
              <w:rPr>
                <w:rFonts w:cstheme="minorHAnsi"/>
                <w:i/>
                <w:noProof/>
              </w:rPr>
              <w:t>Στα ανωτέρω συμπεριλαμβάνεται η αξιολόγηση:</w:t>
            </w:r>
          </w:p>
          <w:p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ΠΜΣ</w:t>
            </w:r>
          </w:p>
          <w:p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των μεταβαλλόμενων αναγκών της κοινωνίας</w:t>
            </w:r>
          </w:p>
          <w:p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του όγκου εργασίας, πορείας και ολοκλήρωσης των μεταπτυχιακών σπουδών</w:t>
            </w:r>
          </w:p>
          <w:p w:rsidR="00B05070" w:rsidRPr="008C4C39" w:rsidRDefault="00B05070" w:rsidP="00B05070">
            <w:pPr>
              <w:pStyle w:val="a0"/>
              <w:numPr>
                <w:ilvl w:val="0"/>
                <w:numId w:val="18"/>
              </w:numPr>
              <w:ind w:left="714" w:hanging="357"/>
              <w:contextualSpacing w:val="0"/>
              <w:jc w:val="both"/>
              <w:rPr>
                <w:rFonts w:cstheme="minorHAnsi"/>
                <w:i/>
                <w:noProof/>
              </w:rPr>
            </w:pPr>
            <w:r w:rsidRPr="008C4C39">
              <w:rPr>
                <w:rFonts w:cstheme="minorHAnsi"/>
                <w:i/>
                <w:noProof/>
              </w:rPr>
              <w:t>της αποτελεσματικότητας των διαδικασιών αξιολόγησης των φοιτητών</w:t>
            </w:r>
          </w:p>
          <w:p w:rsidR="00B05070" w:rsidRPr="008C4C39" w:rsidRDefault="00B05070" w:rsidP="00B05070">
            <w:pPr>
              <w:pStyle w:val="a0"/>
              <w:numPr>
                <w:ilvl w:val="0"/>
                <w:numId w:val="18"/>
              </w:numPr>
              <w:contextualSpacing w:val="0"/>
              <w:jc w:val="both"/>
              <w:rPr>
                <w:rFonts w:cstheme="minorHAnsi"/>
                <w:i/>
                <w:noProof/>
              </w:rPr>
            </w:pPr>
            <w:r w:rsidRPr="008C4C39">
              <w:rPr>
                <w:rFonts w:cstheme="minorHAnsi"/>
                <w:i/>
                <w:noProof/>
              </w:rPr>
              <w:t xml:space="preserve">των φοιτητικών προσδοκιών και αναγκών καθώς και της ικανοποίησής τους από το πρόγραμμα σπουδών τους </w:t>
            </w:r>
          </w:p>
          <w:p w:rsidR="00B05070" w:rsidRPr="008C4C39" w:rsidRDefault="00B05070" w:rsidP="00B05070">
            <w:pPr>
              <w:pStyle w:val="a0"/>
              <w:numPr>
                <w:ilvl w:val="0"/>
                <w:numId w:val="18"/>
              </w:numPr>
              <w:contextualSpacing w:val="0"/>
              <w:jc w:val="both"/>
              <w:rPr>
                <w:rFonts w:cstheme="minorHAnsi"/>
                <w:i/>
                <w:noProof/>
              </w:rPr>
            </w:pPr>
            <w:r w:rsidRPr="008C4C39">
              <w:rPr>
                <w:rFonts w:cstheme="minorHAnsi"/>
                <w:i/>
                <w:noProof/>
              </w:rPr>
              <w:t xml:space="preserve">του μαθησιακού περιβάλλοντος, των υποστηρικτικών παροχών και της καταλληλόλητάς τους  για το αναφερόμενο ΠΜΣ </w:t>
            </w:r>
          </w:p>
          <w:p w:rsidR="00821F13" w:rsidRPr="008C4C39" w:rsidRDefault="00B05070" w:rsidP="00B05070">
            <w:pPr>
              <w:spacing w:before="120"/>
              <w:jc w:val="both"/>
              <w:rPr>
                <w:rFonts w:cstheme="minorHAnsi"/>
                <w:i/>
                <w:noProof/>
              </w:rPr>
            </w:pPr>
            <w:r w:rsidRPr="008C4C39">
              <w:rPr>
                <w:rFonts w:cstheme="minorHAnsi"/>
                <w:i/>
                <w:noProof/>
              </w:rPr>
              <w:t xml:space="preserve">Τα προγράμματα μεταπτυχιακών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 </w:t>
            </w:r>
          </w:p>
        </w:tc>
      </w:tr>
    </w:tbl>
    <w:p w:rsidR="00821F13" w:rsidRPr="008C4C39" w:rsidRDefault="00821F13" w:rsidP="000931AA">
      <w:pPr>
        <w:keepNext/>
        <w:spacing w:after="120" w:line="276" w:lineRule="auto"/>
        <w:jc w:val="both"/>
        <w:rPr>
          <w:b/>
          <w:noProof/>
        </w:rPr>
      </w:pPr>
    </w:p>
    <w:p w:rsidR="00191325" w:rsidRPr="008C4C39" w:rsidRDefault="00191325" w:rsidP="00191325">
      <w:pPr>
        <w:spacing w:after="0" w:line="240" w:lineRule="auto"/>
        <w:jc w:val="both"/>
        <w:rPr>
          <w:rFonts w:cstheme="minorHAnsi"/>
          <w:b/>
          <w:noProof/>
          <w:u w:val="single"/>
        </w:rPr>
      </w:pPr>
      <w:r w:rsidRPr="008C4C39">
        <w:rPr>
          <w:rFonts w:cstheme="minorHAnsi"/>
          <w:b/>
          <w:noProof/>
          <w:u w:val="single"/>
        </w:rPr>
        <w:t>Τεκμηρίωση</w:t>
      </w:r>
    </w:p>
    <w:p w:rsidR="00191325" w:rsidRPr="008C4C39" w:rsidRDefault="00191325" w:rsidP="00191325">
      <w:pPr>
        <w:pStyle w:val="a0"/>
        <w:numPr>
          <w:ilvl w:val="0"/>
          <w:numId w:val="19"/>
        </w:numPr>
        <w:tabs>
          <w:tab w:val="left" w:pos="9356"/>
        </w:tabs>
        <w:spacing w:after="120" w:line="276" w:lineRule="auto"/>
        <w:jc w:val="both"/>
        <w:rPr>
          <w:rFonts w:cstheme="minorHAnsi"/>
          <w:noProof/>
          <w:szCs w:val="24"/>
        </w:rPr>
      </w:pPr>
      <w:r w:rsidRPr="008C4C39">
        <w:rPr>
          <w:rFonts w:cstheme="minorHAnsi"/>
          <w:noProof/>
          <w:szCs w:val="24"/>
        </w:rPr>
        <w:t>Διαδικασία για την επανεκτίμηση, την αναπροσαρμογή και την επικαιροποίηση της ύλης των μαθημάτων του ΠΜΣ</w:t>
      </w:r>
    </w:p>
    <w:p w:rsidR="00191325" w:rsidRPr="008C4C39" w:rsidRDefault="00191325" w:rsidP="00191325">
      <w:pPr>
        <w:pStyle w:val="a0"/>
        <w:numPr>
          <w:ilvl w:val="0"/>
          <w:numId w:val="19"/>
        </w:numPr>
        <w:tabs>
          <w:tab w:val="left" w:pos="9356"/>
        </w:tabs>
        <w:spacing w:after="120" w:line="276" w:lineRule="auto"/>
        <w:jc w:val="both"/>
        <w:rPr>
          <w:rFonts w:cstheme="minorHAnsi"/>
          <w:noProof/>
          <w:szCs w:val="24"/>
        </w:rPr>
      </w:pPr>
      <w:r w:rsidRPr="008C4C39">
        <w:rPr>
          <w:rFonts w:cstheme="minorHAnsi"/>
          <w:noProof/>
          <w:szCs w:val="24"/>
        </w:rPr>
        <w:t>Διαδικασία για την άρση των αρνητικών σημείων και τη βελτίωση του γνωστικού αντικειμένου και της μαθησιακής διαδικασίας στο ΠΜΣ</w:t>
      </w:r>
    </w:p>
    <w:p w:rsidR="00191325" w:rsidRPr="008C4C39" w:rsidRDefault="00191325" w:rsidP="00191325">
      <w:pPr>
        <w:pStyle w:val="a0"/>
        <w:numPr>
          <w:ilvl w:val="0"/>
          <w:numId w:val="19"/>
        </w:numPr>
        <w:tabs>
          <w:tab w:val="left" w:pos="9356"/>
        </w:tabs>
        <w:spacing w:after="120" w:line="276" w:lineRule="auto"/>
        <w:jc w:val="both"/>
        <w:rPr>
          <w:rFonts w:cstheme="minorHAnsi"/>
          <w:noProof/>
          <w:szCs w:val="24"/>
        </w:rPr>
      </w:pPr>
      <w:r w:rsidRPr="008C4C39">
        <w:rPr>
          <w:rFonts w:cstheme="minorHAnsi"/>
          <w:noProof/>
          <w:szCs w:val="24"/>
        </w:rPr>
        <w:t>Μηχανισμοί ανατροφοδότησης της στρατηγικής και της στοχοθεσίας ποιότητας του ΠΜΣ και σχετικές διαδικασίες λήψης αποφάσεων (φοιτητές, εξωτερικοί φορείς)</w:t>
      </w:r>
    </w:p>
    <w:p w:rsidR="008271D7" w:rsidRDefault="00191325" w:rsidP="001610F0">
      <w:pPr>
        <w:pStyle w:val="a0"/>
        <w:numPr>
          <w:ilvl w:val="0"/>
          <w:numId w:val="19"/>
        </w:numPr>
        <w:tabs>
          <w:tab w:val="left" w:pos="9356"/>
        </w:tabs>
        <w:spacing w:after="120" w:line="276" w:lineRule="auto"/>
        <w:jc w:val="both"/>
        <w:rPr>
          <w:rFonts w:cstheme="minorHAnsi"/>
          <w:noProof/>
          <w:szCs w:val="24"/>
        </w:rPr>
      </w:pPr>
      <w:r w:rsidRPr="008C4C39">
        <w:rPr>
          <w:rFonts w:cstheme="minorHAnsi"/>
          <w:noProof/>
          <w:szCs w:val="24"/>
        </w:rPr>
        <w:t>Αποτελέσματα της ετήσιας εσωτερικής αξιολόγησης του ΠΜΣ από τη ΜΟΔΙΠ και το σχετικό πρακτικό</w:t>
      </w:r>
    </w:p>
    <w:p w:rsidR="00DC2EBB" w:rsidRPr="008C4C39" w:rsidRDefault="00DC2EBB" w:rsidP="00B43D77">
      <w:pPr>
        <w:pStyle w:val="a0"/>
        <w:tabs>
          <w:tab w:val="left" w:pos="9356"/>
        </w:tabs>
        <w:spacing w:after="120" w:line="276" w:lineRule="auto"/>
        <w:ind w:left="360"/>
        <w:jc w:val="both"/>
        <w:rPr>
          <w:rFonts w:cstheme="minorHAnsi"/>
          <w:noProof/>
          <w:szCs w:val="24"/>
        </w:rPr>
      </w:pPr>
    </w:p>
    <w:p w:rsidR="001D6A53" w:rsidRPr="008C4C39" w:rsidRDefault="001D6A53" w:rsidP="001D6A53">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3268C5" w:rsidRPr="008C4C39" w:rsidRDefault="003268C5" w:rsidP="003268C5">
      <w:pPr>
        <w:pStyle w:val="a0"/>
        <w:numPr>
          <w:ilvl w:val="0"/>
          <w:numId w:val="21"/>
        </w:numPr>
        <w:tabs>
          <w:tab w:val="left" w:pos="9356"/>
        </w:tabs>
        <w:spacing w:after="120"/>
        <w:jc w:val="both"/>
        <w:rPr>
          <w:rFonts w:cstheme="minorHAnsi"/>
          <w:i/>
          <w:noProof/>
        </w:rPr>
      </w:pPr>
      <w:r w:rsidRPr="008C4C39">
        <w:rPr>
          <w:rFonts w:cstheme="minorHAnsi"/>
          <w:i/>
          <w:noProof/>
        </w:rPr>
        <w:t xml:space="preserve">Αναφέρετε συνοπτικά την προβλεπόμενη διαδικασία για την ετήσια εσωτερική αξιολόγηση του </w:t>
      </w:r>
      <w:r w:rsidR="00FB74A8" w:rsidRPr="008C4C39">
        <w:rPr>
          <w:rFonts w:cstheme="minorHAnsi"/>
          <w:i/>
          <w:noProof/>
        </w:rPr>
        <w:t>ΠΜΣ</w:t>
      </w:r>
      <w:r w:rsidRPr="008C4C39">
        <w:rPr>
          <w:rFonts w:cstheme="minorHAnsi"/>
          <w:i/>
          <w:noProof/>
        </w:rPr>
        <w:t>, και ειδικότερα τη διαδικασία για την επανεκτίμηση, την αναπροσαρμογή και την επικαιροποίηση της ύλης των μαθημάτων</w:t>
      </w:r>
    </w:p>
    <w:p w:rsidR="003268C5" w:rsidRPr="008C4C39" w:rsidRDefault="003268C5" w:rsidP="003268C5">
      <w:pPr>
        <w:pStyle w:val="a0"/>
        <w:numPr>
          <w:ilvl w:val="0"/>
          <w:numId w:val="21"/>
        </w:numPr>
        <w:tabs>
          <w:tab w:val="left" w:pos="9356"/>
        </w:tabs>
        <w:spacing w:after="120"/>
        <w:jc w:val="both"/>
        <w:rPr>
          <w:rFonts w:cstheme="minorHAnsi"/>
          <w:i/>
          <w:noProof/>
        </w:rPr>
      </w:pPr>
      <w:r w:rsidRPr="008C4C39">
        <w:rPr>
          <w:rFonts w:cstheme="minorHAnsi"/>
          <w:i/>
          <w:noProof/>
        </w:rPr>
        <w:t xml:space="preserve">Αναφέρετε  τη διαδικασία για την άρση των αρνητικών σημείων και τη βελτίωση της δομής του </w:t>
      </w:r>
      <w:r w:rsidR="00FB74A8" w:rsidRPr="008C4C39">
        <w:rPr>
          <w:rFonts w:cstheme="minorHAnsi"/>
          <w:i/>
          <w:noProof/>
        </w:rPr>
        <w:t>ΠΜ</w:t>
      </w:r>
      <w:r w:rsidRPr="008C4C39">
        <w:rPr>
          <w:rFonts w:cstheme="minorHAnsi"/>
          <w:i/>
          <w:noProof/>
        </w:rPr>
        <w:t>Σ και της μαθησιακής διαδικασίας</w:t>
      </w:r>
    </w:p>
    <w:p w:rsidR="003268C5" w:rsidRPr="008C4C39" w:rsidRDefault="003268C5" w:rsidP="003268C5">
      <w:pPr>
        <w:numPr>
          <w:ilvl w:val="0"/>
          <w:numId w:val="21"/>
        </w:numPr>
        <w:tabs>
          <w:tab w:val="left" w:pos="9356"/>
        </w:tabs>
        <w:spacing w:after="120"/>
        <w:contextualSpacing/>
        <w:jc w:val="both"/>
        <w:rPr>
          <w:rFonts w:cstheme="minorHAnsi"/>
          <w:i/>
          <w:noProof/>
        </w:rPr>
      </w:pPr>
      <w:r w:rsidRPr="008C4C39">
        <w:rPr>
          <w:rFonts w:cstheme="minorHAnsi"/>
          <w:i/>
          <w:noProof/>
        </w:rPr>
        <w:lastRenderedPageBreak/>
        <w:t xml:space="preserve">Αναφέρετε τους μηχανισμούς  ανατροφοδότησης της στρατηγικής και της στοχοθεσίας ποιότητας του </w:t>
      </w:r>
      <w:r w:rsidR="00EB6D42" w:rsidRPr="008C4C39">
        <w:rPr>
          <w:rFonts w:cstheme="minorHAnsi"/>
          <w:i/>
          <w:noProof/>
        </w:rPr>
        <w:t>ΠΜ</w:t>
      </w:r>
      <w:r w:rsidRPr="008C4C39">
        <w:rPr>
          <w:rFonts w:cstheme="minorHAnsi"/>
          <w:i/>
          <w:noProof/>
        </w:rPr>
        <w:t>Σ, και σχετικές διαδικασίες λήψης αποφάσεω</w:t>
      </w:r>
      <w:r w:rsidR="00EB6D42" w:rsidRPr="008C4C39">
        <w:rPr>
          <w:rFonts w:cstheme="minorHAnsi"/>
          <w:i/>
          <w:noProof/>
        </w:rPr>
        <w:t>ν μέσω των οποίων το ΠΜ</w:t>
      </w:r>
      <w:r w:rsidRPr="008C4C39">
        <w:rPr>
          <w:rFonts w:cstheme="minorHAnsi"/>
          <w:i/>
          <w:noProof/>
        </w:rPr>
        <w:t>Σ επιτυγχάνει τη συνεχή βελτίωση της εκπαιδευτικής διαδικασίας</w:t>
      </w:r>
    </w:p>
    <w:p w:rsidR="000931AA" w:rsidRPr="008C4C39" w:rsidRDefault="000931AA" w:rsidP="000931AA">
      <w:pPr>
        <w:rPr>
          <w:noProof/>
        </w:rPr>
      </w:pPr>
      <w:r w:rsidRPr="008C4C39">
        <w:rPr>
          <w:noProof/>
        </w:rPr>
        <w:br w:type="page"/>
      </w:r>
    </w:p>
    <w:p w:rsidR="00191325" w:rsidRPr="008C4C39" w:rsidRDefault="00191325" w:rsidP="000C14A8">
      <w:pPr>
        <w:pStyle w:val="10"/>
        <w:numPr>
          <w:ilvl w:val="0"/>
          <w:numId w:val="17"/>
        </w:numPr>
        <w:tabs>
          <w:tab w:val="clear" w:pos="9356"/>
        </w:tabs>
        <w:ind w:left="426" w:hanging="426"/>
        <w:rPr>
          <w:noProof/>
        </w:rPr>
      </w:pPr>
      <w:bookmarkStart w:id="40" w:name="_Toc469405386"/>
      <w:bookmarkStart w:id="41" w:name="_Toc86947934"/>
      <w:bookmarkStart w:id="42" w:name="_Toc108530255"/>
      <w:r w:rsidRPr="008C4C39">
        <w:rPr>
          <w:noProof/>
        </w:rPr>
        <w:lastRenderedPageBreak/>
        <w:t>Περιοδική εξωτερική αξιολόγηση των ΠΜΣ</w:t>
      </w:r>
      <w:bookmarkEnd w:id="40"/>
      <w:bookmarkEnd w:id="41"/>
      <w:bookmarkEnd w:id="42"/>
    </w:p>
    <w:p w:rsidR="00191325" w:rsidRPr="008C4C39" w:rsidRDefault="00191325" w:rsidP="00191325">
      <w:pPr>
        <w:pStyle w:val="10"/>
        <w:outlineLvl w:val="9"/>
        <w:rPr>
          <w:noProof/>
        </w:rPr>
      </w:pPr>
      <w:bookmarkStart w:id="43" w:name="_Toc469405387"/>
      <w:r w:rsidRPr="008C4C39">
        <w:rPr>
          <w:noProof/>
        </w:rPr>
        <w:t>Τα προγράμματα μεταπτυχιακων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τους. Η διάρκεια της πιστοποίησης  καθορίζεται από την εθααε.</w:t>
      </w:r>
      <w:bookmarkEnd w:id="43"/>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8C4C39" w:rsidTr="001C75D5">
        <w:tc>
          <w:tcPr>
            <w:tcW w:w="9350" w:type="dxa"/>
          </w:tcPr>
          <w:p w:rsidR="00821F13" w:rsidRPr="008C4C39" w:rsidRDefault="00C800BC" w:rsidP="000931AA">
            <w:pPr>
              <w:spacing w:after="120" w:line="276" w:lineRule="auto"/>
              <w:jc w:val="both"/>
              <w:rPr>
                <w:rFonts w:cstheme="minorHAnsi"/>
                <w:i/>
                <w:noProof/>
              </w:rPr>
            </w:pPr>
            <w:r w:rsidRPr="008C4C39">
              <w:rPr>
                <w:rFonts w:cstheme="minorHAnsi"/>
                <w:i/>
                <w:noProof/>
              </w:rPr>
              <w:t>Η περιοδική πιστοποίηση των ΠΜΣ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επαναπιστοποίησή του. Η πιστοποίηση ποιότητας των ΠΜΣ λειτουργεί ως μέσο εξακρίβωσης της συμμόρφωσης του προγράμματος μεταπτυχιακών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tc>
      </w:tr>
    </w:tbl>
    <w:p w:rsidR="00821F13" w:rsidRPr="008C4C39" w:rsidRDefault="00821F13" w:rsidP="000931AA">
      <w:pPr>
        <w:spacing w:after="120" w:line="276" w:lineRule="auto"/>
        <w:jc w:val="both"/>
        <w:rPr>
          <w:b/>
          <w:noProof/>
        </w:rPr>
      </w:pPr>
    </w:p>
    <w:p w:rsidR="008318AA" w:rsidRPr="008C4C39" w:rsidRDefault="008318AA" w:rsidP="008318AA">
      <w:pPr>
        <w:spacing w:after="0" w:line="240" w:lineRule="auto"/>
        <w:jc w:val="both"/>
        <w:rPr>
          <w:rFonts w:cstheme="minorHAnsi"/>
          <w:b/>
          <w:noProof/>
          <w:u w:val="single"/>
        </w:rPr>
      </w:pPr>
      <w:r w:rsidRPr="008C4C39">
        <w:rPr>
          <w:rFonts w:cstheme="minorHAnsi"/>
          <w:b/>
          <w:noProof/>
          <w:u w:val="single"/>
        </w:rPr>
        <w:t>Τεκμηρίωση</w:t>
      </w:r>
    </w:p>
    <w:p w:rsidR="008318AA" w:rsidRPr="00DC2EBB" w:rsidRDefault="008318AA" w:rsidP="008318AA">
      <w:pPr>
        <w:pStyle w:val="a0"/>
        <w:numPr>
          <w:ilvl w:val="0"/>
          <w:numId w:val="20"/>
        </w:numPr>
        <w:tabs>
          <w:tab w:val="left" w:pos="9356"/>
        </w:tabs>
        <w:spacing w:after="120" w:line="276" w:lineRule="auto"/>
        <w:jc w:val="both"/>
        <w:rPr>
          <w:rFonts w:cstheme="minorHAnsi"/>
          <w:noProof/>
        </w:rPr>
      </w:pPr>
      <w:r w:rsidRPr="008C4C39">
        <w:rPr>
          <w:rFonts w:cstheme="minorHAnsi"/>
          <w:noProof/>
          <w:szCs w:val="24"/>
        </w:rPr>
        <w:t>Έκθεση προόδου για το εν λόγω ΠΜΣ για τα αποτελέσματα από την αξιοποίηση ενδεχόμενων συστάσεων της Έκθεσης εξωτερικής αξιολόγησης  του Ιδρύματος και της Έκθεσης πιστοποίησης του ΕΣΔΠ σχετικά με τα ΠΜΣ</w:t>
      </w:r>
    </w:p>
    <w:p w:rsidR="00DC2EBB" w:rsidRPr="008C4C39" w:rsidRDefault="00DC2EBB" w:rsidP="00B43D77">
      <w:pPr>
        <w:pStyle w:val="a0"/>
        <w:tabs>
          <w:tab w:val="left" w:pos="9356"/>
        </w:tabs>
        <w:spacing w:after="120" w:line="276" w:lineRule="auto"/>
        <w:ind w:left="360"/>
        <w:jc w:val="both"/>
        <w:rPr>
          <w:rFonts w:cstheme="minorHAnsi"/>
          <w:noProof/>
        </w:rPr>
      </w:pPr>
    </w:p>
    <w:p w:rsidR="001D6A53" w:rsidRPr="008C4C39" w:rsidRDefault="001D6A53" w:rsidP="001D6A53">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073AEC" w:rsidRPr="00B43D77" w:rsidRDefault="00073AEC" w:rsidP="00B43D77">
      <w:pPr>
        <w:tabs>
          <w:tab w:val="left" w:pos="9356"/>
        </w:tabs>
        <w:spacing w:after="120" w:line="276" w:lineRule="auto"/>
        <w:jc w:val="both"/>
        <w:rPr>
          <w:rFonts w:cstheme="minorHAnsi"/>
          <w:i/>
          <w:noProof/>
          <w:szCs w:val="24"/>
        </w:rPr>
      </w:pPr>
      <w:r w:rsidRPr="00B43D77">
        <w:rPr>
          <w:rFonts w:cstheme="minorHAnsi"/>
          <w:i/>
          <w:noProof/>
        </w:rPr>
        <w:t xml:space="preserve">Περιγράψτε την προβλεπόμενη διαδικασία για την </w:t>
      </w:r>
      <w:r w:rsidRPr="00B43D77">
        <w:rPr>
          <w:rFonts w:cstheme="minorHAnsi"/>
          <w:i/>
          <w:noProof/>
          <w:szCs w:val="24"/>
        </w:rPr>
        <w:t>αξιοποίηση των συστάσεων της εξωτερικής αξιολόγησης του ΠΜΣ</w:t>
      </w:r>
    </w:p>
    <w:p w:rsidR="00073AEC" w:rsidRPr="008C4C39" w:rsidRDefault="00073AEC" w:rsidP="00DC2EBB">
      <w:pPr>
        <w:tabs>
          <w:tab w:val="left" w:pos="9356"/>
        </w:tabs>
        <w:spacing w:after="120"/>
        <w:jc w:val="both"/>
        <w:rPr>
          <w:rFonts w:cstheme="minorHAnsi"/>
          <w:b/>
          <w:i/>
          <w:noProof/>
          <w:color w:val="595959" w:themeColor="text1" w:themeTint="A6"/>
          <w:u w:val="single"/>
        </w:rPr>
      </w:pPr>
    </w:p>
    <w:sectPr w:rsidR="00073AEC" w:rsidRPr="008C4C39" w:rsidSect="003C6421">
      <w:footerReference w:type="default" r:id="rId14"/>
      <w:headerReference w:type="first" r:id="rId15"/>
      <w:footerReference w:type="first" r:id="rId16"/>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w:t>
    </w:r>
    <w:r w:rsidR="00D77342">
      <w:rPr>
        <w:rFonts w:asciiTheme="minorHAnsi" w:hAnsiTheme="minorHAnsi" w:cstheme="minorHAnsi"/>
        <w:i/>
        <w:color w:val="002060"/>
        <w:sz w:val="18"/>
        <w:szCs w:val="18"/>
        <w:lang w:val="el-GR"/>
      </w:rPr>
      <w:t xml:space="preserve"> Πιστοποίησης του ΠΜ</w:t>
    </w:r>
    <w:r>
      <w:rPr>
        <w:rFonts w:asciiTheme="minorHAnsi" w:hAnsiTheme="minorHAnsi" w:cstheme="minorHAnsi"/>
        <w:i/>
        <w:color w:val="002060"/>
        <w:sz w:val="18"/>
        <w:szCs w:val="18"/>
        <w:lang w:val="el-GR"/>
      </w:rPr>
      <w:t>Σ ….. (τίτλος)- …. (Ίδρυμα)</w:t>
    </w:r>
  </w:p>
  <w:p w:rsidR="00F80415" w:rsidRPr="007B0871" w:rsidRDefault="00F80415">
    <w:pPr>
      <w:pStyle w:val="af2"/>
      <w:rPr>
        <w:lang w:val="el-GR"/>
      </w:rPr>
    </w:pPr>
  </w:p>
  <w:p w:rsidR="00F80415" w:rsidRPr="004638BD" w:rsidRDefault="00F80415" w:rsidP="003F65F2">
    <w:pPr>
      <w:pStyle w:val="af2"/>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2060"/>
        <w:sz w:val="20"/>
        <w:szCs w:val="20"/>
      </w:rPr>
      <w:id w:val="95677780"/>
      <w:docPartObj>
        <w:docPartGallery w:val="Page Numbers (Bottom of Page)"/>
        <w:docPartUnique/>
      </w:docPartObj>
    </w:sdtPr>
    <w:sdtEndPr>
      <w:rPr>
        <w:rFonts w:asciiTheme="minorHAnsi" w:hAnsiTheme="minorHAnsi" w:cstheme="minorHAnsi"/>
        <w:i w:val="0"/>
        <w:color w:val="auto"/>
      </w:rPr>
    </w:sdtEndPr>
    <w:sdtContent>
      <w:p w:rsidR="00F80415" w:rsidRPr="003E3334" w:rsidRDefault="00F80415" w:rsidP="00F70BEB">
        <w:pPr>
          <w:pStyle w:val="af2"/>
          <w:rPr>
            <w:rFonts w:asciiTheme="minorHAnsi" w:hAnsiTheme="minorHAnsi" w:cstheme="minorHAnsi"/>
            <w:sz w:val="20"/>
            <w:szCs w:val="20"/>
          </w:rPr>
        </w:pPr>
        <w:r w:rsidRPr="003E3334">
          <w:rPr>
            <w:rFonts w:asciiTheme="minorHAnsi" w:hAnsiTheme="minorHAnsi" w:cstheme="minorHAnsi"/>
            <w:i/>
            <w:color w:val="002060"/>
            <w:sz w:val="20"/>
            <w:szCs w:val="20"/>
            <w:lang w:val="el-GR"/>
          </w:rPr>
          <w:t>Πρόταση Ακαδημαϊκής Πιστοποίησης του Π</w:t>
        </w:r>
        <w:r w:rsidR="00F021E5" w:rsidRPr="003E3334">
          <w:rPr>
            <w:rFonts w:asciiTheme="minorHAnsi" w:hAnsiTheme="minorHAnsi" w:cstheme="minorHAnsi"/>
            <w:i/>
            <w:color w:val="002060"/>
            <w:sz w:val="20"/>
            <w:szCs w:val="20"/>
            <w:lang w:val="el-GR"/>
          </w:rPr>
          <w:t>Μ</w:t>
        </w:r>
        <w:r w:rsidRPr="003E3334">
          <w:rPr>
            <w:rFonts w:asciiTheme="minorHAnsi" w:hAnsiTheme="minorHAnsi" w:cstheme="minorHAnsi"/>
            <w:i/>
            <w:color w:val="002060"/>
            <w:sz w:val="20"/>
            <w:szCs w:val="20"/>
            <w:lang w:val="el-GR"/>
          </w:rPr>
          <w:t>Σ ….. (τίτλος)- …. (Ίδρυμα)</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380209" w:rsidRPr="00380209">
          <w:rPr>
            <w:rFonts w:asciiTheme="minorHAnsi" w:hAnsiTheme="minorHAnsi" w:cstheme="minorHAnsi"/>
            <w:noProof/>
            <w:sz w:val="20"/>
            <w:szCs w:val="20"/>
            <w:lang w:val="el-GR"/>
          </w:rPr>
          <w:t>19</w:t>
        </w:r>
        <w:r w:rsidRPr="003E3334">
          <w:rPr>
            <w:rFonts w:asciiTheme="minorHAnsi" w:hAnsiTheme="minorHAnsi" w:cstheme="minorHAnsi"/>
            <w:sz w:val="20"/>
            <w:szCs w:val="20"/>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5D25D2" w:rsidRDefault="00F80415" w:rsidP="005D25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9"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16"/>
  </w:num>
  <w:num w:numId="4">
    <w:abstractNumId w:val="14"/>
  </w:num>
  <w:num w:numId="5">
    <w:abstractNumId w:val="9"/>
  </w:num>
  <w:num w:numId="6">
    <w:abstractNumId w:val="7"/>
  </w:num>
  <w:num w:numId="7">
    <w:abstractNumId w:val="24"/>
  </w:num>
  <w:num w:numId="8">
    <w:abstractNumId w:val="3"/>
  </w:num>
  <w:num w:numId="9">
    <w:abstractNumId w:val="31"/>
  </w:num>
  <w:num w:numId="10">
    <w:abstractNumId w:val="6"/>
  </w:num>
  <w:num w:numId="11">
    <w:abstractNumId w:val="27"/>
  </w:num>
  <w:num w:numId="12">
    <w:abstractNumId w:val="13"/>
  </w:num>
  <w:num w:numId="13">
    <w:abstractNumId w:val="15"/>
  </w:num>
  <w:num w:numId="14">
    <w:abstractNumId w:val="11"/>
  </w:num>
  <w:num w:numId="15">
    <w:abstractNumId w:val="18"/>
  </w:num>
  <w:num w:numId="16">
    <w:abstractNumId w:val="25"/>
  </w:num>
  <w:num w:numId="17">
    <w:abstractNumId w:val="8"/>
  </w:num>
  <w:num w:numId="18">
    <w:abstractNumId w:val="22"/>
  </w:num>
  <w:num w:numId="19">
    <w:abstractNumId w:val="2"/>
  </w:num>
  <w:num w:numId="20">
    <w:abstractNumId w:val="12"/>
  </w:num>
  <w:num w:numId="21">
    <w:abstractNumId w:val="30"/>
  </w:num>
  <w:num w:numId="22">
    <w:abstractNumId w:val="10"/>
  </w:num>
  <w:num w:numId="23">
    <w:abstractNumId w:val="19"/>
  </w:num>
  <w:num w:numId="24">
    <w:abstractNumId w:val="5"/>
  </w:num>
  <w:num w:numId="25">
    <w:abstractNumId w:val="1"/>
  </w:num>
  <w:num w:numId="26">
    <w:abstractNumId w:val="0"/>
  </w:num>
  <w:num w:numId="27">
    <w:abstractNumId w:val="29"/>
  </w:num>
  <w:num w:numId="28">
    <w:abstractNumId w:val="21"/>
  </w:num>
  <w:num w:numId="29">
    <w:abstractNumId w:val="23"/>
  </w:num>
  <w:num w:numId="30">
    <w:abstractNumId w:val="26"/>
  </w:num>
  <w:num w:numId="31">
    <w:abstractNumId w:val="28"/>
  </w:num>
  <w:num w:numId="3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593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984"/>
    <w:rsid w:val="0000651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3099F"/>
    <w:rsid w:val="00030A64"/>
    <w:rsid w:val="000312EB"/>
    <w:rsid w:val="0003131B"/>
    <w:rsid w:val="0003142B"/>
    <w:rsid w:val="000331DF"/>
    <w:rsid w:val="00035F94"/>
    <w:rsid w:val="000361C2"/>
    <w:rsid w:val="0003647B"/>
    <w:rsid w:val="0003733F"/>
    <w:rsid w:val="00040061"/>
    <w:rsid w:val="00043200"/>
    <w:rsid w:val="0004409D"/>
    <w:rsid w:val="00046747"/>
    <w:rsid w:val="00050CA9"/>
    <w:rsid w:val="00051BF4"/>
    <w:rsid w:val="00051EAE"/>
    <w:rsid w:val="00052498"/>
    <w:rsid w:val="00052CB4"/>
    <w:rsid w:val="00054010"/>
    <w:rsid w:val="00054B77"/>
    <w:rsid w:val="00055CD4"/>
    <w:rsid w:val="00057A76"/>
    <w:rsid w:val="00060A09"/>
    <w:rsid w:val="0006181A"/>
    <w:rsid w:val="00062638"/>
    <w:rsid w:val="00065859"/>
    <w:rsid w:val="00066274"/>
    <w:rsid w:val="00067415"/>
    <w:rsid w:val="00070900"/>
    <w:rsid w:val="0007122D"/>
    <w:rsid w:val="00071C51"/>
    <w:rsid w:val="00073AEC"/>
    <w:rsid w:val="00074265"/>
    <w:rsid w:val="0007490B"/>
    <w:rsid w:val="00074A9F"/>
    <w:rsid w:val="00075490"/>
    <w:rsid w:val="000757A8"/>
    <w:rsid w:val="0007581C"/>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30"/>
    <w:rsid w:val="000C22C9"/>
    <w:rsid w:val="000C3552"/>
    <w:rsid w:val="000C415B"/>
    <w:rsid w:val="000C44DC"/>
    <w:rsid w:val="000C4E94"/>
    <w:rsid w:val="000C7628"/>
    <w:rsid w:val="000D23C7"/>
    <w:rsid w:val="000D46C2"/>
    <w:rsid w:val="000D4969"/>
    <w:rsid w:val="000D56E6"/>
    <w:rsid w:val="000D5743"/>
    <w:rsid w:val="000D635B"/>
    <w:rsid w:val="000E05FC"/>
    <w:rsid w:val="000E19F5"/>
    <w:rsid w:val="000E2295"/>
    <w:rsid w:val="000E38F6"/>
    <w:rsid w:val="000E5921"/>
    <w:rsid w:val="000E646E"/>
    <w:rsid w:val="000E73E4"/>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5A24"/>
    <w:rsid w:val="00110786"/>
    <w:rsid w:val="00112FD1"/>
    <w:rsid w:val="0011359C"/>
    <w:rsid w:val="00114195"/>
    <w:rsid w:val="00114D78"/>
    <w:rsid w:val="00116097"/>
    <w:rsid w:val="001171EC"/>
    <w:rsid w:val="001209D9"/>
    <w:rsid w:val="0012178F"/>
    <w:rsid w:val="001231BF"/>
    <w:rsid w:val="0012498D"/>
    <w:rsid w:val="001250CB"/>
    <w:rsid w:val="001270A3"/>
    <w:rsid w:val="00127CCE"/>
    <w:rsid w:val="001302F0"/>
    <w:rsid w:val="00132E0D"/>
    <w:rsid w:val="00133B92"/>
    <w:rsid w:val="00134B75"/>
    <w:rsid w:val="001357B8"/>
    <w:rsid w:val="00137492"/>
    <w:rsid w:val="001407A1"/>
    <w:rsid w:val="001408FC"/>
    <w:rsid w:val="001421AE"/>
    <w:rsid w:val="00143548"/>
    <w:rsid w:val="00144B6D"/>
    <w:rsid w:val="00144C01"/>
    <w:rsid w:val="00146CF6"/>
    <w:rsid w:val="001478B0"/>
    <w:rsid w:val="00147A86"/>
    <w:rsid w:val="00147B21"/>
    <w:rsid w:val="0015352F"/>
    <w:rsid w:val="00153C6C"/>
    <w:rsid w:val="00154B68"/>
    <w:rsid w:val="001557E6"/>
    <w:rsid w:val="001577C8"/>
    <w:rsid w:val="001610F0"/>
    <w:rsid w:val="00161700"/>
    <w:rsid w:val="00161C5D"/>
    <w:rsid w:val="0016483A"/>
    <w:rsid w:val="00164A01"/>
    <w:rsid w:val="00164E38"/>
    <w:rsid w:val="00166279"/>
    <w:rsid w:val="00166F4F"/>
    <w:rsid w:val="0017015C"/>
    <w:rsid w:val="00171FA8"/>
    <w:rsid w:val="001726A8"/>
    <w:rsid w:val="00175AE9"/>
    <w:rsid w:val="001760CB"/>
    <w:rsid w:val="00177EF0"/>
    <w:rsid w:val="00181141"/>
    <w:rsid w:val="00182158"/>
    <w:rsid w:val="00182695"/>
    <w:rsid w:val="00182A7D"/>
    <w:rsid w:val="00182E83"/>
    <w:rsid w:val="001835A0"/>
    <w:rsid w:val="0018372F"/>
    <w:rsid w:val="00183FF7"/>
    <w:rsid w:val="001841B1"/>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44B5"/>
    <w:rsid w:val="001D4523"/>
    <w:rsid w:val="001D55F5"/>
    <w:rsid w:val="001D6A53"/>
    <w:rsid w:val="001D7B65"/>
    <w:rsid w:val="001E0753"/>
    <w:rsid w:val="001E0DAD"/>
    <w:rsid w:val="001E1052"/>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200B65"/>
    <w:rsid w:val="00201208"/>
    <w:rsid w:val="0020148B"/>
    <w:rsid w:val="0020482C"/>
    <w:rsid w:val="002060DF"/>
    <w:rsid w:val="00206929"/>
    <w:rsid w:val="00206D4D"/>
    <w:rsid w:val="002102D5"/>
    <w:rsid w:val="00211DBF"/>
    <w:rsid w:val="002135B2"/>
    <w:rsid w:val="00216AA0"/>
    <w:rsid w:val="00216FFD"/>
    <w:rsid w:val="00220007"/>
    <w:rsid w:val="00221AFB"/>
    <w:rsid w:val="00221C98"/>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FE2"/>
    <w:rsid w:val="00240BFB"/>
    <w:rsid w:val="00240E92"/>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39D7"/>
    <w:rsid w:val="00275387"/>
    <w:rsid w:val="0027620F"/>
    <w:rsid w:val="002772C1"/>
    <w:rsid w:val="00282BB5"/>
    <w:rsid w:val="00282E39"/>
    <w:rsid w:val="00283117"/>
    <w:rsid w:val="00283DDB"/>
    <w:rsid w:val="002870C4"/>
    <w:rsid w:val="00290144"/>
    <w:rsid w:val="002909AB"/>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72C"/>
    <w:rsid w:val="002A6AF0"/>
    <w:rsid w:val="002A7682"/>
    <w:rsid w:val="002B17B3"/>
    <w:rsid w:val="002B17DF"/>
    <w:rsid w:val="002B1BD7"/>
    <w:rsid w:val="002B2348"/>
    <w:rsid w:val="002B3387"/>
    <w:rsid w:val="002B3390"/>
    <w:rsid w:val="002B3FDE"/>
    <w:rsid w:val="002B4519"/>
    <w:rsid w:val="002B5961"/>
    <w:rsid w:val="002B6AC3"/>
    <w:rsid w:val="002B6B10"/>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35F3"/>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397C"/>
    <w:rsid w:val="00303981"/>
    <w:rsid w:val="00306522"/>
    <w:rsid w:val="003068B6"/>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2204"/>
    <w:rsid w:val="00333603"/>
    <w:rsid w:val="003344B0"/>
    <w:rsid w:val="003351C1"/>
    <w:rsid w:val="003360B3"/>
    <w:rsid w:val="00336A6B"/>
    <w:rsid w:val="0033704E"/>
    <w:rsid w:val="00337B65"/>
    <w:rsid w:val="00337CE0"/>
    <w:rsid w:val="0034158A"/>
    <w:rsid w:val="00341C9E"/>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424C"/>
    <w:rsid w:val="00364E51"/>
    <w:rsid w:val="0036750B"/>
    <w:rsid w:val="003709F9"/>
    <w:rsid w:val="003722A0"/>
    <w:rsid w:val="00372A2A"/>
    <w:rsid w:val="00372E16"/>
    <w:rsid w:val="0037324C"/>
    <w:rsid w:val="00374D1E"/>
    <w:rsid w:val="00375012"/>
    <w:rsid w:val="00375AD6"/>
    <w:rsid w:val="003760B2"/>
    <w:rsid w:val="00377A5D"/>
    <w:rsid w:val="00380209"/>
    <w:rsid w:val="00381CDD"/>
    <w:rsid w:val="00382BB3"/>
    <w:rsid w:val="0038447A"/>
    <w:rsid w:val="00384C96"/>
    <w:rsid w:val="0038653A"/>
    <w:rsid w:val="00386BD4"/>
    <w:rsid w:val="00392662"/>
    <w:rsid w:val="003949B5"/>
    <w:rsid w:val="00394C41"/>
    <w:rsid w:val="00395E21"/>
    <w:rsid w:val="0039730B"/>
    <w:rsid w:val="003979A0"/>
    <w:rsid w:val="003A0389"/>
    <w:rsid w:val="003A05E0"/>
    <w:rsid w:val="003A14E7"/>
    <w:rsid w:val="003A1A92"/>
    <w:rsid w:val="003A5465"/>
    <w:rsid w:val="003A5840"/>
    <w:rsid w:val="003A6E48"/>
    <w:rsid w:val="003B0F70"/>
    <w:rsid w:val="003B1EE2"/>
    <w:rsid w:val="003B26AB"/>
    <w:rsid w:val="003B3443"/>
    <w:rsid w:val="003B4C97"/>
    <w:rsid w:val="003B6D6B"/>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574F"/>
    <w:rsid w:val="003D6428"/>
    <w:rsid w:val="003E094E"/>
    <w:rsid w:val="003E160F"/>
    <w:rsid w:val="003E3334"/>
    <w:rsid w:val="003E5204"/>
    <w:rsid w:val="003E5804"/>
    <w:rsid w:val="003E6FE6"/>
    <w:rsid w:val="003E74C3"/>
    <w:rsid w:val="003F10C8"/>
    <w:rsid w:val="003F2045"/>
    <w:rsid w:val="003F37E0"/>
    <w:rsid w:val="003F3F72"/>
    <w:rsid w:val="003F4135"/>
    <w:rsid w:val="003F42C5"/>
    <w:rsid w:val="003F5686"/>
    <w:rsid w:val="003F65F2"/>
    <w:rsid w:val="003F68DF"/>
    <w:rsid w:val="00400177"/>
    <w:rsid w:val="0040051E"/>
    <w:rsid w:val="004010D3"/>
    <w:rsid w:val="004012C4"/>
    <w:rsid w:val="004017CF"/>
    <w:rsid w:val="004036B8"/>
    <w:rsid w:val="004039B8"/>
    <w:rsid w:val="00403BE4"/>
    <w:rsid w:val="00403D12"/>
    <w:rsid w:val="00404B4A"/>
    <w:rsid w:val="004052EF"/>
    <w:rsid w:val="004079B6"/>
    <w:rsid w:val="00413F87"/>
    <w:rsid w:val="004140A0"/>
    <w:rsid w:val="00414B7E"/>
    <w:rsid w:val="00417D66"/>
    <w:rsid w:val="00417E65"/>
    <w:rsid w:val="004208FF"/>
    <w:rsid w:val="004221A2"/>
    <w:rsid w:val="004223FB"/>
    <w:rsid w:val="00424E6F"/>
    <w:rsid w:val="00425DC9"/>
    <w:rsid w:val="00430625"/>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3319"/>
    <w:rsid w:val="00443817"/>
    <w:rsid w:val="00443ECE"/>
    <w:rsid w:val="00444771"/>
    <w:rsid w:val="00446AF8"/>
    <w:rsid w:val="00447D3E"/>
    <w:rsid w:val="00452B50"/>
    <w:rsid w:val="00457324"/>
    <w:rsid w:val="004607B4"/>
    <w:rsid w:val="0046258C"/>
    <w:rsid w:val="00462FC8"/>
    <w:rsid w:val="00462FF4"/>
    <w:rsid w:val="004638BD"/>
    <w:rsid w:val="00463CE3"/>
    <w:rsid w:val="00465DD9"/>
    <w:rsid w:val="00467A35"/>
    <w:rsid w:val="00467EFA"/>
    <w:rsid w:val="00467F77"/>
    <w:rsid w:val="00472177"/>
    <w:rsid w:val="0047343E"/>
    <w:rsid w:val="00473DD5"/>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9DF"/>
    <w:rsid w:val="004A4141"/>
    <w:rsid w:val="004A4192"/>
    <w:rsid w:val="004A4B84"/>
    <w:rsid w:val="004A52EB"/>
    <w:rsid w:val="004A5405"/>
    <w:rsid w:val="004A6076"/>
    <w:rsid w:val="004A797B"/>
    <w:rsid w:val="004B12DB"/>
    <w:rsid w:val="004B164B"/>
    <w:rsid w:val="004B1BCD"/>
    <w:rsid w:val="004B5180"/>
    <w:rsid w:val="004B620C"/>
    <w:rsid w:val="004B7A04"/>
    <w:rsid w:val="004C0C43"/>
    <w:rsid w:val="004C22C9"/>
    <w:rsid w:val="004C23FE"/>
    <w:rsid w:val="004C2562"/>
    <w:rsid w:val="004C266F"/>
    <w:rsid w:val="004C28EB"/>
    <w:rsid w:val="004C3662"/>
    <w:rsid w:val="004C3C32"/>
    <w:rsid w:val="004C42CB"/>
    <w:rsid w:val="004C62BE"/>
    <w:rsid w:val="004C6F05"/>
    <w:rsid w:val="004D0E6C"/>
    <w:rsid w:val="004D2E05"/>
    <w:rsid w:val="004D2E86"/>
    <w:rsid w:val="004D2FD9"/>
    <w:rsid w:val="004D4A00"/>
    <w:rsid w:val="004D76E0"/>
    <w:rsid w:val="004E0B2E"/>
    <w:rsid w:val="004E1062"/>
    <w:rsid w:val="004E1288"/>
    <w:rsid w:val="004E13B2"/>
    <w:rsid w:val="004E206F"/>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2C0A"/>
    <w:rsid w:val="00506308"/>
    <w:rsid w:val="0050631F"/>
    <w:rsid w:val="005079A1"/>
    <w:rsid w:val="00511232"/>
    <w:rsid w:val="00511337"/>
    <w:rsid w:val="005115D3"/>
    <w:rsid w:val="005125EE"/>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402B6"/>
    <w:rsid w:val="00541166"/>
    <w:rsid w:val="00541DA5"/>
    <w:rsid w:val="00542387"/>
    <w:rsid w:val="0054297E"/>
    <w:rsid w:val="005438FB"/>
    <w:rsid w:val="00544E58"/>
    <w:rsid w:val="005450B3"/>
    <w:rsid w:val="00551065"/>
    <w:rsid w:val="00551D75"/>
    <w:rsid w:val="00553888"/>
    <w:rsid w:val="00554A2C"/>
    <w:rsid w:val="005559B1"/>
    <w:rsid w:val="00555EE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CC6"/>
    <w:rsid w:val="00581411"/>
    <w:rsid w:val="00582002"/>
    <w:rsid w:val="00582191"/>
    <w:rsid w:val="0058398C"/>
    <w:rsid w:val="0058678F"/>
    <w:rsid w:val="00587F52"/>
    <w:rsid w:val="005921F0"/>
    <w:rsid w:val="00593AA7"/>
    <w:rsid w:val="00595818"/>
    <w:rsid w:val="00596822"/>
    <w:rsid w:val="00597D35"/>
    <w:rsid w:val="00597E3C"/>
    <w:rsid w:val="005A039C"/>
    <w:rsid w:val="005A0C94"/>
    <w:rsid w:val="005A1939"/>
    <w:rsid w:val="005A2056"/>
    <w:rsid w:val="005A3030"/>
    <w:rsid w:val="005A6C6F"/>
    <w:rsid w:val="005B2AAF"/>
    <w:rsid w:val="005B5AE4"/>
    <w:rsid w:val="005B6D0A"/>
    <w:rsid w:val="005B6D8D"/>
    <w:rsid w:val="005C2771"/>
    <w:rsid w:val="005C304E"/>
    <w:rsid w:val="005C3E06"/>
    <w:rsid w:val="005C4E0A"/>
    <w:rsid w:val="005C6171"/>
    <w:rsid w:val="005C6F93"/>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35BC"/>
    <w:rsid w:val="006046CC"/>
    <w:rsid w:val="006049A8"/>
    <w:rsid w:val="006054B9"/>
    <w:rsid w:val="00610B40"/>
    <w:rsid w:val="006125F5"/>
    <w:rsid w:val="00612E31"/>
    <w:rsid w:val="00613645"/>
    <w:rsid w:val="00614906"/>
    <w:rsid w:val="0061495C"/>
    <w:rsid w:val="00615D74"/>
    <w:rsid w:val="00616975"/>
    <w:rsid w:val="00616C30"/>
    <w:rsid w:val="006209F7"/>
    <w:rsid w:val="00623AA7"/>
    <w:rsid w:val="00624733"/>
    <w:rsid w:val="00625045"/>
    <w:rsid w:val="0062577E"/>
    <w:rsid w:val="00625C7F"/>
    <w:rsid w:val="00625E0B"/>
    <w:rsid w:val="00626C44"/>
    <w:rsid w:val="00627ACC"/>
    <w:rsid w:val="00627EC0"/>
    <w:rsid w:val="00630507"/>
    <w:rsid w:val="00630650"/>
    <w:rsid w:val="00631F2C"/>
    <w:rsid w:val="006323AF"/>
    <w:rsid w:val="00633698"/>
    <w:rsid w:val="00633FE8"/>
    <w:rsid w:val="006370B4"/>
    <w:rsid w:val="006432E1"/>
    <w:rsid w:val="006432EF"/>
    <w:rsid w:val="0064458D"/>
    <w:rsid w:val="0064461C"/>
    <w:rsid w:val="0064479A"/>
    <w:rsid w:val="00644932"/>
    <w:rsid w:val="00644936"/>
    <w:rsid w:val="00644997"/>
    <w:rsid w:val="00646DE2"/>
    <w:rsid w:val="00646DED"/>
    <w:rsid w:val="00647436"/>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810D2"/>
    <w:rsid w:val="00681C93"/>
    <w:rsid w:val="006826CF"/>
    <w:rsid w:val="0068368C"/>
    <w:rsid w:val="00685467"/>
    <w:rsid w:val="0068758C"/>
    <w:rsid w:val="006877FE"/>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FE8"/>
    <w:rsid w:val="006D1174"/>
    <w:rsid w:val="006D1B66"/>
    <w:rsid w:val="006D35EA"/>
    <w:rsid w:val="006D6252"/>
    <w:rsid w:val="006D67BB"/>
    <w:rsid w:val="006D6B11"/>
    <w:rsid w:val="006D71CE"/>
    <w:rsid w:val="006E107B"/>
    <w:rsid w:val="006E1ADD"/>
    <w:rsid w:val="006E389A"/>
    <w:rsid w:val="006E4D40"/>
    <w:rsid w:val="006E51FE"/>
    <w:rsid w:val="006E78E7"/>
    <w:rsid w:val="006E7B5F"/>
    <w:rsid w:val="006F0871"/>
    <w:rsid w:val="006F0F8D"/>
    <w:rsid w:val="006F220F"/>
    <w:rsid w:val="006F2FE3"/>
    <w:rsid w:val="006F31A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6F9"/>
    <w:rsid w:val="0072003E"/>
    <w:rsid w:val="00721080"/>
    <w:rsid w:val="00722646"/>
    <w:rsid w:val="00722734"/>
    <w:rsid w:val="007244F1"/>
    <w:rsid w:val="0072536F"/>
    <w:rsid w:val="007254FF"/>
    <w:rsid w:val="0072609D"/>
    <w:rsid w:val="00726130"/>
    <w:rsid w:val="0072712E"/>
    <w:rsid w:val="00727F22"/>
    <w:rsid w:val="0073080F"/>
    <w:rsid w:val="00730ECF"/>
    <w:rsid w:val="00731298"/>
    <w:rsid w:val="0073190C"/>
    <w:rsid w:val="00732BA2"/>
    <w:rsid w:val="00733119"/>
    <w:rsid w:val="00733932"/>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2D91"/>
    <w:rsid w:val="0075504C"/>
    <w:rsid w:val="00757717"/>
    <w:rsid w:val="007606AF"/>
    <w:rsid w:val="00761281"/>
    <w:rsid w:val="00763C37"/>
    <w:rsid w:val="00767597"/>
    <w:rsid w:val="00767B1C"/>
    <w:rsid w:val="00767C47"/>
    <w:rsid w:val="00767C8D"/>
    <w:rsid w:val="0077141C"/>
    <w:rsid w:val="00772051"/>
    <w:rsid w:val="00772782"/>
    <w:rsid w:val="00773230"/>
    <w:rsid w:val="00773757"/>
    <w:rsid w:val="00774D0C"/>
    <w:rsid w:val="0077553E"/>
    <w:rsid w:val="00777DA7"/>
    <w:rsid w:val="007800EA"/>
    <w:rsid w:val="00782FA8"/>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513"/>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A2"/>
    <w:rsid w:val="007C3D14"/>
    <w:rsid w:val="007C3FCE"/>
    <w:rsid w:val="007C49BD"/>
    <w:rsid w:val="007D37CD"/>
    <w:rsid w:val="007D434B"/>
    <w:rsid w:val="007D5366"/>
    <w:rsid w:val="007D57B7"/>
    <w:rsid w:val="007D6107"/>
    <w:rsid w:val="007D6797"/>
    <w:rsid w:val="007D6900"/>
    <w:rsid w:val="007E114D"/>
    <w:rsid w:val="007E149C"/>
    <w:rsid w:val="007E50E1"/>
    <w:rsid w:val="007E73C1"/>
    <w:rsid w:val="007F0393"/>
    <w:rsid w:val="007F263F"/>
    <w:rsid w:val="007F4B37"/>
    <w:rsid w:val="007F67A9"/>
    <w:rsid w:val="007F769B"/>
    <w:rsid w:val="007F771A"/>
    <w:rsid w:val="008039AE"/>
    <w:rsid w:val="00803A2F"/>
    <w:rsid w:val="00805C67"/>
    <w:rsid w:val="00806D94"/>
    <w:rsid w:val="00807539"/>
    <w:rsid w:val="008079DE"/>
    <w:rsid w:val="00810308"/>
    <w:rsid w:val="00812266"/>
    <w:rsid w:val="00815C57"/>
    <w:rsid w:val="0081644A"/>
    <w:rsid w:val="00816460"/>
    <w:rsid w:val="00816ED2"/>
    <w:rsid w:val="00816F5C"/>
    <w:rsid w:val="008177D3"/>
    <w:rsid w:val="00820D3B"/>
    <w:rsid w:val="00821F13"/>
    <w:rsid w:val="0082207F"/>
    <w:rsid w:val="0082240F"/>
    <w:rsid w:val="00822745"/>
    <w:rsid w:val="008228C1"/>
    <w:rsid w:val="00822C06"/>
    <w:rsid w:val="00824371"/>
    <w:rsid w:val="00824ECA"/>
    <w:rsid w:val="00826AA3"/>
    <w:rsid w:val="008271D7"/>
    <w:rsid w:val="00830184"/>
    <w:rsid w:val="00831498"/>
    <w:rsid w:val="008318AA"/>
    <w:rsid w:val="00831951"/>
    <w:rsid w:val="008326AB"/>
    <w:rsid w:val="00833606"/>
    <w:rsid w:val="00833FA0"/>
    <w:rsid w:val="00834352"/>
    <w:rsid w:val="008353CB"/>
    <w:rsid w:val="00840B06"/>
    <w:rsid w:val="0084157A"/>
    <w:rsid w:val="00842996"/>
    <w:rsid w:val="00843B9B"/>
    <w:rsid w:val="00843CE4"/>
    <w:rsid w:val="00846412"/>
    <w:rsid w:val="00847545"/>
    <w:rsid w:val="00847CA2"/>
    <w:rsid w:val="008500E9"/>
    <w:rsid w:val="00851ECB"/>
    <w:rsid w:val="0085265B"/>
    <w:rsid w:val="00852EDE"/>
    <w:rsid w:val="0085551A"/>
    <w:rsid w:val="008605B0"/>
    <w:rsid w:val="00862993"/>
    <w:rsid w:val="00863212"/>
    <w:rsid w:val="00863B04"/>
    <w:rsid w:val="00863C02"/>
    <w:rsid w:val="00867BAB"/>
    <w:rsid w:val="00871837"/>
    <w:rsid w:val="00872010"/>
    <w:rsid w:val="00873A4A"/>
    <w:rsid w:val="0087597F"/>
    <w:rsid w:val="00881F17"/>
    <w:rsid w:val="00882B66"/>
    <w:rsid w:val="00882D0D"/>
    <w:rsid w:val="00884672"/>
    <w:rsid w:val="008855B8"/>
    <w:rsid w:val="00885AF3"/>
    <w:rsid w:val="0088646C"/>
    <w:rsid w:val="00890682"/>
    <w:rsid w:val="00892F3F"/>
    <w:rsid w:val="0089345C"/>
    <w:rsid w:val="00893F9D"/>
    <w:rsid w:val="00896355"/>
    <w:rsid w:val="0089684B"/>
    <w:rsid w:val="00896953"/>
    <w:rsid w:val="008972FE"/>
    <w:rsid w:val="008975C7"/>
    <w:rsid w:val="008A0893"/>
    <w:rsid w:val="008A30F3"/>
    <w:rsid w:val="008A37A0"/>
    <w:rsid w:val="008A53FD"/>
    <w:rsid w:val="008A669B"/>
    <w:rsid w:val="008A6719"/>
    <w:rsid w:val="008A739A"/>
    <w:rsid w:val="008A761D"/>
    <w:rsid w:val="008B08E5"/>
    <w:rsid w:val="008B2AB8"/>
    <w:rsid w:val="008B4536"/>
    <w:rsid w:val="008B5113"/>
    <w:rsid w:val="008B5198"/>
    <w:rsid w:val="008B51E4"/>
    <w:rsid w:val="008B7C13"/>
    <w:rsid w:val="008C0692"/>
    <w:rsid w:val="008C08FB"/>
    <w:rsid w:val="008C1726"/>
    <w:rsid w:val="008C2BCC"/>
    <w:rsid w:val="008C38C7"/>
    <w:rsid w:val="008C3DB1"/>
    <w:rsid w:val="008C4C39"/>
    <w:rsid w:val="008C58F6"/>
    <w:rsid w:val="008C751F"/>
    <w:rsid w:val="008D16D8"/>
    <w:rsid w:val="008D3791"/>
    <w:rsid w:val="008D38D1"/>
    <w:rsid w:val="008D3FBD"/>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E3B"/>
    <w:rsid w:val="00911FE2"/>
    <w:rsid w:val="00912191"/>
    <w:rsid w:val="0091325E"/>
    <w:rsid w:val="0091436F"/>
    <w:rsid w:val="0091726E"/>
    <w:rsid w:val="00922101"/>
    <w:rsid w:val="00922A00"/>
    <w:rsid w:val="00926AD7"/>
    <w:rsid w:val="00927300"/>
    <w:rsid w:val="009302FB"/>
    <w:rsid w:val="009310AC"/>
    <w:rsid w:val="00933728"/>
    <w:rsid w:val="009354C1"/>
    <w:rsid w:val="00937BD6"/>
    <w:rsid w:val="00940BCC"/>
    <w:rsid w:val="0094121C"/>
    <w:rsid w:val="009436D4"/>
    <w:rsid w:val="00944ECB"/>
    <w:rsid w:val="00945F0A"/>
    <w:rsid w:val="00946764"/>
    <w:rsid w:val="0094728D"/>
    <w:rsid w:val="009524DB"/>
    <w:rsid w:val="00952E6D"/>
    <w:rsid w:val="009533EA"/>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65A"/>
    <w:rsid w:val="00980961"/>
    <w:rsid w:val="00980C67"/>
    <w:rsid w:val="00981052"/>
    <w:rsid w:val="00981B0B"/>
    <w:rsid w:val="009841FF"/>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4C52"/>
    <w:rsid w:val="009C509E"/>
    <w:rsid w:val="009C6BB0"/>
    <w:rsid w:val="009C6D23"/>
    <w:rsid w:val="009C7DE4"/>
    <w:rsid w:val="009D01C8"/>
    <w:rsid w:val="009D0743"/>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7B1F"/>
    <w:rsid w:val="00A40915"/>
    <w:rsid w:val="00A410B0"/>
    <w:rsid w:val="00A413EE"/>
    <w:rsid w:val="00A41D09"/>
    <w:rsid w:val="00A4289A"/>
    <w:rsid w:val="00A43BC7"/>
    <w:rsid w:val="00A43F41"/>
    <w:rsid w:val="00A451B2"/>
    <w:rsid w:val="00A4732B"/>
    <w:rsid w:val="00A47BC4"/>
    <w:rsid w:val="00A51A04"/>
    <w:rsid w:val="00A5200F"/>
    <w:rsid w:val="00A52C68"/>
    <w:rsid w:val="00A52C89"/>
    <w:rsid w:val="00A53641"/>
    <w:rsid w:val="00A54278"/>
    <w:rsid w:val="00A56060"/>
    <w:rsid w:val="00A578C8"/>
    <w:rsid w:val="00A60B9F"/>
    <w:rsid w:val="00A61001"/>
    <w:rsid w:val="00A61108"/>
    <w:rsid w:val="00A6186F"/>
    <w:rsid w:val="00A61B63"/>
    <w:rsid w:val="00A62357"/>
    <w:rsid w:val="00A63685"/>
    <w:rsid w:val="00A64154"/>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2B3E"/>
    <w:rsid w:val="00A93272"/>
    <w:rsid w:val="00A97049"/>
    <w:rsid w:val="00AA0703"/>
    <w:rsid w:val="00AA0E3C"/>
    <w:rsid w:val="00AA16B1"/>
    <w:rsid w:val="00AA1DEB"/>
    <w:rsid w:val="00AA4742"/>
    <w:rsid w:val="00AA5EBB"/>
    <w:rsid w:val="00AA74E7"/>
    <w:rsid w:val="00AB0C5E"/>
    <w:rsid w:val="00AB124C"/>
    <w:rsid w:val="00AB14E0"/>
    <w:rsid w:val="00AB1817"/>
    <w:rsid w:val="00AB2446"/>
    <w:rsid w:val="00AB5021"/>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D37"/>
    <w:rsid w:val="00AC6E46"/>
    <w:rsid w:val="00AD29EC"/>
    <w:rsid w:val="00AD2E77"/>
    <w:rsid w:val="00AD4C11"/>
    <w:rsid w:val="00AD5C1F"/>
    <w:rsid w:val="00AD759E"/>
    <w:rsid w:val="00AE0834"/>
    <w:rsid w:val="00AE4F77"/>
    <w:rsid w:val="00AE6A7B"/>
    <w:rsid w:val="00AF0878"/>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1910"/>
    <w:rsid w:val="00B21C55"/>
    <w:rsid w:val="00B21CE0"/>
    <w:rsid w:val="00B21F17"/>
    <w:rsid w:val="00B224D4"/>
    <w:rsid w:val="00B237A7"/>
    <w:rsid w:val="00B2568D"/>
    <w:rsid w:val="00B25A6D"/>
    <w:rsid w:val="00B25C90"/>
    <w:rsid w:val="00B2639F"/>
    <w:rsid w:val="00B26792"/>
    <w:rsid w:val="00B3004C"/>
    <w:rsid w:val="00B30AC3"/>
    <w:rsid w:val="00B30B19"/>
    <w:rsid w:val="00B322E2"/>
    <w:rsid w:val="00B332B1"/>
    <w:rsid w:val="00B34F48"/>
    <w:rsid w:val="00B36D40"/>
    <w:rsid w:val="00B36F9B"/>
    <w:rsid w:val="00B37005"/>
    <w:rsid w:val="00B37BD0"/>
    <w:rsid w:val="00B37C48"/>
    <w:rsid w:val="00B40141"/>
    <w:rsid w:val="00B40426"/>
    <w:rsid w:val="00B4055F"/>
    <w:rsid w:val="00B41319"/>
    <w:rsid w:val="00B42D66"/>
    <w:rsid w:val="00B43D77"/>
    <w:rsid w:val="00B44AE6"/>
    <w:rsid w:val="00B4642A"/>
    <w:rsid w:val="00B4660B"/>
    <w:rsid w:val="00B46626"/>
    <w:rsid w:val="00B51C71"/>
    <w:rsid w:val="00B52162"/>
    <w:rsid w:val="00B52336"/>
    <w:rsid w:val="00B5302B"/>
    <w:rsid w:val="00B5389C"/>
    <w:rsid w:val="00B55002"/>
    <w:rsid w:val="00B55CB3"/>
    <w:rsid w:val="00B569D8"/>
    <w:rsid w:val="00B57F21"/>
    <w:rsid w:val="00B60B45"/>
    <w:rsid w:val="00B6102B"/>
    <w:rsid w:val="00B64918"/>
    <w:rsid w:val="00B65961"/>
    <w:rsid w:val="00B70074"/>
    <w:rsid w:val="00B70487"/>
    <w:rsid w:val="00B704A9"/>
    <w:rsid w:val="00B72C10"/>
    <w:rsid w:val="00B750FC"/>
    <w:rsid w:val="00B752F8"/>
    <w:rsid w:val="00B75F47"/>
    <w:rsid w:val="00B75FB8"/>
    <w:rsid w:val="00B75FC9"/>
    <w:rsid w:val="00B7649C"/>
    <w:rsid w:val="00B76CCC"/>
    <w:rsid w:val="00B8027C"/>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77E4"/>
    <w:rsid w:val="00B9038F"/>
    <w:rsid w:val="00B91480"/>
    <w:rsid w:val="00B941A1"/>
    <w:rsid w:val="00B95F2F"/>
    <w:rsid w:val="00B966BB"/>
    <w:rsid w:val="00B971F4"/>
    <w:rsid w:val="00BA08FA"/>
    <w:rsid w:val="00BA5319"/>
    <w:rsid w:val="00BA6CC8"/>
    <w:rsid w:val="00BB01CB"/>
    <w:rsid w:val="00BB0586"/>
    <w:rsid w:val="00BB1E2C"/>
    <w:rsid w:val="00BB3F42"/>
    <w:rsid w:val="00BB4C02"/>
    <w:rsid w:val="00BC372D"/>
    <w:rsid w:val="00BC5766"/>
    <w:rsid w:val="00BC5C49"/>
    <w:rsid w:val="00BD05A4"/>
    <w:rsid w:val="00BD0725"/>
    <w:rsid w:val="00BD2E4F"/>
    <w:rsid w:val="00BD4CE2"/>
    <w:rsid w:val="00BD5D05"/>
    <w:rsid w:val="00BD6A7E"/>
    <w:rsid w:val="00BD73AD"/>
    <w:rsid w:val="00BD798E"/>
    <w:rsid w:val="00BE1568"/>
    <w:rsid w:val="00BE197A"/>
    <w:rsid w:val="00BE28D5"/>
    <w:rsid w:val="00BE2E22"/>
    <w:rsid w:val="00BE4846"/>
    <w:rsid w:val="00BE7C16"/>
    <w:rsid w:val="00BF06B2"/>
    <w:rsid w:val="00BF0B3E"/>
    <w:rsid w:val="00BF2127"/>
    <w:rsid w:val="00BF23C3"/>
    <w:rsid w:val="00BF514E"/>
    <w:rsid w:val="00BF54A1"/>
    <w:rsid w:val="00C014BA"/>
    <w:rsid w:val="00C01868"/>
    <w:rsid w:val="00C02A83"/>
    <w:rsid w:val="00C060AB"/>
    <w:rsid w:val="00C07E64"/>
    <w:rsid w:val="00C10620"/>
    <w:rsid w:val="00C120EF"/>
    <w:rsid w:val="00C130EA"/>
    <w:rsid w:val="00C13177"/>
    <w:rsid w:val="00C1507F"/>
    <w:rsid w:val="00C153F2"/>
    <w:rsid w:val="00C16229"/>
    <w:rsid w:val="00C16411"/>
    <w:rsid w:val="00C1694E"/>
    <w:rsid w:val="00C16AAF"/>
    <w:rsid w:val="00C17828"/>
    <w:rsid w:val="00C207D6"/>
    <w:rsid w:val="00C20DC3"/>
    <w:rsid w:val="00C22ECC"/>
    <w:rsid w:val="00C23913"/>
    <w:rsid w:val="00C249E7"/>
    <w:rsid w:val="00C26699"/>
    <w:rsid w:val="00C2672B"/>
    <w:rsid w:val="00C268F5"/>
    <w:rsid w:val="00C30735"/>
    <w:rsid w:val="00C3127A"/>
    <w:rsid w:val="00C312D7"/>
    <w:rsid w:val="00C31EBD"/>
    <w:rsid w:val="00C31FB6"/>
    <w:rsid w:val="00C321C8"/>
    <w:rsid w:val="00C337BC"/>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948F9"/>
    <w:rsid w:val="00CA08B0"/>
    <w:rsid w:val="00CA2AF8"/>
    <w:rsid w:val="00CA3955"/>
    <w:rsid w:val="00CA408F"/>
    <w:rsid w:val="00CA4090"/>
    <w:rsid w:val="00CA40F8"/>
    <w:rsid w:val="00CA4EA3"/>
    <w:rsid w:val="00CA6AE4"/>
    <w:rsid w:val="00CB043A"/>
    <w:rsid w:val="00CB43B2"/>
    <w:rsid w:val="00CB486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59E6"/>
    <w:rsid w:val="00CE7617"/>
    <w:rsid w:val="00CE7DFD"/>
    <w:rsid w:val="00CF0B37"/>
    <w:rsid w:val="00CF151C"/>
    <w:rsid w:val="00CF2E82"/>
    <w:rsid w:val="00CF364A"/>
    <w:rsid w:val="00CF52F5"/>
    <w:rsid w:val="00CF5CBF"/>
    <w:rsid w:val="00CF6808"/>
    <w:rsid w:val="00CF764F"/>
    <w:rsid w:val="00D01485"/>
    <w:rsid w:val="00D0185D"/>
    <w:rsid w:val="00D01967"/>
    <w:rsid w:val="00D02A7A"/>
    <w:rsid w:val="00D02AC2"/>
    <w:rsid w:val="00D02D9C"/>
    <w:rsid w:val="00D033C9"/>
    <w:rsid w:val="00D0411F"/>
    <w:rsid w:val="00D05208"/>
    <w:rsid w:val="00D06F41"/>
    <w:rsid w:val="00D07765"/>
    <w:rsid w:val="00D07B04"/>
    <w:rsid w:val="00D07F5E"/>
    <w:rsid w:val="00D127EA"/>
    <w:rsid w:val="00D145D8"/>
    <w:rsid w:val="00D14DF5"/>
    <w:rsid w:val="00D16ABE"/>
    <w:rsid w:val="00D17AFF"/>
    <w:rsid w:val="00D203EC"/>
    <w:rsid w:val="00D214C0"/>
    <w:rsid w:val="00D21C11"/>
    <w:rsid w:val="00D222E0"/>
    <w:rsid w:val="00D227F9"/>
    <w:rsid w:val="00D23AAD"/>
    <w:rsid w:val="00D23B21"/>
    <w:rsid w:val="00D24404"/>
    <w:rsid w:val="00D24709"/>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B27"/>
    <w:rsid w:val="00D54C1A"/>
    <w:rsid w:val="00D56F1F"/>
    <w:rsid w:val="00D57767"/>
    <w:rsid w:val="00D613D8"/>
    <w:rsid w:val="00D6184C"/>
    <w:rsid w:val="00D61B09"/>
    <w:rsid w:val="00D61E2A"/>
    <w:rsid w:val="00D646EC"/>
    <w:rsid w:val="00D64CC6"/>
    <w:rsid w:val="00D6532A"/>
    <w:rsid w:val="00D66C90"/>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887"/>
    <w:rsid w:val="00D80DDF"/>
    <w:rsid w:val="00D81219"/>
    <w:rsid w:val="00D82BC4"/>
    <w:rsid w:val="00D82D13"/>
    <w:rsid w:val="00D836FF"/>
    <w:rsid w:val="00D85E60"/>
    <w:rsid w:val="00D86143"/>
    <w:rsid w:val="00D869A8"/>
    <w:rsid w:val="00D9150D"/>
    <w:rsid w:val="00D91AE2"/>
    <w:rsid w:val="00D92C47"/>
    <w:rsid w:val="00D93745"/>
    <w:rsid w:val="00D941DF"/>
    <w:rsid w:val="00D944E9"/>
    <w:rsid w:val="00D944EF"/>
    <w:rsid w:val="00D95B58"/>
    <w:rsid w:val="00D95E04"/>
    <w:rsid w:val="00D96DB3"/>
    <w:rsid w:val="00D96E40"/>
    <w:rsid w:val="00D97A7E"/>
    <w:rsid w:val="00DA1FF5"/>
    <w:rsid w:val="00DA20B8"/>
    <w:rsid w:val="00DA2485"/>
    <w:rsid w:val="00DA2A12"/>
    <w:rsid w:val="00DA2AD7"/>
    <w:rsid w:val="00DA2E63"/>
    <w:rsid w:val="00DA3096"/>
    <w:rsid w:val="00DA4EB5"/>
    <w:rsid w:val="00DA532E"/>
    <w:rsid w:val="00DA548A"/>
    <w:rsid w:val="00DA595B"/>
    <w:rsid w:val="00DA709B"/>
    <w:rsid w:val="00DB1520"/>
    <w:rsid w:val="00DB3BF4"/>
    <w:rsid w:val="00DB3DA9"/>
    <w:rsid w:val="00DB4A8C"/>
    <w:rsid w:val="00DB715D"/>
    <w:rsid w:val="00DB79B9"/>
    <w:rsid w:val="00DC0337"/>
    <w:rsid w:val="00DC12A1"/>
    <w:rsid w:val="00DC21DA"/>
    <w:rsid w:val="00DC2EBB"/>
    <w:rsid w:val="00DC45E5"/>
    <w:rsid w:val="00DC4633"/>
    <w:rsid w:val="00DC530E"/>
    <w:rsid w:val="00DC62D3"/>
    <w:rsid w:val="00DC671B"/>
    <w:rsid w:val="00DC702F"/>
    <w:rsid w:val="00DC7102"/>
    <w:rsid w:val="00DC79B7"/>
    <w:rsid w:val="00DD0094"/>
    <w:rsid w:val="00DD0304"/>
    <w:rsid w:val="00DD2882"/>
    <w:rsid w:val="00DD3898"/>
    <w:rsid w:val="00DD4EAB"/>
    <w:rsid w:val="00DD5129"/>
    <w:rsid w:val="00DD53D8"/>
    <w:rsid w:val="00DD5FAD"/>
    <w:rsid w:val="00DD6C01"/>
    <w:rsid w:val="00DD6E74"/>
    <w:rsid w:val="00DE054E"/>
    <w:rsid w:val="00DE0FCC"/>
    <w:rsid w:val="00DE2DDF"/>
    <w:rsid w:val="00DE3777"/>
    <w:rsid w:val="00DE653F"/>
    <w:rsid w:val="00DE692F"/>
    <w:rsid w:val="00DF01EA"/>
    <w:rsid w:val="00DF2BFB"/>
    <w:rsid w:val="00DF2D89"/>
    <w:rsid w:val="00DF549C"/>
    <w:rsid w:val="00DF637F"/>
    <w:rsid w:val="00DF6D4C"/>
    <w:rsid w:val="00E0256B"/>
    <w:rsid w:val="00E03FBF"/>
    <w:rsid w:val="00E04C37"/>
    <w:rsid w:val="00E05B7E"/>
    <w:rsid w:val="00E0607D"/>
    <w:rsid w:val="00E060B6"/>
    <w:rsid w:val="00E100C3"/>
    <w:rsid w:val="00E110B8"/>
    <w:rsid w:val="00E11B2F"/>
    <w:rsid w:val="00E11C82"/>
    <w:rsid w:val="00E1210D"/>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671"/>
    <w:rsid w:val="00E439AA"/>
    <w:rsid w:val="00E44337"/>
    <w:rsid w:val="00E45357"/>
    <w:rsid w:val="00E458A2"/>
    <w:rsid w:val="00E46253"/>
    <w:rsid w:val="00E462B4"/>
    <w:rsid w:val="00E477A7"/>
    <w:rsid w:val="00E47E41"/>
    <w:rsid w:val="00E51700"/>
    <w:rsid w:val="00E5351A"/>
    <w:rsid w:val="00E551AF"/>
    <w:rsid w:val="00E567AF"/>
    <w:rsid w:val="00E61594"/>
    <w:rsid w:val="00E61617"/>
    <w:rsid w:val="00E62C9F"/>
    <w:rsid w:val="00E6612C"/>
    <w:rsid w:val="00E669EB"/>
    <w:rsid w:val="00E66EDF"/>
    <w:rsid w:val="00E71862"/>
    <w:rsid w:val="00E72422"/>
    <w:rsid w:val="00E72FAF"/>
    <w:rsid w:val="00E731BE"/>
    <w:rsid w:val="00E740A6"/>
    <w:rsid w:val="00E742FE"/>
    <w:rsid w:val="00E7567E"/>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DFC"/>
    <w:rsid w:val="00EA05AE"/>
    <w:rsid w:val="00EA18E6"/>
    <w:rsid w:val="00EA2A22"/>
    <w:rsid w:val="00EA2B6A"/>
    <w:rsid w:val="00EA2BE6"/>
    <w:rsid w:val="00EA5257"/>
    <w:rsid w:val="00EA53B3"/>
    <w:rsid w:val="00EA7760"/>
    <w:rsid w:val="00EB2DF1"/>
    <w:rsid w:val="00EB3211"/>
    <w:rsid w:val="00EB35DB"/>
    <w:rsid w:val="00EB37AD"/>
    <w:rsid w:val="00EB49E1"/>
    <w:rsid w:val="00EB4FF4"/>
    <w:rsid w:val="00EB5843"/>
    <w:rsid w:val="00EB63EC"/>
    <w:rsid w:val="00EB6C51"/>
    <w:rsid w:val="00EB6D42"/>
    <w:rsid w:val="00EB78CB"/>
    <w:rsid w:val="00EB7A99"/>
    <w:rsid w:val="00EC232D"/>
    <w:rsid w:val="00EC3361"/>
    <w:rsid w:val="00EC3A25"/>
    <w:rsid w:val="00EC55D5"/>
    <w:rsid w:val="00EC6DB5"/>
    <w:rsid w:val="00EC73A6"/>
    <w:rsid w:val="00ED0450"/>
    <w:rsid w:val="00ED6686"/>
    <w:rsid w:val="00ED6E57"/>
    <w:rsid w:val="00ED7415"/>
    <w:rsid w:val="00EE20EB"/>
    <w:rsid w:val="00EE3546"/>
    <w:rsid w:val="00EE59FB"/>
    <w:rsid w:val="00EE7146"/>
    <w:rsid w:val="00EF3167"/>
    <w:rsid w:val="00EF36BD"/>
    <w:rsid w:val="00EF377B"/>
    <w:rsid w:val="00EF6DB7"/>
    <w:rsid w:val="00F021E5"/>
    <w:rsid w:val="00F02A8C"/>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20F7"/>
    <w:rsid w:val="00F42526"/>
    <w:rsid w:val="00F42A35"/>
    <w:rsid w:val="00F44CC7"/>
    <w:rsid w:val="00F47F49"/>
    <w:rsid w:val="00F50F52"/>
    <w:rsid w:val="00F50FC2"/>
    <w:rsid w:val="00F51E2B"/>
    <w:rsid w:val="00F531D7"/>
    <w:rsid w:val="00F53B31"/>
    <w:rsid w:val="00F53BC9"/>
    <w:rsid w:val="00F53CF6"/>
    <w:rsid w:val="00F54B0D"/>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4FA8"/>
    <w:rsid w:val="00F80415"/>
    <w:rsid w:val="00F80ACA"/>
    <w:rsid w:val="00F81505"/>
    <w:rsid w:val="00F82296"/>
    <w:rsid w:val="00F82313"/>
    <w:rsid w:val="00F82C4A"/>
    <w:rsid w:val="00F8371E"/>
    <w:rsid w:val="00F909E0"/>
    <w:rsid w:val="00F9639F"/>
    <w:rsid w:val="00F97F27"/>
    <w:rsid w:val="00FA027F"/>
    <w:rsid w:val="00FA0E31"/>
    <w:rsid w:val="00FA2571"/>
    <w:rsid w:val="00FA3465"/>
    <w:rsid w:val="00FA37B7"/>
    <w:rsid w:val="00FA44D9"/>
    <w:rsid w:val="00FA5132"/>
    <w:rsid w:val="00FB086E"/>
    <w:rsid w:val="00FB145D"/>
    <w:rsid w:val="00FB2083"/>
    <w:rsid w:val="00FB31CE"/>
    <w:rsid w:val="00FB4EE1"/>
    <w:rsid w:val="00FB4FB0"/>
    <w:rsid w:val="00FB608E"/>
    <w:rsid w:val="00FB74A8"/>
    <w:rsid w:val="00FC1472"/>
    <w:rsid w:val="00FC16FA"/>
    <w:rsid w:val="00FC2674"/>
    <w:rsid w:val="00FC2B4D"/>
    <w:rsid w:val="00FC3BC1"/>
    <w:rsid w:val="00FC46A4"/>
    <w:rsid w:val="00FC4881"/>
    <w:rsid w:val="00FC6541"/>
    <w:rsid w:val="00FC6D9E"/>
    <w:rsid w:val="00FC7050"/>
    <w:rsid w:val="00FD1F0A"/>
    <w:rsid w:val="00FD2AAE"/>
    <w:rsid w:val="00FD4B0A"/>
    <w:rsid w:val="00FD5BB6"/>
    <w:rsid w:val="00FD6147"/>
    <w:rsid w:val="00FD66C1"/>
    <w:rsid w:val="00FD7E21"/>
    <w:rsid w:val="00FD7F06"/>
    <w:rsid w:val="00FE16A0"/>
    <w:rsid w:val="00FE311A"/>
    <w:rsid w:val="00FE3C7D"/>
    <w:rsid w:val="00FF054D"/>
    <w:rsid w:val="00FF1243"/>
    <w:rsid w:val="00FF2903"/>
    <w:rsid w:val="00FF314A"/>
    <w:rsid w:val="00FF5748"/>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1A0B51"/>
    <w:pPr>
      <w:tabs>
        <w:tab w:val="left" w:pos="426"/>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369EA44F-11BE-48DC-BDB5-01B542A2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197</TotalTime>
  <Pages>19</Pages>
  <Words>4695</Words>
  <Characters>25358</Characters>
  <Application>Microsoft Office Word</Application>
  <DocSecurity>0</DocSecurity>
  <Lines>211</Lines>
  <Paragraphs>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Tsaliki Katerina</cp:lastModifiedBy>
  <cp:revision>9</cp:revision>
  <cp:lastPrinted>2022-07-25T15:22:00Z</cp:lastPrinted>
  <dcterms:created xsi:type="dcterms:W3CDTF">2022-07-22T12:54:00Z</dcterms:created>
  <dcterms:modified xsi:type="dcterms:W3CDTF">2022-07-26T09:21:00Z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