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D9" w:rsidRDefault="0086387D">
      <w:pPr>
        <w:rPr>
          <w:noProof/>
        </w:rPr>
      </w:pPr>
      <w:r>
        <w:rPr>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0</wp:posOffset>
            </wp:positionV>
            <wp:extent cx="2647950" cy="2295525"/>
            <wp:effectExtent l="0" t="0" r="0" b="9525"/>
            <wp:wrapNone/>
            <wp:docPr id="8" name="2 - Εικόνα" descr="Artboar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jpg"/>
                    <pic:cNvPicPr/>
                  </pic:nvPicPr>
                  <pic:blipFill>
                    <a:blip r:embed="rId6" cstate="print"/>
                    <a:srcRect l="1771" t="3188" r="3543" b="709"/>
                    <a:stretch>
                      <a:fillRect/>
                    </a:stretch>
                  </pic:blipFill>
                  <pic:spPr>
                    <a:xfrm>
                      <a:off x="0" y="0"/>
                      <a:ext cx="2647950" cy="2295525"/>
                    </a:xfrm>
                    <a:prstGeom prst="rect">
                      <a:avLst/>
                    </a:prstGeom>
                  </pic:spPr>
                </pic:pic>
              </a:graphicData>
            </a:graphic>
          </wp:anchor>
        </w:drawing>
      </w:r>
      <w:r w:rsidR="00384BA0">
        <w:rPr>
          <w:noProof/>
        </w:rPr>
        <w:pict>
          <v:shapetype id="_x0000_t202" coordsize="21600,21600" o:spt="202" path="m,l,21600r21600,l21600,xe">
            <v:stroke joinstyle="miter"/>
            <v:path gradientshapeok="t" o:connecttype="rect"/>
          </v:shapetype>
          <v:shape id="Text Box 3" o:spid="_x0000_s1026" type="#_x0000_t202" style="position:absolute;margin-left:298.45pt;margin-top:24pt;width:207.8pt;height:39.7pt;z-index:251660288;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" strokecolor="white [3212]">
            <v:textbox style="mso-fit-shape-to-text:t">
              <w:txbxContent>
                <w:p w:rsidR="00AF03D9" w:rsidRPr="00AF03D9" w:rsidRDefault="00AF03D9" w:rsidP="00AF03D9">
                  <w:pPr>
                    <w:spacing w:after="0"/>
                    <w:rPr>
                      <w:rFonts w:ascii="Times New Roman" w:hAnsi="Times New Roman" w:cs="Times New Roman"/>
                      <w:b/>
                      <w:sz w:val="24"/>
                    </w:rPr>
                  </w:pPr>
                  <w:r w:rsidRPr="00AF03D9">
                    <w:rPr>
                      <w:rFonts w:ascii="Times New Roman" w:hAnsi="Times New Roman" w:cs="Times New Roman"/>
                      <w:b/>
                      <w:sz w:val="24"/>
                    </w:rPr>
                    <w:t xml:space="preserve">Πρέβεζα </w:t>
                  </w:r>
                  <w:r w:rsidR="001619B4">
                    <w:rPr>
                      <w:rFonts w:ascii="Times New Roman" w:hAnsi="Times New Roman" w:cs="Times New Roman"/>
                      <w:b/>
                      <w:sz w:val="24"/>
                    </w:rPr>
                    <w:t>2</w:t>
                  </w:r>
                  <w:r w:rsidR="00117A23">
                    <w:rPr>
                      <w:rFonts w:ascii="Times New Roman" w:hAnsi="Times New Roman" w:cs="Times New Roman"/>
                      <w:b/>
                      <w:sz w:val="24"/>
                    </w:rPr>
                    <w:t>9</w:t>
                  </w:r>
                  <w:r w:rsidR="00893685">
                    <w:rPr>
                      <w:rFonts w:ascii="Times New Roman" w:hAnsi="Times New Roman" w:cs="Times New Roman"/>
                      <w:b/>
                      <w:sz w:val="24"/>
                    </w:rPr>
                    <w:t xml:space="preserve"> Ιανουαρίου 2020</w:t>
                  </w:r>
                </w:p>
                <w:p w:rsidR="00AF03D9" w:rsidRPr="00117A23" w:rsidRDefault="00AF03D9" w:rsidP="00AF03D9">
                  <w:pPr>
                    <w:spacing w:after="0"/>
                    <w:rPr>
                      <w:rFonts w:ascii="Times New Roman" w:hAnsi="Times New Roman" w:cs="Times New Roman"/>
                      <w:b/>
                      <w:sz w:val="24"/>
                    </w:rPr>
                  </w:pPr>
                  <w:r w:rsidRPr="00AF03D9">
                    <w:rPr>
                      <w:rFonts w:ascii="Times New Roman" w:hAnsi="Times New Roman" w:cs="Times New Roman"/>
                      <w:b/>
                      <w:sz w:val="24"/>
                    </w:rPr>
                    <w:t>Αρ.Πρωτ.:</w:t>
                  </w:r>
                  <w:r w:rsidR="001619B4">
                    <w:rPr>
                      <w:rFonts w:ascii="Times New Roman" w:hAnsi="Times New Roman" w:cs="Times New Roman"/>
                      <w:b/>
                      <w:sz w:val="24"/>
                    </w:rPr>
                    <w:t>4</w:t>
                  </w:r>
                  <w:r w:rsidR="00117A23">
                    <w:rPr>
                      <w:rFonts w:ascii="Times New Roman" w:hAnsi="Times New Roman" w:cs="Times New Roman"/>
                      <w:b/>
                      <w:sz w:val="24"/>
                    </w:rPr>
                    <w:t>4</w:t>
                  </w:r>
                </w:p>
              </w:txbxContent>
            </v:textbox>
          </v:shape>
        </w:pict>
      </w:r>
    </w:p>
    <w:p w:rsidR="00AF03D9" w:rsidRDefault="00AF03D9">
      <w:pPr>
        <w:rPr>
          <w:noProof/>
        </w:rPr>
      </w:pPr>
    </w:p>
    <w:p w:rsidR="00AF03D9" w:rsidRDefault="00AF03D9">
      <w:pPr>
        <w:rPr>
          <w:noProof/>
        </w:rPr>
      </w:pPr>
    </w:p>
    <w:p w:rsidR="00AF03D9" w:rsidRDefault="00384BA0">
      <w:pPr>
        <w:rPr>
          <w:noProof/>
        </w:rPr>
      </w:pPr>
      <w:r>
        <w:rPr>
          <w:noProof/>
        </w:rPr>
        <w:pict>
          <v:shape id="Text Box 4" o:spid="_x0000_s1027" type="#_x0000_t202" style="position:absolute;margin-left:281pt;margin-top:4.9pt;width:237.85pt;height:71.4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" strokecolor="white [3212]">
            <v:textbox style="mso-fit-shape-to-text:t">
              <w:txbxContent>
                <w:p w:rsidR="00EF7E44" w:rsidRPr="001619B4" w:rsidRDefault="004A7BBB" w:rsidP="00117A23">
                  <w:pPr>
                    <w:spacing w:after="0"/>
                    <w:jc w:val="center"/>
                    <w:rPr>
                      <w:rFonts w:ascii="Times New Roman" w:hAnsi="Times New Roman" w:cs="Times New Roman"/>
                      <w:b/>
                      <w:sz w:val="24"/>
                    </w:rPr>
                  </w:pPr>
                  <w:r>
                    <w:rPr>
                      <w:rFonts w:ascii="Times New Roman" w:hAnsi="Times New Roman" w:cs="Times New Roman"/>
                      <w:b/>
                      <w:sz w:val="24"/>
                    </w:rPr>
                    <w:t xml:space="preserve">Προς: </w:t>
                  </w:r>
                  <w:r w:rsidR="00117A23">
                    <w:rPr>
                      <w:rFonts w:ascii="Times New Roman" w:hAnsi="Times New Roman" w:cs="Times New Roman"/>
                      <w:b/>
                      <w:sz w:val="24"/>
                    </w:rPr>
                    <w:t>ΣΥΝΗΓΟΡΟ ΤΟΥ ΠΟΛΙΤΗ</w:t>
                  </w:r>
                </w:p>
                <w:p w:rsidR="004A7BBB" w:rsidRPr="00AF03D9" w:rsidRDefault="004A7BBB" w:rsidP="004A7BBB">
                  <w:pPr>
                    <w:spacing w:after="0"/>
                    <w:rPr>
                      <w:rFonts w:ascii="Times New Roman" w:hAnsi="Times New Roman" w:cs="Times New Roman"/>
                      <w:b/>
                      <w:sz w:val="24"/>
                    </w:rPr>
                  </w:pPr>
                </w:p>
              </w:txbxContent>
            </v:textbox>
          </v:shape>
        </w:pict>
      </w:r>
    </w:p>
    <w:p w:rsidR="00AF03D9" w:rsidRDefault="00AF03D9">
      <w:pPr>
        <w:rPr>
          <w:noProof/>
        </w:rPr>
      </w:pPr>
    </w:p>
    <w:p w:rsidR="00AF03D9" w:rsidRDefault="00AF03D9">
      <w:pPr>
        <w:rPr>
          <w:noProof/>
        </w:rPr>
      </w:pPr>
    </w:p>
    <w:p w:rsidR="00AF03D9" w:rsidRDefault="00AF03D9">
      <w:pPr>
        <w:rPr>
          <w:noProof/>
        </w:rPr>
      </w:pPr>
    </w:p>
    <w:p w:rsidR="0086387D" w:rsidRDefault="0086387D" w:rsidP="00117A23">
      <w:pPr>
        <w:rPr>
          <w:rFonts w:ascii="Times New Roman" w:hAnsi="Times New Roman" w:cs="Times New Roman"/>
          <w:b/>
          <w:noProof/>
          <w:sz w:val="28"/>
          <w:szCs w:val="26"/>
        </w:rPr>
      </w:pPr>
    </w:p>
    <w:p w:rsidR="00F1327A" w:rsidRDefault="004A7BBB" w:rsidP="002B4BCB">
      <w:pPr>
        <w:jc w:val="center"/>
        <w:rPr>
          <w:rFonts w:ascii="Times New Roman" w:hAnsi="Times New Roman" w:cs="Times New Roman"/>
          <w:noProof/>
          <w:sz w:val="24"/>
          <w:szCs w:val="26"/>
        </w:rPr>
      </w:pPr>
      <w:r w:rsidRPr="0086387D">
        <w:rPr>
          <w:rFonts w:ascii="Times New Roman" w:hAnsi="Times New Roman" w:cs="Times New Roman"/>
          <w:b/>
          <w:noProof/>
          <w:sz w:val="28"/>
          <w:szCs w:val="26"/>
        </w:rPr>
        <w:t>Θέμα:</w:t>
      </w:r>
      <w:r w:rsidRPr="0086387D">
        <w:rPr>
          <w:rFonts w:ascii="Times New Roman" w:hAnsi="Times New Roman" w:cs="Times New Roman"/>
          <w:noProof/>
          <w:sz w:val="28"/>
          <w:szCs w:val="26"/>
        </w:rPr>
        <w:t xml:space="preserve"> </w:t>
      </w:r>
      <w:r w:rsidRPr="00117A23">
        <w:rPr>
          <w:rFonts w:ascii="Times New Roman" w:hAnsi="Times New Roman" w:cs="Times New Roman"/>
          <w:noProof/>
          <w:sz w:val="24"/>
          <w:szCs w:val="26"/>
        </w:rPr>
        <w:t>«</w:t>
      </w:r>
      <w:r w:rsidR="00117A23" w:rsidRPr="00117A23">
        <w:rPr>
          <w:rFonts w:ascii="Times New Roman" w:hAnsi="Times New Roman" w:cs="Times New Roman"/>
          <w:noProof/>
          <w:sz w:val="24"/>
          <w:szCs w:val="26"/>
        </w:rPr>
        <w:t>ΠΙΣΤΟΠΟΙΗΣΗ ΣΠΟΥΔΩΝ – ΔΩΡΕΑΝ ΧΟΡΗΓΗΣΗ ΜΟΥΣΙΚΩΝ ΒΙΒΛΙΩΝ</w:t>
      </w:r>
      <w:r w:rsidRPr="00117A23">
        <w:rPr>
          <w:rFonts w:ascii="Times New Roman" w:hAnsi="Times New Roman" w:cs="Times New Roman"/>
          <w:noProof/>
          <w:sz w:val="24"/>
          <w:szCs w:val="26"/>
        </w:rPr>
        <w:t>»</w:t>
      </w:r>
    </w:p>
    <w:p w:rsidR="00424482" w:rsidRDefault="00424482" w:rsidP="002B4BCB">
      <w:pPr>
        <w:jc w:val="center"/>
        <w:rPr>
          <w:rFonts w:ascii="Times New Roman" w:hAnsi="Times New Roman" w:cs="Times New Roman"/>
          <w:noProof/>
          <w:sz w:val="28"/>
          <w:szCs w:val="26"/>
        </w:rPr>
      </w:pP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sz w:val="24"/>
          <w:lang w:eastAsia="en-US"/>
        </w:rPr>
        <w:t xml:space="preserve">Το Διοικητικό Συμβούλιο του Συλλόγου Γονέων &amp; Κηδεμόνων  του Μουσικού Σχολείου Πρέβεζας στην υπ.αριθμ.3/22.1.2020 συνεδρίαση του αποφάσισε να προσφύγει στην υπηρεσία σας για τα παρακάτω θέματα ,εξουσιοδοτώντας τον Πρόεδρο του Συλλόγου </w:t>
      </w:r>
      <w:proofErr w:type="spellStart"/>
      <w:r w:rsidRPr="00117A23">
        <w:rPr>
          <w:rFonts w:ascii="Times New Roman" w:eastAsia="Calibri" w:hAnsi="Times New Roman" w:cs="Times New Roman"/>
          <w:sz w:val="24"/>
          <w:lang w:eastAsia="en-US"/>
        </w:rPr>
        <w:t>Βέ</w:t>
      </w:r>
      <w:r w:rsidR="00384BA0">
        <w:rPr>
          <w:rFonts w:ascii="Times New Roman" w:eastAsia="Calibri" w:hAnsi="Times New Roman" w:cs="Times New Roman"/>
          <w:sz w:val="24"/>
          <w:lang w:eastAsia="en-US"/>
        </w:rPr>
        <w:t>λλιο</w:t>
      </w:r>
      <w:proofErr w:type="spellEnd"/>
      <w:r w:rsidR="00384BA0">
        <w:rPr>
          <w:rFonts w:ascii="Times New Roman" w:eastAsia="Calibri" w:hAnsi="Times New Roman" w:cs="Times New Roman"/>
          <w:sz w:val="24"/>
          <w:lang w:eastAsia="en-US"/>
        </w:rPr>
        <w:t xml:space="preserve"> Λάμπρο</w:t>
      </w:r>
      <w:bookmarkStart w:id="0" w:name="_GoBack"/>
      <w:bookmarkEnd w:id="0"/>
      <w:r w:rsidRPr="00117A23">
        <w:rPr>
          <w:rFonts w:ascii="Times New Roman" w:eastAsia="Calibri" w:hAnsi="Times New Roman" w:cs="Times New Roman"/>
          <w:sz w:val="24"/>
          <w:lang w:eastAsia="en-US"/>
        </w:rPr>
        <w:t xml:space="preserve"> ,να προβεί σε κάθε απαραίτητη ενέργεια. Πιο συγκεκριμένα:</w:t>
      </w:r>
    </w:p>
    <w:p w:rsidR="00117A23" w:rsidRPr="00117A23" w:rsidRDefault="00117A23" w:rsidP="00117A23">
      <w:pPr>
        <w:jc w:val="both"/>
        <w:rPr>
          <w:rFonts w:ascii="Times New Roman" w:eastAsia="Calibri" w:hAnsi="Times New Roman" w:cs="Times New Roman"/>
          <w:i/>
          <w:sz w:val="24"/>
          <w:lang w:eastAsia="en-US"/>
        </w:rPr>
      </w:pPr>
      <w:r w:rsidRPr="00117A23">
        <w:rPr>
          <w:rFonts w:ascii="Times New Roman" w:eastAsia="Calibri" w:hAnsi="Times New Roman" w:cs="Times New Roman"/>
          <w:sz w:val="24"/>
          <w:lang w:eastAsia="en-US"/>
        </w:rPr>
        <w:t xml:space="preserve">  Με το </w:t>
      </w:r>
      <w:r w:rsidRPr="00117A23">
        <w:rPr>
          <w:rFonts w:ascii="Times New Roman" w:eastAsia="Calibri" w:hAnsi="Times New Roman" w:cs="Times New Roman"/>
          <w:b/>
          <w:sz w:val="24"/>
          <w:lang w:eastAsia="en-US"/>
        </w:rPr>
        <w:t>Ν.</w:t>
      </w:r>
      <w:r w:rsidRPr="00117A23">
        <w:rPr>
          <w:rFonts w:ascii="Calibri" w:eastAsia="Calibri" w:hAnsi="Calibri" w:cs="Times New Roman"/>
          <w:b/>
          <w:lang w:eastAsia="en-US"/>
        </w:rPr>
        <w:t xml:space="preserve"> </w:t>
      </w:r>
      <w:r w:rsidRPr="00117A23">
        <w:rPr>
          <w:rFonts w:ascii="Times New Roman" w:eastAsia="Calibri" w:hAnsi="Times New Roman" w:cs="Times New Roman"/>
          <w:b/>
          <w:sz w:val="24"/>
          <w:lang w:eastAsia="en-US"/>
        </w:rPr>
        <w:t>3345/88</w:t>
      </w:r>
      <w:r w:rsidRPr="00117A23">
        <w:rPr>
          <w:rFonts w:ascii="Times New Roman" w:eastAsia="Calibri" w:hAnsi="Times New Roman" w:cs="Times New Roman"/>
          <w:sz w:val="24"/>
          <w:lang w:eastAsia="en-US"/>
        </w:rPr>
        <w:t xml:space="preserve"> (ΦΕΚ649 Β΄-ΥΠ.Ε.Π.Θ.) ιδρύθηκαν τα Μουσικά Σχολεία της χώρας. Σύμφωνα με το άρθ.8 παρ.5 του Ν. 2158/1993 , «..</w:t>
      </w:r>
      <w:r w:rsidRPr="00117A23">
        <w:rPr>
          <w:rFonts w:ascii="Times New Roman" w:eastAsia="Calibri" w:hAnsi="Times New Roman" w:cs="Times New Roman"/>
          <w:i/>
          <w:sz w:val="24"/>
          <w:lang w:eastAsia="en-US"/>
        </w:rPr>
        <w:t xml:space="preserve">Στους απόφοιτους των μουσικών λυκείων, που διέπονται από την 3345/2-9-1988 απόφαση του Υπουργού Εθνικής Παιδείας και Θρησκευμάτων, που κυρώθηκε με το άρθρο 16 του ν. 1824/1988 (ΦΕΚ 296 Α΄), </w:t>
      </w:r>
      <w:r w:rsidRPr="00117A23">
        <w:rPr>
          <w:rFonts w:ascii="Times New Roman" w:eastAsia="Calibri" w:hAnsi="Times New Roman" w:cs="Times New Roman"/>
          <w:b/>
          <w:i/>
          <w:sz w:val="24"/>
          <w:lang w:eastAsia="en-US"/>
        </w:rPr>
        <w:t>χορηγούνται πτυχία μουσικής ειδικότητας</w:t>
      </w:r>
      <w:r w:rsidRPr="00117A23">
        <w:rPr>
          <w:rFonts w:ascii="Times New Roman" w:eastAsia="Calibri" w:hAnsi="Times New Roman" w:cs="Times New Roman"/>
          <w:i/>
          <w:sz w:val="24"/>
          <w:lang w:eastAsia="en-US"/>
        </w:rPr>
        <w:t>, εφαρμοζομένων αναλόγως των διατάξεων του Βασιλικού διατάγματος της 11-11-1957 (ΦΕΚ 229 Α΄) "περί κυρώσεως του εσωτερικού κανονισμού του Ωδείου Θεσσαλονίκης".</w:t>
      </w:r>
    </w:p>
    <w:p w:rsidR="00117A23" w:rsidRPr="00117A23" w:rsidRDefault="00117A23" w:rsidP="00117A23">
      <w:pPr>
        <w:jc w:val="both"/>
        <w:rPr>
          <w:rFonts w:ascii="Times New Roman" w:eastAsia="Calibri" w:hAnsi="Times New Roman" w:cs="Times New Roman"/>
          <w:i/>
          <w:sz w:val="24"/>
          <w:lang w:eastAsia="en-US"/>
        </w:rPr>
      </w:pPr>
      <w:r w:rsidRPr="00117A23">
        <w:rPr>
          <w:rFonts w:ascii="Times New Roman" w:eastAsia="Calibri" w:hAnsi="Times New Roman" w:cs="Times New Roman"/>
          <w:i/>
          <w:sz w:val="24"/>
          <w:lang w:eastAsia="en-US"/>
        </w:rPr>
        <w:t>Τα προσόντα των καθηγητών - εξεταστών των μουσικών μαθημάτων, η διαδικασία, οι προϋποθέσεις και η εξεταστέα ύλη για τη χορήγηση των παραπάνω πτυχίων ρυθμίζονται με αποφάσεις του Υπουργού Εθνικής Παιδείας και Θρησκευμάτων. Τα χορηγούμενα πτυχία είναι ισότιμα με τα χορηγούμενα από τα ωδεία και τις μουσικές σχολές".» (</w:t>
      </w:r>
      <w:proofErr w:type="spellStart"/>
      <w:r w:rsidRPr="00117A23">
        <w:rPr>
          <w:rFonts w:ascii="Times New Roman" w:eastAsia="Calibri" w:hAnsi="Times New Roman" w:cs="Times New Roman"/>
          <w:i/>
          <w:sz w:val="24"/>
          <w:lang w:eastAsia="en-US"/>
        </w:rPr>
        <w:t>σχετ.2</w:t>
      </w:r>
      <w:proofErr w:type="spellEnd"/>
      <w:r w:rsidRPr="00117A23">
        <w:rPr>
          <w:rFonts w:ascii="Times New Roman" w:eastAsia="Calibri" w:hAnsi="Times New Roman" w:cs="Times New Roman"/>
          <w:i/>
          <w:sz w:val="24"/>
          <w:lang w:eastAsia="en-US"/>
        </w:rPr>
        <w:t>)</w:t>
      </w: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sz w:val="24"/>
          <w:lang w:eastAsia="en-US"/>
        </w:rPr>
        <w:t xml:space="preserve">   Κατά εξουσιοδότηση του προαναφερόμενου νόμου , εκδόθηκαν από το ΥΠΕΠΘ οι Υπουργικές Αποφάσεις </w:t>
      </w:r>
      <w:r w:rsidRPr="00117A23">
        <w:rPr>
          <w:rFonts w:ascii="Times New Roman" w:eastAsia="Calibri" w:hAnsi="Times New Roman" w:cs="Times New Roman"/>
          <w:b/>
          <w:sz w:val="24"/>
          <w:lang w:eastAsia="en-US"/>
        </w:rPr>
        <w:t>ΥΑ Γ2/7323/08-12-1997</w:t>
      </w:r>
      <w:r w:rsidRPr="00117A23">
        <w:rPr>
          <w:rFonts w:ascii="Times New Roman" w:eastAsia="Calibri" w:hAnsi="Times New Roman" w:cs="Times New Roman"/>
          <w:sz w:val="24"/>
          <w:lang w:eastAsia="en-US"/>
        </w:rPr>
        <w:t xml:space="preserve"> και  </w:t>
      </w:r>
      <w:r w:rsidRPr="00117A23">
        <w:rPr>
          <w:rFonts w:ascii="Times New Roman" w:eastAsia="Calibri" w:hAnsi="Times New Roman" w:cs="Times New Roman"/>
          <w:b/>
          <w:sz w:val="24"/>
          <w:lang w:eastAsia="en-US"/>
        </w:rPr>
        <w:t>ΥΑ Γ2/7324/08-12-1997</w:t>
      </w:r>
      <w:r w:rsidRPr="00117A23">
        <w:rPr>
          <w:rFonts w:ascii="Times New Roman" w:eastAsia="Calibri" w:hAnsi="Times New Roman" w:cs="Times New Roman"/>
          <w:sz w:val="24"/>
          <w:lang w:eastAsia="en-US"/>
        </w:rPr>
        <w:t xml:space="preserve"> ,  που ορίζουν ρητά (</w:t>
      </w:r>
      <w:proofErr w:type="spellStart"/>
      <w:r w:rsidRPr="00117A23">
        <w:rPr>
          <w:rFonts w:ascii="Times New Roman" w:eastAsia="Calibri" w:hAnsi="Times New Roman" w:cs="Times New Roman"/>
          <w:sz w:val="24"/>
          <w:lang w:eastAsia="en-US"/>
        </w:rPr>
        <w:t>σχετ.2</w:t>
      </w:r>
      <w:proofErr w:type="spellEnd"/>
      <w:r w:rsidRPr="00117A23">
        <w:rPr>
          <w:rFonts w:ascii="Times New Roman" w:eastAsia="Calibri" w:hAnsi="Times New Roman" w:cs="Times New Roman"/>
          <w:sz w:val="24"/>
          <w:lang w:eastAsia="en-US"/>
        </w:rPr>
        <w:t>):</w:t>
      </w:r>
    </w:p>
    <w:p w:rsidR="00117A23" w:rsidRPr="00117A23" w:rsidRDefault="00117A23" w:rsidP="00117A23">
      <w:pPr>
        <w:jc w:val="both"/>
        <w:rPr>
          <w:rFonts w:ascii="Times New Roman" w:eastAsia="Calibri" w:hAnsi="Times New Roman" w:cs="Times New Roman"/>
          <w:b/>
          <w:sz w:val="24"/>
          <w:lang w:eastAsia="en-US"/>
        </w:rPr>
      </w:pPr>
      <w:r w:rsidRPr="00117A23">
        <w:rPr>
          <w:rFonts w:ascii="Times New Roman" w:eastAsia="Calibri" w:hAnsi="Times New Roman" w:cs="Times New Roman"/>
          <w:b/>
          <w:sz w:val="24"/>
          <w:lang w:eastAsia="en-US"/>
        </w:rPr>
        <w:t xml:space="preserve"> 1) τους χορηγούμενους τίτλους μουσικής ειδικότητας για τους απόφοιτους οι οποίοι είναι: </w:t>
      </w:r>
    </w:p>
    <w:p w:rsidR="00117A23" w:rsidRPr="00117A23" w:rsidRDefault="00117A23" w:rsidP="00117A23">
      <w:pPr>
        <w:spacing w:after="120" w:line="240" w:lineRule="auto"/>
        <w:jc w:val="both"/>
        <w:rPr>
          <w:rFonts w:ascii="Times New Roman" w:eastAsia="Calibri" w:hAnsi="Times New Roman" w:cs="Times New Roman"/>
          <w:i/>
          <w:sz w:val="24"/>
          <w:lang w:eastAsia="en-US"/>
        </w:rPr>
      </w:pPr>
      <w:r w:rsidRPr="00117A23">
        <w:rPr>
          <w:rFonts w:ascii="Times New Roman" w:eastAsia="Calibri" w:hAnsi="Times New Roman" w:cs="Times New Roman"/>
          <w:b/>
          <w:i/>
          <w:sz w:val="24"/>
          <w:lang w:eastAsia="en-US"/>
        </w:rPr>
        <w:t>α)</w:t>
      </w:r>
      <w:r w:rsidRPr="00117A23">
        <w:rPr>
          <w:rFonts w:ascii="Times New Roman" w:eastAsia="Calibri" w:hAnsi="Times New Roman" w:cs="Times New Roman"/>
          <w:i/>
          <w:sz w:val="24"/>
          <w:lang w:eastAsia="en-US"/>
        </w:rPr>
        <w:t xml:space="preserve"> Πτυχίο Θεωρητικών Ευρωπαϊκής Μουσικής (Ειδ. Αρμονίας)</w:t>
      </w:r>
    </w:p>
    <w:p w:rsidR="00117A23" w:rsidRPr="00117A23" w:rsidRDefault="00117A23" w:rsidP="00117A23">
      <w:pPr>
        <w:spacing w:after="120" w:line="240" w:lineRule="auto"/>
        <w:jc w:val="both"/>
        <w:rPr>
          <w:rFonts w:ascii="Times New Roman" w:eastAsia="Calibri" w:hAnsi="Times New Roman" w:cs="Times New Roman"/>
          <w:i/>
          <w:sz w:val="24"/>
          <w:lang w:eastAsia="en-US"/>
        </w:rPr>
      </w:pPr>
      <w:r w:rsidRPr="00117A23">
        <w:rPr>
          <w:rFonts w:ascii="Times New Roman" w:eastAsia="Calibri" w:hAnsi="Times New Roman" w:cs="Times New Roman"/>
          <w:b/>
          <w:i/>
          <w:sz w:val="24"/>
          <w:lang w:eastAsia="en-US"/>
        </w:rPr>
        <w:t>β)</w:t>
      </w:r>
      <w:r w:rsidRPr="00117A23">
        <w:rPr>
          <w:rFonts w:ascii="Times New Roman" w:eastAsia="Calibri" w:hAnsi="Times New Roman" w:cs="Times New Roman"/>
          <w:i/>
          <w:sz w:val="24"/>
          <w:lang w:eastAsia="en-US"/>
        </w:rPr>
        <w:t xml:space="preserve"> Πτυχίο Ελληνικής Παραδοσιακής Μουσικής (Βυζαντινής)</w:t>
      </w:r>
    </w:p>
    <w:p w:rsidR="00117A23" w:rsidRPr="00117A23" w:rsidRDefault="00117A23" w:rsidP="00117A23">
      <w:pPr>
        <w:spacing w:after="120" w:line="240" w:lineRule="auto"/>
        <w:jc w:val="both"/>
        <w:rPr>
          <w:rFonts w:ascii="Times New Roman" w:eastAsia="Calibri" w:hAnsi="Times New Roman" w:cs="Times New Roman"/>
          <w:i/>
          <w:sz w:val="24"/>
          <w:lang w:eastAsia="en-US"/>
        </w:rPr>
      </w:pPr>
      <w:r w:rsidRPr="00117A23">
        <w:rPr>
          <w:rFonts w:ascii="Times New Roman" w:eastAsia="Calibri" w:hAnsi="Times New Roman" w:cs="Times New Roman"/>
          <w:b/>
          <w:i/>
          <w:sz w:val="24"/>
          <w:lang w:eastAsia="en-US"/>
        </w:rPr>
        <w:t>γ)</w:t>
      </w:r>
      <w:r w:rsidRPr="00117A23">
        <w:rPr>
          <w:rFonts w:ascii="Times New Roman" w:eastAsia="Calibri" w:hAnsi="Times New Roman" w:cs="Times New Roman"/>
          <w:i/>
          <w:sz w:val="24"/>
          <w:lang w:eastAsia="en-US"/>
        </w:rPr>
        <w:t xml:space="preserve"> Πτυχίο Ελληνικών Παραδοσιακών Οργάνων, </w:t>
      </w:r>
    </w:p>
    <w:p w:rsidR="00117A23" w:rsidRPr="00117A23" w:rsidRDefault="00117A23" w:rsidP="00117A23">
      <w:pPr>
        <w:jc w:val="both"/>
        <w:rPr>
          <w:rFonts w:ascii="Times New Roman" w:eastAsia="Calibri" w:hAnsi="Times New Roman" w:cs="Times New Roman"/>
          <w:b/>
          <w:sz w:val="24"/>
          <w:lang w:eastAsia="en-US"/>
        </w:rPr>
      </w:pPr>
      <w:r w:rsidRPr="00117A23">
        <w:rPr>
          <w:rFonts w:ascii="Times New Roman" w:eastAsia="Calibri" w:hAnsi="Times New Roman" w:cs="Times New Roman"/>
          <w:b/>
          <w:sz w:val="24"/>
          <w:lang w:eastAsia="en-US"/>
        </w:rPr>
        <w:t xml:space="preserve">2) τη μορφή: </w:t>
      </w:r>
    </w:p>
    <w:p w:rsidR="00117A23" w:rsidRPr="00117A23" w:rsidRDefault="00117A23" w:rsidP="00117A23">
      <w:pPr>
        <w:jc w:val="both"/>
        <w:rPr>
          <w:rFonts w:ascii="Times New Roman" w:eastAsia="Calibri" w:hAnsi="Times New Roman" w:cs="Times New Roman"/>
          <w:i/>
          <w:sz w:val="24"/>
          <w:lang w:eastAsia="en-US"/>
        </w:rPr>
      </w:pPr>
      <w:r w:rsidRPr="00117A23">
        <w:rPr>
          <w:rFonts w:ascii="Times New Roman" w:eastAsia="Calibri" w:hAnsi="Times New Roman" w:cs="Times New Roman"/>
          <w:i/>
          <w:sz w:val="24"/>
          <w:lang w:eastAsia="en-US"/>
        </w:rPr>
        <w:t xml:space="preserve">"Στους αποφοίτους των Μουσικών Σχολείων θα χορηγείται τίτλος μουσικής ειδικότητας, ο οποίος θα είναι ισότιμος και αντίστοιχος με τους τίτλους που χορηγούνται από τα αναγνωρισμένα από το Κράτος (ΥΠ.ΠΟ) Μουσικά Εκπαιδευτικά Ιδρύματα (Ωδεία - Μουσικές Σχολές), </w:t>
      </w:r>
    </w:p>
    <w:p w:rsidR="00117A23" w:rsidRPr="00117A23" w:rsidRDefault="00117A23" w:rsidP="00117A23">
      <w:pPr>
        <w:jc w:val="both"/>
        <w:rPr>
          <w:rFonts w:ascii="Times New Roman" w:eastAsia="Calibri" w:hAnsi="Times New Roman" w:cs="Times New Roman"/>
          <w:b/>
          <w:sz w:val="24"/>
          <w:lang w:eastAsia="en-US"/>
        </w:rPr>
      </w:pPr>
      <w:r w:rsidRPr="00117A23">
        <w:rPr>
          <w:rFonts w:ascii="Times New Roman" w:eastAsia="Calibri" w:hAnsi="Times New Roman" w:cs="Times New Roman"/>
          <w:b/>
          <w:sz w:val="24"/>
          <w:lang w:eastAsia="en-US"/>
        </w:rPr>
        <w:t>3) τη διαδικασία :</w:t>
      </w:r>
    </w:p>
    <w:p w:rsidR="00117A23" w:rsidRPr="00117A23" w:rsidRDefault="00117A23" w:rsidP="00117A23">
      <w:pPr>
        <w:jc w:val="both"/>
        <w:rPr>
          <w:rFonts w:ascii="Times New Roman" w:eastAsia="Calibri" w:hAnsi="Times New Roman" w:cs="Times New Roman"/>
          <w:i/>
          <w:sz w:val="24"/>
          <w:lang w:eastAsia="en-US"/>
        </w:rPr>
      </w:pPr>
      <w:r w:rsidRPr="00117A23">
        <w:rPr>
          <w:rFonts w:ascii="Times New Roman" w:eastAsia="Calibri" w:hAnsi="Times New Roman" w:cs="Times New Roman"/>
          <w:i/>
          <w:sz w:val="24"/>
          <w:lang w:eastAsia="en-US"/>
        </w:rPr>
        <w:lastRenderedPageBreak/>
        <w:t>α. Οι εξετάσεις για την απόκτηση τίτλων μουσικής ειδικότητας θα δίνονται σε επιτροπή που θα ορίζεται με απόφαση του Υπουργού Εθνικής Παιδείας και Θρησκευμάτων.</w:t>
      </w:r>
    </w:p>
    <w:p w:rsidR="00117A23" w:rsidRPr="00117A23" w:rsidRDefault="00117A23" w:rsidP="00117A23">
      <w:pPr>
        <w:jc w:val="both"/>
        <w:rPr>
          <w:rFonts w:ascii="Times New Roman" w:eastAsia="Calibri" w:hAnsi="Times New Roman" w:cs="Times New Roman"/>
          <w:i/>
          <w:sz w:val="24"/>
          <w:lang w:eastAsia="en-US"/>
        </w:rPr>
      </w:pPr>
      <w:r w:rsidRPr="00117A23">
        <w:rPr>
          <w:rFonts w:ascii="Times New Roman" w:eastAsia="Calibri" w:hAnsi="Times New Roman" w:cs="Times New Roman"/>
          <w:i/>
          <w:sz w:val="24"/>
          <w:lang w:eastAsia="en-US"/>
        </w:rPr>
        <w:t>β. Οι εξετάσεις θα πραγματοποιούνται στην Αθήνα κατά το χρονικό διάστημα από 1 μέχρι και 15 Σεπτεμβρίου εκάστου έτους, εφόσον υπάρχουν υποψήφιοι.</w:t>
      </w:r>
    </w:p>
    <w:p w:rsidR="00117A23" w:rsidRPr="00117A23" w:rsidRDefault="00117A23" w:rsidP="00117A23">
      <w:pPr>
        <w:jc w:val="both"/>
        <w:rPr>
          <w:rFonts w:ascii="Times New Roman" w:eastAsia="Calibri" w:hAnsi="Times New Roman" w:cs="Times New Roman"/>
          <w:i/>
          <w:sz w:val="24"/>
          <w:lang w:eastAsia="en-US"/>
        </w:rPr>
      </w:pPr>
      <w:r w:rsidRPr="00117A23">
        <w:rPr>
          <w:rFonts w:ascii="Times New Roman" w:eastAsia="Calibri" w:hAnsi="Times New Roman" w:cs="Times New Roman"/>
          <w:i/>
          <w:sz w:val="24"/>
          <w:lang w:eastAsia="en-US"/>
        </w:rPr>
        <w:t>γ. Δικαίωμα συμμετοχής σε αυτές τις εξετάσεις έχουν όλοι οι απόφοιτοι των Μουσικών Σχολείων (Λυκείων) ανεξάρτητα από το έτος αποφοίτησής τους, μετά από αίτησή τους, δ οποία υποβάλλεται στη Δ/</w:t>
      </w:r>
      <w:proofErr w:type="spellStart"/>
      <w:r w:rsidRPr="00117A23">
        <w:rPr>
          <w:rFonts w:ascii="Times New Roman" w:eastAsia="Calibri" w:hAnsi="Times New Roman" w:cs="Times New Roman"/>
          <w:i/>
          <w:sz w:val="24"/>
          <w:lang w:eastAsia="en-US"/>
        </w:rPr>
        <w:t>νση</w:t>
      </w:r>
      <w:proofErr w:type="spellEnd"/>
      <w:r w:rsidRPr="00117A23">
        <w:rPr>
          <w:rFonts w:ascii="Times New Roman" w:eastAsia="Calibri" w:hAnsi="Times New Roman" w:cs="Times New Roman"/>
          <w:i/>
          <w:sz w:val="24"/>
          <w:lang w:eastAsia="en-US"/>
        </w:rPr>
        <w:t xml:space="preserve"> Σπουδών Δ.Ε./ Γραφείο Μουσικών Σχολείων του ΥΠ.Ε.Π.Θ. μέχρι τις 15 Ιουλίου εκάστου έτους.</w:t>
      </w:r>
    </w:p>
    <w:p w:rsidR="00117A23" w:rsidRPr="00117A23" w:rsidRDefault="00117A23" w:rsidP="00117A23">
      <w:pPr>
        <w:jc w:val="both"/>
        <w:rPr>
          <w:rFonts w:ascii="Times New Roman" w:eastAsia="Calibri" w:hAnsi="Times New Roman" w:cs="Times New Roman"/>
          <w:i/>
          <w:sz w:val="24"/>
          <w:lang w:eastAsia="en-US"/>
        </w:rPr>
      </w:pPr>
      <w:r w:rsidRPr="00117A23">
        <w:rPr>
          <w:rFonts w:ascii="Times New Roman" w:eastAsia="Calibri" w:hAnsi="Times New Roman" w:cs="Times New Roman"/>
          <w:i/>
          <w:sz w:val="24"/>
          <w:lang w:eastAsia="en-US"/>
        </w:rPr>
        <w:t>ε. Τα μαθήματα, εξεταστέα ύλη, η διαδικασία εξετάσεων και κάθε σχετική οδηγία κατά ειδικότητα θα κοινοποιείται στους υποψηφίους μέχρι τις 30 Ιουνίου κάθε έτους.</w:t>
      </w:r>
    </w:p>
    <w:p w:rsidR="00117A23" w:rsidRPr="00117A23" w:rsidRDefault="00117A23" w:rsidP="00117A23">
      <w:pPr>
        <w:jc w:val="both"/>
        <w:rPr>
          <w:rFonts w:ascii="Times New Roman" w:eastAsia="Calibri" w:hAnsi="Times New Roman" w:cs="Times New Roman"/>
          <w:i/>
          <w:sz w:val="24"/>
          <w:lang w:eastAsia="en-US"/>
        </w:rPr>
      </w:pPr>
      <w:r w:rsidRPr="00117A23">
        <w:rPr>
          <w:rFonts w:ascii="Times New Roman" w:eastAsia="Calibri" w:hAnsi="Times New Roman" w:cs="Times New Roman"/>
          <w:i/>
          <w:sz w:val="24"/>
          <w:lang w:eastAsia="en-US"/>
        </w:rPr>
        <w:t>στ. Οι χορηγούμενοι τίτλοι μουσικής ειδικότητας θα εκδίδονται από το ΥΠ.Ε.Π.Θ.</w:t>
      </w: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sz w:val="24"/>
          <w:lang w:eastAsia="en-US"/>
        </w:rPr>
        <w:t xml:space="preserve">   Σ’ αντίθεση μ’ ότι προβλέπει η κείμενη νομοθεσία οι εξετάσεις αυτές έχουν στο παρελθόν πραγματοποιηθεί μόνο μία φορά.</w:t>
      </w: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sz w:val="24"/>
          <w:lang w:eastAsia="en-US"/>
        </w:rPr>
        <w:t xml:space="preserve"> Με το </w:t>
      </w:r>
      <w:proofErr w:type="spellStart"/>
      <w:r w:rsidRPr="00117A23">
        <w:rPr>
          <w:rFonts w:ascii="Times New Roman" w:eastAsia="Calibri" w:hAnsi="Times New Roman" w:cs="Times New Roman"/>
          <w:sz w:val="24"/>
          <w:lang w:eastAsia="en-US"/>
        </w:rPr>
        <w:t>υπ.αριθμ</w:t>
      </w:r>
      <w:proofErr w:type="spellEnd"/>
      <w:r w:rsidRPr="00117A23">
        <w:rPr>
          <w:rFonts w:ascii="Times New Roman" w:eastAsia="Calibri" w:hAnsi="Times New Roman" w:cs="Times New Roman"/>
          <w:sz w:val="24"/>
          <w:lang w:eastAsia="en-US"/>
        </w:rPr>
        <w:t>. 5325/12-5-2016 έγγραφο και τίτλο «</w:t>
      </w:r>
      <w:r w:rsidRPr="00117A23">
        <w:rPr>
          <w:rFonts w:ascii="Times New Roman" w:eastAsia="Calibri" w:hAnsi="Times New Roman" w:cs="Times New Roman"/>
          <w:b/>
          <w:sz w:val="24"/>
          <w:lang w:eastAsia="en-US"/>
        </w:rPr>
        <w:t>Διαδικασία Πιστοποίησης Σπουδών  των Αποφοίτων των Μουσικών Σχολείων</w:t>
      </w:r>
      <w:r w:rsidRPr="00117A23">
        <w:rPr>
          <w:rFonts w:ascii="Times New Roman" w:eastAsia="Calibri" w:hAnsi="Times New Roman" w:cs="Times New Roman"/>
          <w:sz w:val="24"/>
          <w:lang w:eastAsia="en-US"/>
        </w:rPr>
        <w:t xml:space="preserve"> » οι Βουλευτές </w:t>
      </w:r>
      <w:proofErr w:type="spellStart"/>
      <w:r w:rsidRPr="00117A23">
        <w:rPr>
          <w:rFonts w:ascii="Times New Roman" w:eastAsia="Calibri" w:hAnsi="Times New Roman" w:cs="Times New Roman"/>
          <w:sz w:val="24"/>
          <w:lang w:eastAsia="en-US"/>
        </w:rPr>
        <w:t>κ.κ</w:t>
      </w:r>
      <w:proofErr w:type="spellEnd"/>
      <w:r w:rsidRPr="00117A23">
        <w:rPr>
          <w:rFonts w:ascii="Times New Roman" w:eastAsia="Calibri" w:hAnsi="Times New Roman" w:cs="Times New Roman"/>
          <w:sz w:val="24"/>
          <w:lang w:eastAsia="en-US"/>
        </w:rPr>
        <w:t xml:space="preserve"> </w:t>
      </w:r>
      <w:proofErr w:type="spellStart"/>
      <w:r w:rsidRPr="00117A23">
        <w:rPr>
          <w:rFonts w:ascii="Times New Roman" w:eastAsia="Calibri" w:hAnsi="Times New Roman" w:cs="Times New Roman"/>
          <w:sz w:val="24"/>
          <w:lang w:eastAsia="en-US"/>
        </w:rPr>
        <w:t>Βαρδάλης</w:t>
      </w:r>
      <w:proofErr w:type="spellEnd"/>
      <w:r w:rsidRPr="00117A23">
        <w:rPr>
          <w:rFonts w:ascii="Times New Roman" w:eastAsia="Calibri" w:hAnsi="Times New Roman" w:cs="Times New Roman"/>
          <w:sz w:val="24"/>
          <w:lang w:eastAsia="en-US"/>
        </w:rPr>
        <w:t xml:space="preserve"> και </w:t>
      </w:r>
      <w:proofErr w:type="spellStart"/>
      <w:r w:rsidRPr="00117A23">
        <w:rPr>
          <w:rFonts w:ascii="Times New Roman" w:eastAsia="Calibri" w:hAnsi="Times New Roman" w:cs="Times New Roman"/>
          <w:sz w:val="24"/>
          <w:lang w:eastAsia="en-US"/>
        </w:rPr>
        <w:t>Δελής</w:t>
      </w:r>
      <w:proofErr w:type="spellEnd"/>
      <w:r w:rsidRPr="00117A23">
        <w:rPr>
          <w:rFonts w:ascii="Times New Roman" w:eastAsia="Calibri" w:hAnsi="Times New Roman" w:cs="Times New Roman"/>
          <w:sz w:val="24"/>
          <w:lang w:eastAsia="en-US"/>
        </w:rPr>
        <w:t xml:space="preserve"> ερωτούν τον Υπουργό Παιδείας κ. Φίλη σχετικά με την εκ του νόμου προβλεπόμενη διενέργεια εξετάσεων. (</w:t>
      </w:r>
      <w:proofErr w:type="spellStart"/>
      <w:r w:rsidRPr="00117A23">
        <w:rPr>
          <w:rFonts w:ascii="Times New Roman" w:eastAsia="Calibri" w:hAnsi="Times New Roman" w:cs="Times New Roman"/>
          <w:sz w:val="24"/>
          <w:lang w:eastAsia="en-US"/>
        </w:rPr>
        <w:t>σχετ</w:t>
      </w:r>
      <w:proofErr w:type="spellEnd"/>
      <w:r w:rsidRPr="00117A23">
        <w:rPr>
          <w:rFonts w:ascii="Times New Roman" w:eastAsia="Calibri" w:hAnsi="Times New Roman" w:cs="Times New Roman"/>
          <w:sz w:val="24"/>
          <w:lang w:eastAsia="en-US"/>
        </w:rPr>
        <w:t>. 3)</w:t>
      </w: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sz w:val="24"/>
          <w:lang w:eastAsia="en-US"/>
        </w:rPr>
        <w:t xml:space="preserve">  Στην </w:t>
      </w:r>
      <w:proofErr w:type="spellStart"/>
      <w:r w:rsidRPr="00117A23">
        <w:rPr>
          <w:rFonts w:ascii="Times New Roman" w:eastAsia="Calibri" w:hAnsi="Times New Roman" w:cs="Times New Roman"/>
          <w:sz w:val="24"/>
          <w:lang w:eastAsia="en-US"/>
        </w:rPr>
        <w:t>υπ.αριθμ</w:t>
      </w:r>
      <w:proofErr w:type="spellEnd"/>
      <w:r w:rsidRPr="00117A23">
        <w:rPr>
          <w:rFonts w:ascii="Times New Roman" w:eastAsia="Calibri" w:hAnsi="Times New Roman" w:cs="Times New Roman"/>
          <w:sz w:val="24"/>
          <w:lang w:eastAsia="en-US"/>
        </w:rPr>
        <w:t xml:space="preserve"> 94999/Φ1/9-6-2016 απάντησή του ο Υπουργός Παιδείας αναφέρει : « </w:t>
      </w:r>
      <w:r w:rsidRPr="00117A23">
        <w:rPr>
          <w:rFonts w:ascii="Times New Roman" w:eastAsia="Calibri" w:hAnsi="Times New Roman" w:cs="Times New Roman"/>
          <w:i/>
          <w:sz w:val="24"/>
          <w:lang w:eastAsia="en-US"/>
        </w:rPr>
        <w:t xml:space="preserve">Σύμφωνα με την </w:t>
      </w:r>
      <w:proofErr w:type="spellStart"/>
      <w:r w:rsidRPr="00117A23">
        <w:rPr>
          <w:rFonts w:ascii="Times New Roman" w:eastAsia="Calibri" w:hAnsi="Times New Roman" w:cs="Times New Roman"/>
          <w:i/>
          <w:sz w:val="24"/>
          <w:lang w:eastAsia="en-US"/>
        </w:rPr>
        <w:t>υπ.αριθμ</w:t>
      </w:r>
      <w:proofErr w:type="spellEnd"/>
      <w:r w:rsidRPr="00117A23">
        <w:rPr>
          <w:rFonts w:ascii="Times New Roman" w:eastAsia="Calibri" w:hAnsi="Times New Roman" w:cs="Times New Roman"/>
          <w:i/>
          <w:sz w:val="24"/>
          <w:lang w:eastAsia="en-US"/>
        </w:rPr>
        <w:t xml:space="preserve"> 118/20.05.2016/Θ7 γνωμοδότηση της καλλιτεχνικής Επιτροπής Μουσικών Σχολείων ,οι απαραίτητες ενέργειες για τη διενέργεια της διαδικασίας για τη χορήγηση τίτλων μουσικής ειδικότητας στους απόφοιτους των Μουσικών Σχολείων θα πραγματοποιηθεί εντός της επόμενης σχολικής χρονιάς (2016-2017)</w:t>
      </w:r>
      <w:r w:rsidRPr="00117A23">
        <w:rPr>
          <w:rFonts w:ascii="Times New Roman" w:eastAsia="Calibri" w:hAnsi="Times New Roman" w:cs="Times New Roman"/>
          <w:sz w:val="24"/>
          <w:lang w:eastAsia="en-US"/>
        </w:rPr>
        <w:t>»(σχετ.4)</w:t>
      </w:r>
    </w:p>
    <w:p w:rsidR="00117A23" w:rsidRPr="00117A23" w:rsidRDefault="00117A23" w:rsidP="00117A23">
      <w:pPr>
        <w:jc w:val="both"/>
        <w:rPr>
          <w:rFonts w:ascii="Times New Roman" w:eastAsia="Calibri" w:hAnsi="Times New Roman" w:cs="Times New Roman"/>
          <w:b/>
          <w:sz w:val="24"/>
          <w:lang w:eastAsia="en-US"/>
        </w:rPr>
      </w:pPr>
      <w:r w:rsidRPr="00117A23">
        <w:rPr>
          <w:rFonts w:ascii="Times New Roman" w:eastAsia="Calibri" w:hAnsi="Times New Roman" w:cs="Times New Roman"/>
          <w:sz w:val="24"/>
          <w:lang w:eastAsia="en-US"/>
        </w:rPr>
        <w:t xml:space="preserve">  </w:t>
      </w:r>
      <w:r w:rsidRPr="00117A23">
        <w:rPr>
          <w:rFonts w:ascii="Times New Roman" w:eastAsia="Calibri" w:hAnsi="Times New Roman" w:cs="Times New Roman"/>
          <w:b/>
          <w:sz w:val="24"/>
          <w:lang w:eastAsia="en-US"/>
        </w:rPr>
        <w:t>Οι εξετάσεις παρά τις αντίθετες δεσμεύσεις του Υπουργείου δεν πραγματοποιήθηκαν.</w:t>
      </w: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sz w:val="24"/>
          <w:lang w:eastAsia="en-US"/>
        </w:rPr>
        <w:t xml:space="preserve">Με την </w:t>
      </w:r>
      <w:proofErr w:type="spellStart"/>
      <w:r w:rsidRPr="00117A23">
        <w:rPr>
          <w:rFonts w:ascii="Times New Roman" w:eastAsia="Calibri" w:hAnsi="Times New Roman" w:cs="Times New Roman"/>
          <w:sz w:val="24"/>
          <w:lang w:eastAsia="en-US"/>
        </w:rPr>
        <w:t>υπ.αριθμ</w:t>
      </w:r>
      <w:proofErr w:type="spellEnd"/>
      <w:r w:rsidRPr="00117A23">
        <w:rPr>
          <w:rFonts w:ascii="Times New Roman" w:eastAsia="Calibri" w:hAnsi="Times New Roman" w:cs="Times New Roman"/>
          <w:sz w:val="24"/>
          <w:lang w:eastAsia="en-US"/>
        </w:rPr>
        <w:t>. 1278 /18.11.2016 και τίτλο «</w:t>
      </w:r>
      <w:r w:rsidRPr="00117A23">
        <w:rPr>
          <w:rFonts w:ascii="Times New Roman" w:eastAsia="Calibri" w:hAnsi="Times New Roman" w:cs="Times New Roman"/>
          <w:b/>
          <w:sz w:val="24"/>
          <w:lang w:eastAsia="en-US"/>
        </w:rPr>
        <w:t>Πτυχία σε αποφοίτους μουσικών σχολείων»</w:t>
      </w:r>
      <w:r w:rsidRPr="00117A23">
        <w:rPr>
          <w:rFonts w:ascii="Times New Roman" w:eastAsia="Calibri" w:hAnsi="Times New Roman" w:cs="Times New Roman"/>
          <w:sz w:val="24"/>
          <w:lang w:eastAsia="en-US"/>
        </w:rPr>
        <w:t xml:space="preserve"> ο Βουλευτής κ. </w:t>
      </w:r>
      <w:proofErr w:type="spellStart"/>
      <w:r w:rsidRPr="00117A23">
        <w:rPr>
          <w:rFonts w:ascii="Times New Roman" w:eastAsia="Calibri" w:hAnsi="Times New Roman" w:cs="Times New Roman"/>
          <w:sz w:val="24"/>
          <w:lang w:eastAsia="en-US"/>
        </w:rPr>
        <w:t>Φορτσάκης</w:t>
      </w:r>
      <w:proofErr w:type="spellEnd"/>
      <w:r w:rsidRPr="00117A23">
        <w:rPr>
          <w:rFonts w:ascii="Times New Roman" w:eastAsia="Calibri" w:hAnsi="Times New Roman" w:cs="Times New Roman"/>
          <w:sz w:val="24"/>
          <w:lang w:eastAsia="en-US"/>
        </w:rPr>
        <w:t xml:space="preserve"> κατέθεσε επερώτηση κοινοβουλευτικού ελέγχου με ερωτήματα σχετικά με τη μη διενέργεια εξετάσεων , προς τον Υπουργό Παιδείας κ. </w:t>
      </w:r>
      <w:proofErr w:type="spellStart"/>
      <w:r w:rsidRPr="00117A23">
        <w:rPr>
          <w:rFonts w:ascii="Times New Roman" w:eastAsia="Calibri" w:hAnsi="Times New Roman" w:cs="Times New Roman"/>
          <w:sz w:val="24"/>
          <w:lang w:eastAsia="en-US"/>
        </w:rPr>
        <w:t>Γάβρογλου</w:t>
      </w:r>
      <w:proofErr w:type="spellEnd"/>
      <w:r w:rsidRPr="00117A23">
        <w:rPr>
          <w:rFonts w:ascii="Times New Roman" w:eastAsia="Calibri" w:hAnsi="Times New Roman" w:cs="Times New Roman"/>
          <w:sz w:val="24"/>
          <w:lang w:eastAsia="en-US"/>
        </w:rPr>
        <w:t xml:space="preserve"> και την Υπουργό Πολιτισμού κ. Κονιόρδου.(σχετ.5)</w:t>
      </w: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sz w:val="24"/>
          <w:lang w:eastAsia="en-US"/>
        </w:rPr>
        <w:t xml:space="preserve">   Με την </w:t>
      </w:r>
      <w:proofErr w:type="spellStart"/>
      <w:r w:rsidRPr="00117A23">
        <w:rPr>
          <w:rFonts w:ascii="Times New Roman" w:eastAsia="Calibri" w:hAnsi="Times New Roman" w:cs="Times New Roman"/>
          <w:sz w:val="24"/>
          <w:lang w:eastAsia="en-US"/>
        </w:rPr>
        <w:t>υπ.αριθμ</w:t>
      </w:r>
      <w:proofErr w:type="spellEnd"/>
      <w:r w:rsidRPr="00117A23">
        <w:rPr>
          <w:rFonts w:ascii="Times New Roman" w:eastAsia="Calibri" w:hAnsi="Times New Roman" w:cs="Times New Roman"/>
          <w:sz w:val="24"/>
          <w:lang w:eastAsia="en-US"/>
        </w:rPr>
        <w:t xml:space="preserve">. 385858/2718/3.3.17 η υπουργός Πολιτισμού ,απαντάει στο βουλευτή ότι το </w:t>
      </w:r>
      <w:r w:rsidRPr="00117A23">
        <w:rPr>
          <w:rFonts w:ascii="Times New Roman" w:eastAsia="Calibri" w:hAnsi="Times New Roman" w:cs="Times New Roman"/>
          <w:i/>
          <w:sz w:val="24"/>
          <w:lang w:eastAsia="en-US"/>
        </w:rPr>
        <w:t xml:space="preserve">«….το Υπουργείο Πολιτισμού και Αθλητισμού είναι έτοιμο να προτείνει πρόγραμμα σπουδών και εξεταστέα ύλη στα ανωτέρω μαθήματα εάν κι εφόσον του ζητηθεί από το καθ’ </w:t>
      </w:r>
      <w:proofErr w:type="spellStart"/>
      <w:r w:rsidRPr="00117A23">
        <w:rPr>
          <w:rFonts w:ascii="Times New Roman" w:eastAsia="Calibri" w:hAnsi="Times New Roman" w:cs="Times New Roman"/>
          <w:i/>
          <w:sz w:val="24"/>
          <w:lang w:eastAsia="en-US"/>
        </w:rPr>
        <w:t>ύλην</w:t>
      </w:r>
      <w:proofErr w:type="spellEnd"/>
      <w:r w:rsidRPr="00117A23">
        <w:rPr>
          <w:rFonts w:ascii="Times New Roman" w:eastAsia="Calibri" w:hAnsi="Times New Roman" w:cs="Times New Roman"/>
          <w:i/>
          <w:sz w:val="24"/>
          <w:lang w:eastAsia="en-US"/>
        </w:rPr>
        <w:t xml:space="preserve"> αρμόδιο Υπουργείο Παιδείας…» </w:t>
      </w:r>
      <w:r w:rsidRPr="00117A23">
        <w:rPr>
          <w:rFonts w:ascii="Times New Roman" w:eastAsia="Calibri" w:hAnsi="Times New Roman" w:cs="Times New Roman"/>
          <w:sz w:val="24"/>
          <w:lang w:eastAsia="en-US"/>
        </w:rPr>
        <w:t>και «….</w:t>
      </w:r>
      <w:r w:rsidRPr="00117A23">
        <w:rPr>
          <w:rFonts w:ascii="Times New Roman" w:eastAsia="Calibri" w:hAnsi="Times New Roman" w:cs="Times New Roman"/>
          <w:i/>
          <w:sz w:val="24"/>
          <w:lang w:eastAsia="en-US"/>
        </w:rPr>
        <w:t xml:space="preserve">αρμόδιο να απαντήσει για την πλήρη και ορθή εφαρμογή των διατάξεων που προβλέπουν τη σύσταση εξεταστικών επιτροπών για την χορήγηση τίτλων μουσικής ειδικότητας στους απόφοιτους των μουσικών σχολείων είναι το Υπουργείο Παιδείας…» </w:t>
      </w:r>
      <w:r w:rsidRPr="00117A23">
        <w:rPr>
          <w:rFonts w:ascii="Times New Roman" w:eastAsia="Calibri" w:hAnsi="Times New Roman" w:cs="Times New Roman"/>
          <w:sz w:val="24"/>
          <w:lang w:eastAsia="en-US"/>
        </w:rPr>
        <w:t>(</w:t>
      </w:r>
      <w:proofErr w:type="spellStart"/>
      <w:r w:rsidRPr="00117A23">
        <w:rPr>
          <w:rFonts w:ascii="Times New Roman" w:eastAsia="Calibri" w:hAnsi="Times New Roman" w:cs="Times New Roman"/>
          <w:sz w:val="24"/>
          <w:lang w:eastAsia="en-US"/>
        </w:rPr>
        <w:t>σχετ.6</w:t>
      </w:r>
      <w:proofErr w:type="spellEnd"/>
      <w:r w:rsidRPr="00117A23">
        <w:rPr>
          <w:rFonts w:ascii="Times New Roman" w:eastAsia="Calibri" w:hAnsi="Times New Roman" w:cs="Times New Roman"/>
          <w:sz w:val="24"/>
          <w:lang w:eastAsia="en-US"/>
        </w:rPr>
        <w:t>)</w:t>
      </w:r>
    </w:p>
    <w:p w:rsidR="00117A23" w:rsidRPr="00117A23" w:rsidRDefault="00117A23" w:rsidP="00117A23">
      <w:pPr>
        <w:jc w:val="both"/>
        <w:rPr>
          <w:rFonts w:ascii="Times New Roman" w:eastAsia="Calibri" w:hAnsi="Times New Roman" w:cs="Times New Roman"/>
          <w:i/>
          <w:sz w:val="24"/>
          <w:lang w:eastAsia="en-US"/>
        </w:rPr>
      </w:pPr>
      <w:r w:rsidRPr="00117A23">
        <w:rPr>
          <w:rFonts w:ascii="Times New Roman" w:eastAsia="Calibri" w:hAnsi="Times New Roman" w:cs="Times New Roman"/>
          <w:sz w:val="24"/>
          <w:lang w:eastAsia="en-US"/>
        </w:rPr>
        <w:t xml:space="preserve">  Το Υπουργείο Παιδείας με το υπ.αριθμ.211520/Φ1/12.12.2016 απάντησή του αναφέρει : «</w:t>
      </w:r>
      <w:r w:rsidRPr="00117A23">
        <w:rPr>
          <w:rFonts w:ascii="Times New Roman" w:eastAsia="Calibri" w:hAnsi="Times New Roman" w:cs="Times New Roman"/>
          <w:i/>
          <w:sz w:val="24"/>
          <w:lang w:eastAsia="en-US"/>
        </w:rPr>
        <w:t>Οι εξετάσεις για τη χορήγηση τίτλων μουσικής ειδικότητας στους απόφοιτους μουσικών Λυκείων πραγματοποιήθηκαν μια φορά το έτος 2000. Το ΥΠ.ΠΕΘ καταβάλλει κάθε προσπάθεια για τη διενέργεια των ανωτέρω εξετάσεων για τη χορήγηση πτυχίων μουσικής ειδικότητας».</w:t>
      </w:r>
      <w:r w:rsidRPr="00117A23">
        <w:rPr>
          <w:rFonts w:ascii="Times New Roman" w:eastAsia="Calibri" w:hAnsi="Times New Roman" w:cs="Times New Roman"/>
          <w:sz w:val="24"/>
          <w:lang w:eastAsia="en-US"/>
        </w:rPr>
        <w:t>(σχετ.7)</w:t>
      </w:r>
    </w:p>
    <w:p w:rsidR="00117A23" w:rsidRPr="00117A23" w:rsidRDefault="00117A23" w:rsidP="00117A23">
      <w:pPr>
        <w:jc w:val="both"/>
        <w:rPr>
          <w:rFonts w:ascii="Times New Roman" w:eastAsia="Calibri" w:hAnsi="Times New Roman" w:cs="Times New Roman"/>
          <w:i/>
          <w:sz w:val="24"/>
          <w:lang w:eastAsia="en-US"/>
        </w:rPr>
      </w:pPr>
      <w:r w:rsidRPr="00117A23">
        <w:rPr>
          <w:rFonts w:ascii="Times New Roman" w:eastAsia="Calibri" w:hAnsi="Times New Roman" w:cs="Times New Roman"/>
          <w:sz w:val="24"/>
          <w:lang w:eastAsia="en-US"/>
        </w:rPr>
        <w:t>Ο Σύλλογος Γονέων και Κηδεμόνων του Μουσικού Σχολείου Πρέβεζας με το υπ.αριθμ.23/9.12.2019 έγγραφό του προς το Διευθυντή Β/</w:t>
      </w:r>
      <w:proofErr w:type="spellStart"/>
      <w:r w:rsidRPr="00117A23">
        <w:rPr>
          <w:rFonts w:ascii="Times New Roman" w:eastAsia="Calibri" w:hAnsi="Times New Roman" w:cs="Times New Roman"/>
          <w:sz w:val="24"/>
          <w:lang w:eastAsia="en-US"/>
        </w:rPr>
        <w:t>θμιας</w:t>
      </w:r>
      <w:proofErr w:type="spellEnd"/>
      <w:r w:rsidRPr="00117A23">
        <w:rPr>
          <w:rFonts w:ascii="Times New Roman" w:eastAsia="Calibri" w:hAnsi="Times New Roman" w:cs="Times New Roman"/>
          <w:sz w:val="24"/>
          <w:lang w:eastAsia="en-US"/>
        </w:rPr>
        <w:t xml:space="preserve"> Ν. Πρέβεζας ,μεταξύ των άλλων υποβάλλει σχετικό ερώτημα. Ο Διευθυντής κ. </w:t>
      </w:r>
      <w:proofErr w:type="spellStart"/>
      <w:r w:rsidRPr="00117A23">
        <w:rPr>
          <w:rFonts w:ascii="Times New Roman" w:eastAsia="Calibri" w:hAnsi="Times New Roman" w:cs="Times New Roman"/>
          <w:sz w:val="24"/>
          <w:lang w:eastAsia="en-US"/>
        </w:rPr>
        <w:t>Τσουμάνης</w:t>
      </w:r>
      <w:proofErr w:type="spellEnd"/>
      <w:r w:rsidRPr="00117A23">
        <w:rPr>
          <w:rFonts w:ascii="Times New Roman" w:eastAsia="Calibri" w:hAnsi="Times New Roman" w:cs="Times New Roman"/>
          <w:sz w:val="24"/>
          <w:lang w:eastAsia="en-US"/>
        </w:rPr>
        <w:t xml:space="preserve"> με το υπ.αριθμ.7466/9.12.2019 (</w:t>
      </w:r>
      <w:proofErr w:type="spellStart"/>
      <w:r w:rsidRPr="00117A23">
        <w:rPr>
          <w:rFonts w:ascii="Times New Roman" w:eastAsia="Calibri" w:hAnsi="Times New Roman" w:cs="Times New Roman"/>
          <w:sz w:val="24"/>
          <w:lang w:eastAsia="en-US"/>
        </w:rPr>
        <w:t>σχετ.8</w:t>
      </w:r>
      <w:proofErr w:type="spellEnd"/>
      <w:r w:rsidRPr="00117A23">
        <w:rPr>
          <w:rFonts w:ascii="Times New Roman" w:eastAsia="Calibri" w:hAnsi="Times New Roman" w:cs="Times New Roman"/>
          <w:sz w:val="24"/>
          <w:lang w:eastAsia="en-US"/>
        </w:rPr>
        <w:t xml:space="preserve">) έγγραφό του ,μεταφέρει το ερώτημα στο Υπουργείο .Το Υπουργείο με το </w:t>
      </w:r>
      <w:proofErr w:type="spellStart"/>
      <w:r w:rsidRPr="00117A23">
        <w:rPr>
          <w:rFonts w:ascii="Times New Roman" w:eastAsia="Calibri" w:hAnsi="Times New Roman" w:cs="Times New Roman"/>
          <w:sz w:val="24"/>
          <w:lang w:eastAsia="en-US"/>
        </w:rPr>
        <w:t>υπ.αριθμ</w:t>
      </w:r>
      <w:proofErr w:type="spellEnd"/>
      <w:r w:rsidRPr="00117A23">
        <w:rPr>
          <w:rFonts w:ascii="Times New Roman" w:eastAsia="Calibri" w:hAnsi="Times New Roman" w:cs="Times New Roman"/>
          <w:sz w:val="24"/>
          <w:lang w:eastAsia="en-US"/>
        </w:rPr>
        <w:t xml:space="preserve">. 197681/Δ2/12.12.2019 ενημερώνει ότι </w:t>
      </w:r>
      <w:r w:rsidRPr="00117A23">
        <w:rPr>
          <w:rFonts w:ascii="Times New Roman" w:eastAsia="Calibri" w:hAnsi="Times New Roman" w:cs="Times New Roman"/>
          <w:i/>
          <w:sz w:val="24"/>
          <w:lang w:eastAsia="en-US"/>
        </w:rPr>
        <w:t xml:space="preserve">«..σας γνωρίζουμε ότι </w:t>
      </w:r>
      <w:proofErr w:type="spellStart"/>
      <w:r w:rsidRPr="00117A23">
        <w:rPr>
          <w:rFonts w:ascii="Times New Roman" w:eastAsia="Calibri" w:hAnsi="Times New Roman" w:cs="Times New Roman"/>
          <w:i/>
          <w:sz w:val="24"/>
          <w:lang w:eastAsia="en-US"/>
        </w:rPr>
        <w:t>εως</w:t>
      </w:r>
      <w:proofErr w:type="spellEnd"/>
      <w:r w:rsidRPr="00117A23">
        <w:rPr>
          <w:rFonts w:ascii="Times New Roman" w:eastAsia="Calibri" w:hAnsi="Times New Roman" w:cs="Times New Roman"/>
          <w:i/>
          <w:sz w:val="24"/>
          <w:lang w:eastAsia="en-US"/>
        </w:rPr>
        <w:t xml:space="preserve"> σήμερα δεν έχει προκηρυχτεί η διενέργεια εξετάσεων για τη χορήγηση Πτυχίου Μουσικής Ειδικότητας ,όπως προβλέπεται από την παράγραφο 5 του αρθ.8 του Ν.2158/1993 (Α΄109)..»(σχετ.9)</w:t>
      </w: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sz w:val="24"/>
          <w:lang w:eastAsia="en-US"/>
        </w:rPr>
        <w:lastRenderedPageBreak/>
        <w:t xml:space="preserve">Παρά το γεγονός ότι από την ίδρυση των Μουσικών Σχολείων το 1988, οπότε και προβλέπεται η πιστοποίηση των σπουδών των αποφοίτων τους, έχουν περάσει αρκετά χρόνια, ενώ αντίστοιχα πολλά χρόνια έχουν περάσει κι από την ψήφιση του Νόμου και την έκδοση των Υπουργικών Αποφάσεων που διευκρίνιζαν ολόκληρη τη διαδικασία της πιστοποίησης, οι απόφοιτοι των μουσικών σχολείων στερούνται το δικαίωμα της συμμετοχής στις εξετάσεις πιστοποίησης σπουδών, καθώς αυτές ουσιαστικά δεν διεξάγονται και ταυτόχρονα αλλοιώνεται ο χαρακτήρας των Μουσικών Σχολείων, αφού δεν υλοποιείται το Πρόγραμμα Σπουδών τους, με αποτέλεσμα πολλοί μαθητές να το εγκαταλείπουν ή να μην το επιλέγουν για τη φοίτησή τους. Ένα γεγονός που σχετίζεται με ευθεία παραβίαση Νόμων κι Υπουργικών Αποφάσεων, σε συνδυασμό με τις έγγραφες διαβεβαιώσεις των αρμοδίων που δεν έχουν αντίκρισμα . </w:t>
      </w:r>
    </w:p>
    <w:p w:rsidR="00117A23" w:rsidRPr="00117A23" w:rsidRDefault="00117A23" w:rsidP="00117A23">
      <w:pPr>
        <w:jc w:val="both"/>
        <w:rPr>
          <w:rFonts w:ascii="Times New Roman" w:eastAsia="Calibri" w:hAnsi="Times New Roman" w:cs="Times New Roman"/>
          <w:b/>
          <w:sz w:val="24"/>
          <w:lang w:eastAsia="en-US"/>
        </w:rPr>
      </w:pPr>
      <w:r w:rsidRPr="00117A23">
        <w:rPr>
          <w:rFonts w:ascii="Times New Roman" w:eastAsia="Calibri" w:hAnsi="Times New Roman" w:cs="Times New Roman"/>
          <w:b/>
          <w:sz w:val="24"/>
          <w:lang w:eastAsia="en-US"/>
        </w:rPr>
        <w:t>Β. Έκδοση Συγγραμμάτων Μουσικής Παιδείας</w:t>
      </w:r>
    </w:p>
    <w:p w:rsidR="00117A23" w:rsidRPr="00117A23" w:rsidRDefault="00117A23" w:rsidP="00117A23">
      <w:pPr>
        <w:jc w:val="both"/>
        <w:rPr>
          <w:rFonts w:ascii="Times New Roman" w:eastAsia="Calibri" w:hAnsi="Times New Roman" w:cs="Times New Roman"/>
          <w:b/>
          <w:i/>
          <w:sz w:val="24"/>
          <w:lang w:eastAsia="en-US"/>
        </w:rPr>
      </w:pPr>
      <w:r w:rsidRPr="00117A23">
        <w:rPr>
          <w:rFonts w:ascii="Times New Roman" w:eastAsia="Calibri" w:hAnsi="Times New Roman" w:cs="Times New Roman"/>
          <w:sz w:val="24"/>
          <w:lang w:eastAsia="en-US"/>
        </w:rPr>
        <w:t xml:space="preserve">  Σύμφωνα με την υπ.</w:t>
      </w:r>
      <w:r w:rsidRPr="00117A23">
        <w:rPr>
          <w:rFonts w:ascii="Calibri" w:eastAsia="Calibri" w:hAnsi="Calibri" w:cs="Times New Roman"/>
          <w:lang w:eastAsia="en-US"/>
        </w:rPr>
        <w:t xml:space="preserve"> </w:t>
      </w:r>
      <w:proofErr w:type="spellStart"/>
      <w:r w:rsidRPr="00117A23">
        <w:rPr>
          <w:rFonts w:ascii="Times New Roman" w:eastAsia="Calibri" w:hAnsi="Times New Roman" w:cs="Times New Roman"/>
          <w:sz w:val="24"/>
          <w:lang w:eastAsia="en-US"/>
        </w:rPr>
        <w:t>Αριθμ</w:t>
      </w:r>
      <w:proofErr w:type="spellEnd"/>
      <w:r w:rsidRPr="00117A23">
        <w:rPr>
          <w:rFonts w:ascii="Times New Roman" w:eastAsia="Calibri" w:hAnsi="Times New Roman" w:cs="Times New Roman"/>
          <w:sz w:val="24"/>
          <w:lang w:eastAsia="en-US"/>
        </w:rPr>
        <w:t xml:space="preserve">. 58167/Δ2/24.4.2018 (ΦΕΚ.1371Β) απόφαση του Υπουργείου Παιδείας ,με θέμα : «Λειτουργία Μουσικών Σχολείων» ,στο εδάφιο Ζ, αναφέρεται </w:t>
      </w:r>
      <w:r w:rsidRPr="00117A23">
        <w:rPr>
          <w:rFonts w:ascii="Times New Roman" w:eastAsia="Calibri" w:hAnsi="Times New Roman" w:cs="Times New Roman"/>
          <w:b/>
          <w:i/>
          <w:sz w:val="24"/>
          <w:lang w:eastAsia="en-US"/>
        </w:rPr>
        <w:t>«…Τα μαθήματα που διδάσκονται στο Μουσικό Γυμνάσιο διακρίνονται σε μαθήματα γενικής παιδείας και σε μαθήματα μουσικής παιδείας….», «Τα μαθήματα μουσικής παιδείας που διδάσκονται στο Μουσικό Γυμνάσιο κατατάσσονται σε τρείς ομάδες ως εξής: Η πρώτη ομάδα (Ομάδα Α΄) περιλαμβάνει τα εξής μαθήματα μουσικής παιδείας: 1) α. Ευρωπαϊκή Μουσική - Θεωρία και Πράξη, β. Ευρωπαϊκή Μουσική - Θεωρία και Πράξη και Εισαγωγή στην Αρμονία. 2) Ελληνική Παραδοσιακή Μουσική - Θεωρία και Πράξη 3) Πιάνο 4) Ταμπουράς ή άλλο τοπικό παραδοσιακό όργανο αναφοράς 5) Ατομικό Όργανο Επιλογής Η δεύτερη ομάδα (Ομάδα Β΄) περιλαμβάνει τα εξής μαθήματα μουσικής παιδείας: 1) Ιστορία Μουσικής 2) Κριτική Μουσική Ακρόαση Η τρίτη ομάδα (Ομάδα Γ΄) περιλαμβάνει τα εξής μαθήματα μουσικής παιδείας: 1) Χορωδία 2) Μουσικό Σύνολο (</w:t>
      </w:r>
      <w:proofErr w:type="spellStart"/>
      <w:r w:rsidRPr="00117A23">
        <w:rPr>
          <w:rFonts w:ascii="Times New Roman" w:eastAsia="Calibri" w:hAnsi="Times New Roman" w:cs="Times New Roman"/>
          <w:b/>
          <w:i/>
          <w:sz w:val="24"/>
          <w:lang w:eastAsia="en-US"/>
        </w:rPr>
        <w:t>Οργανοχρησίας</w:t>
      </w:r>
      <w:proofErr w:type="spellEnd"/>
      <w:r w:rsidRPr="00117A23">
        <w:rPr>
          <w:rFonts w:ascii="Times New Roman" w:eastAsia="Calibri" w:hAnsi="Times New Roman" w:cs="Times New Roman"/>
          <w:b/>
          <w:i/>
          <w:sz w:val="24"/>
          <w:lang w:eastAsia="en-US"/>
        </w:rPr>
        <w:t xml:space="preserve"> ή άλλου είδους)..»(σχετ.10)</w:t>
      </w: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b/>
          <w:i/>
          <w:sz w:val="24"/>
          <w:lang w:eastAsia="en-US"/>
        </w:rPr>
        <w:t xml:space="preserve">  </w:t>
      </w:r>
      <w:r w:rsidRPr="00117A23">
        <w:rPr>
          <w:rFonts w:ascii="Times New Roman" w:eastAsia="Calibri" w:hAnsi="Times New Roman" w:cs="Times New Roman"/>
          <w:sz w:val="24"/>
          <w:lang w:eastAsia="en-US"/>
        </w:rPr>
        <w:t xml:space="preserve">Τα Μουσικά Σχολεία λειτουργούν από το 1988. Παρόλα αυτά οι μαθητές τους </w:t>
      </w:r>
      <w:r w:rsidRPr="00117A23">
        <w:rPr>
          <w:rFonts w:ascii="Times New Roman" w:eastAsia="Calibri" w:hAnsi="Times New Roman" w:cs="Times New Roman"/>
          <w:b/>
          <w:sz w:val="24"/>
          <w:u w:val="single"/>
          <w:lang w:eastAsia="en-US"/>
        </w:rPr>
        <w:t>ΥΠΟΧΡΕΩΝΟΝΤΑΙ</w:t>
      </w:r>
      <w:r w:rsidRPr="00117A23">
        <w:rPr>
          <w:rFonts w:ascii="Times New Roman" w:eastAsia="Calibri" w:hAnsi="Times New Roman" w:cs="Times New Roman"/>
          <w:sz w:val="24"/>
          <w:lang w:eastAsia="en-US"/>
        </w:rPr>
        <w:t xml:space="preserve">  να αγοράζουν τα συγγράμματα που αφορούν τα προαναφερόμενα από το πλαίσιο λειτουργίας τους μαθήματα Μουσικής Παιδείας (πχ. Ευρωπαϊκή Μουσική, Αρμονία κτλ.) ,καθώς εδώ και τριάντα χρόνια δεν έχει ληφθεί κάποια μέριμνα που να αφορά την έκδοση τους από το αρμόδιο Υπουργείο. Οι μαθητές λοιπόν των Μουσικών Σχολείων ,υφίστανται διάκριση σε σχέση με τους μαθητές των άλλων σχολείων της Β/</w:t>
      </w:r>
      <w:proofErr w:type="spellStart"/>
      <w:r w:rsidRPr="00117A23">
        <w:rPr>
          <w:rFonts w:ascii="Times New Roman" w:eastAsia="Calibri" w:hAnsi="Times New Roman" w:cs="Times New Roman"/>
          <w:sz w:val="24"/>
          <w:lang w:eastAsia="en-US"/>
        </w:rPr>
        <w:t>θμιας</w:t>
      </w:r>
      <w:proofErr w:type="spellEnd"/>
      <w:r w:rsidRPr="00117A23">
        <w:rPr>
          <w:rFonts w:ascii="Times New Roman" w:eastAsia="Calibri" w:hAnsi="Times New Roman" w:cs="Times New Roman"/>
          <w:sz w:val="24"/>
          <w:lang w:eastAsia="en-US"/>
        </w:rPr>
        <w:t xml:space="preserve"> εκπαίδευσης κι επιτελείται ευθεία παραβίαση της διάταξης του άρθρου 16 παρ.4 του Συντάγματος που κατοχυρώνει τη δωρεάν παιδεία, η οποία συνεπάγεται όχι μόνον την απαλλαγή των μαθητών από την καταβολή διδάκτρων, αλλά και τη δωρεάν παροχή του ελάχιστου αριθμού των στοιχειωδώς απαραίτητων, για την αποτελεσματική συμμετοχή στην εκπαιδευτική διαδικασία, διδακτικών μέσων. Δεδομένου ότι τα βιβλία αποτελούν στοιχειωδώς απαραίτητα διδακτικά μέσα, δεν επιτρέπεται η μερική κατάργηση του συστήματος δωρεάν διανομής τους. </w:t>
      </w: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sz w:val="24"/>
          <w:lang w:eastAsia="en-US"/>
        </w:rPr>
        <w:t xml:space="preserve">  Για τους μαθητές δε της Τρίτης Λυκείου τόσο των Μουσικών Σχολείων ,όσο και των ΓΕΛ κι ΕΠΑΛ που επιθυμούν να εισαχθούν στο Τμήμα Μουσικών Σπουδών του Ιονίου Πανεπιστημίου, στο Τμήμα Μουσικής Επιστήμης και Τέχνης του Πανεπιστημίου Μακεδονίας, στο Τμήμα Μουσικών Σπουδών του Πανεπιστημίου Ιωαννίνων και στο Τμήμα Εθνομουσικολογίας του Ιονίου Πανεπιστημίου ,τα νέα αντικείμενα μελέτης που αποτελούν κι εξεταζόμενα μαθήματα Πανελληνίων Εξετάσεων , </w:t>
      </w:r>
      <w:proofErr w:type="spellStart"/>
      <w:r w:rsidRPr="00117A23">
        <w:rPr>
          <w:rFonts w:ascii="Times New Roman" w:eastAsia="Calibri" w:hAnsi="Times New Roman" w:cs="Times New Roman"/>
          <w:sz w:val="24"/>
          <w:lang w:eastAsia="en-US"/>
        </w:rPr>
        <w:t>π.χ</w:t>
      </w:r>
      <w:proofErr w:type="spellEnd"/>
      <w:r w:rsidRPr="00117A23">
        <w:rPr>
          <w:rFonts w:ascii="Times New Roman" w:eastAsia="Calibri" w:hAnsi="Times New Roman" w:cs="Times New Roman"/>
          <w:sz w:val="24"/>
          <w:lang w:eastAsia="en-US"/>
        </w:rPr>
        <w:t xml:space="preserve"> </w:t>
      </w:r>
      <w:r w:rsidRPr="00117A23">
        <w:rPr>
          <w:rFonts w:ascii="Times New Roman" w:eastAsia="Calibri" w:hAnsi="Times New Roman" w:cs="Times New Roman"/>
          <w:b/>
          <w:sz w:val="24"/>
          <w:lang w:eastAsia="en-US"/>
        </w:rPr>
        <w:t>«Μουσική Αντίληψη και Γνώση» και «Μουσική Εκτέλεση</w:t>
      </w:r>
      <w:r w:rsidRPr="00117A23">
        <w:rPr>
          <w:rFonts w:ascii="Times New Roman" w:eastAsia="Calibri" w:hAnsi="Times New Roman" w:cs="Times New Roman"/>
          <w:sz w:val="24"/>
          <w:lang w:eastAsia="en-US"/>
        </w:rPr>
        <w:t xml:space="preserve"> </w:t>
      </w:r>
      <w:r w:rsidRPr="00117A23">
        <w:rPr>
          <w:rFonts w:ascii="Times New Roman" w:eastAsia="Calibri" w:hAnsi="Times New Roman" w:cs="Times New Roman"/>
          <w:b/>
          <w:sz w:val="24"/>
          <w:lang w:eastAsia="en-US"/>
        </w:rPr>
        <w:t>και Ερμηνεία»</w:t>
      </w:r>
      <w:r w:rsidRPr="00117A23">
        <w:rPr>
          <w:rFonts w:ascii="Times New Roman" w:eastAsia="Calibri" w:hAnsi="Times New Roman" w:cs="Times New Roman"/>
          <w:sz w:val="24"/>
          <w:lang w:eastAsia="en-US"/>
        </w:rPr>
        <w:t xml:space="preserve"> δεν αντιστοιχούν σε κάποιο εγχειρίδιο μελέτης ,με αποτέλεσμα οι μαθητές να  καταφεύγουν στην ιδιωτική εκπαίδευση, αγοράζοντας ταυτόχρονα τα συγγράμματα,  ώστε να προετοιμαστούν για τις εισαγωγικές εξετάσεις στα εν λόγω Πανεπιστημιακά Τμήματα ,με πολλαπλή επιβάρυνση του οικογενειακού προγραμματισμού τόσο οικονομική όσο και ψυχική. Για τους  μαθητές που οι γονείς τους δεν έχουν την οικονομική δυνατότητα για υποκατάσταση των κρατικών λειτουργιών κι υποχρεώσεων ποια είναι η πρόβλεψη ,πέρα από την σχολική αποτυχία και τη μαθητική διαρροή;</w:t>
      </w:r>
    </w:p>
    <w:p w:rsidR="00117A23" w:rsidRPr="00117A23" w:rsidRDefault="00117A23" w:rsidP="00117A23">
      <w:pPr>
        <w:jc w:val="both"/>
        <w:rPr>
          <w:rFonts w:ascii="Times New Roman" w:eastAsia="Calibri" w:hAnsi="Times New Roman" w:cs="Times New Roman"/>
          <w:sz w:val="24"/>
          <w:lang w:eastAsia="en-US"/>
        </w:rPr>
      </w:pPr>
      <w:r w:rsidRPr="00117A23">
        <w:rPr>
          <w:rFonts w:ascii="Times New Roman" w:eastAsia="Calibri" w:hAnsi="Times New Roman" w:cs="Times New Roman"/>
          <w:sz w:val="24"/>
          <w:lang w:eastAsia="en-US"/>
        </w:rPr>
        <w:lastRenderedPageBreak/>
        <w:t xml:space="preserve">   Είναι εμφανής</w:t>
      </w:r>
      <w:r w:rsidRPr="00117A23">
        <w:rPr>
          <w:rFonts w:ascii="Calibri" w:eastAsia="Calibri" w:hAnsi="Calibri" w:cs="Times New Roman"/>
          <w:lang w:eastAsia="en-US"/>
        </w:rPr>
        <w:t xml:space="preserve"> </w:t>
      </w:r>
      <w:r w:rsidRPr="00117A23">
        <w:rPr>
          <w:rFonts w:ascii="Times New Roman" w:eastAsia="Calibri" w:hAnsi="Times New Roman" w:cs="Times New Roman"/>
          <w:sz w:val="24"/>
          <w:lang w:eastAsia="en-US"/>
        </w:rPr>
        <w:t>λοιπόν και σε αυτή την περίπτωση η κατάφωρη παραβίαση τόσο του άρθρου 16 (δωρεάν παροχή ),όσο και του άρθρου 4 παρ. 3&amp; 4 του Συντάγματος (ισότητα πολιτών). Παρακαλούμε για τις δικές σας ενέργειες.</w:t>
      </w:r>
    </w:p>
    <w:p w:rsidR="00117A23" w:rsidRPr="00117A23" w:rsidRDefault="00117A23" w:rsidP="00117A23">
      <w:pPr>
        <w:jc w:val="both"/>
        <w:rPr>
          <w:rFonts w:ascii="Times New Roman" w:eastAsia="Calibri" w:hAnsi="Times New Roman" w:cs="Times New Roman"/>
          <w:sz w:val="24"/>
          <w:lang w:eastAsia="en-US"/>
        </w:rPr>
      </w:pPr>
    </w:p>
    <w:p w:rsidR="0086387D" w:rsidRDefault="0086387D" w:rsidP="0086387D">
      <w:pPr>
        <w:jc w:val="both"/>
        <w:rPr>
          <w:rFonts w:ascii="Times New Roman" w:hAnsi="Times New Roman" w:cs="Times New Roman"/>
          <w:noProof/>
          <w:sz w:val="24"/>
          <w:szCs w:val="26"/>
        </w:rPr>
      </w:pPr>
    </w:p>
    <w:p w:rsidR="0086387D" w:rsidRDefault="0086387D" w:rsidP="0086387D">
      <w:pPr>
        <w:jc w:val="both"/>
        <w:rPr>
          <w:rFonts w:ascii="Times New Roman" w:hAnsi="Times New Roman" w:cs="Times New Roman"/>
          <w:noProof/>
          <w:sz w:val="24"/>
          <w:szCs w:val="26"/>
        </w:rPr>
      </w:pPr>
    </w:p>
    <w:p w:rsidR="00C7734C" w:rsidRPr="002B4BCB" w:rsidRDefault="002B4BCB" w:rsidP="002B4BCB">
      <w:pPr>
        <w:spacing w:after="120" w:line="240" w:lineRule="auto"/>
        <w:jc w:val="both"/>
        <w:rPr>
          <w:rFonts w:ascii="Times New Roman" w:hAnsi="Times New Roman" w:cs="Times New Roman"/>
          <w:b/>
          <w:noProof/>
          <w:sz w:val="23"/>
          <w:szCs w:val="23"/>
        </w:rPr>
      </w:pPr>
      <w:r>
        <w:rPr>
          <w:rFonts w:ascii="Times New Roman" w:hAnsi="Times New Roman" w:cs="Times New Roman"/>
          <w:b/>
          <w:noProof/>
          <w:sz w:val="23"/>
          <w:szCs w:val="23"/>
        </w:rPr>
        <w:drawing>
          <wp:inline distT="0" distB="0" distL="0" distR="0">
            <wp:extent cx="6626860" cy="17741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6860" cy="1774190"/>
                    </a:xfrm>
                    <a:prstGeom prst="rect">
                      <a:avLst/>
                    </a:prstGeom>
                    <a:noFill/>
                  </pic:spPr>
                </pic:pic>
              </a:graphicData>
            </a:graphic>
          </wp:inline>
        </w:drawing>
      </w:r>
    </w:p>
    <w:sectPr w:rsidR="00C7734C" w:rsidRPr="002B4BCB" w:rsidSect="00AF03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24A80"/>
    <w:multiLevelType w:val="hybridMultilevel"/>
    <w:tmpl w:val="6BE482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AF03D9"/>
    <w:rsid w:val="00000807"/>
    <w:rsid w:val="0001720C"/>
    <w:rsid w:val="000D295C"/>
    <w:rsid w:val="00117A23"/>
    <w:rsid w:val="001619B4"/>
    <w:rsid w:val="001C29DF"/>
    <w:rsid w:val="001F366C"/>
    <w:rsid w:val="002B4BCB"/>
    <w:rsid w:val="00341831"/>
    <w:rsid w:val="00360258"/>
    <w:rsid w:val="00384BA0"/>
    <w:rsid w:val="00424482"/>
    <w:rsid w:val="004421BD"/>
    <w:rsid w:val="004744AE"/>
    <w:rsid w:val="004A7BBB"/>
    <w:rsid w:val="004C039F"/>
    <w:rsid w:val="00581CA4"/>
    <w:rsid w:val="005A7EAE"/>
    <w:rsid w:val="00631A5A"/>
    <w:rsid w:val="00644CD1"/>
    <w:rsid w:val="006760E2"/>
    <w:rsid w:val="007023B3"/>
    <w:rsid w:val="0086387D"/>
    <w:rsid w:val="00870FC6"/>
    <w:rsid w:val="00893685"/>
    <w:rsid w:val="009E387F"/>
    <w:rsid w:val="009F03D9"/>
    <w:rsid w:val="00A5279C"/>
    <w:rsid w:val="00AF03D9"/>
    <w:rsid w:val="00BE4116"/>
    <w:rsid w:val="00C006AE"/>
    <w:rsid w:val="00C7734C"/>
    <w:rsid w:val="00C865EA"/>
    <w:rsid w:val="00E41468"/>
    <w:rsid w:val="00EF59E6"/>
    <w:rsid w:val="00EF7E44"/>
    <w:rsid w:val="00F1327A"/>
    <w:rsid w:val="00F44AFC"/>
    <w:rsid w:val="00FE3B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C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F03D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F03D9"/>
    <w:rPr>
      <w:rFonts w:ascii="Tahoma" w:hAnsi="Tahoma" w:cs="Tahoma"/>
      <w:sz w:val="16"/>
      <w:szCs w:val="16"/>
    </w:rPr>
  </w:style>
  <w:style w:type="paragraph" w:styleId="a4">
    <w:name w:val="List Paragraph"/>
    <w:basedOn w:val="a"/>
    <w:uiPriority w:val="34"/>
    <w:qFormat/>
    <w:rsid w:val="000172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F03D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F03D9"/>
    <w:rPr>
      <w:rFonts w:ascii="Tahoma" w:hAnsi="Tahoma" w:cs="Tahoma"/>
      <w:sz w:val="16"/>
      <w:szCs w:val="16"/>
    </w:rPr>
  </w:style>
  <w:style w:type="paragraph" w:styleId="a4">
    <w:name w:val="List Paragraph"/>
    <w:basedOn w:val="a"/>
    <w:uiPriority w:val="34"/>
    <w:qFormat/>
    <w:rsid w:val="00017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1489</Words>
  <Characters>8042</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labros</dc:creator>
  <cp:lastModifiedBy>user</cp:lastModifiedBy>
  <cp:revision>13</cp:revision>
  <dcterms:created xsi:type="dcterms:W3CDTF">2019-12-18T07:39:00Z</dcterms:created>
  <dcterms:modified xsi:type="dcterms:W3CDTF">2020-01-30T07:41:00Z</dcterms:modified>
</cp:coreProperties>
</file>